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45C4A" w14:textId="5465F219" w:rsidR="00A1365E" w:rsidRPr="00A204B3" w:rsidRDefault="00A204B3" w:rsidP="00A204B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04B3">
        <w:rPr>
          <w:rFonts w:ascii="Times New Roman" w:hAnsi="Times New Roman" w:cs="Times New Roman"/>
          <w:b/>
          <w:sz w:val="32"/>
          <w:szCs w:val="32"/>
        </w:rPr>
        <w:t>OBRAZLOŽENJE POLUGODIŠNJEG IZVJEŠTAJA O IZVRŠENJU FINANCIJSKOG PLANA PRORAČUNSKOG KORISNIKA ZA RAZDOBLJE  01.01.2024-30.06.2024.</w:t>
      </w:r>
    </w:p>
    <w:p w14:paraId="0A713EC9" w14:textId="77777777" w:rsidR="00A204B3" w:rsidRDefault="00A204B3" w:rsidP="002F06F0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62FD23A7" w14:textId="77777777" w:rsidR="00A204B3" w:rsidRDefault="00A204B3" w:rsidP="002F06F0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1BCD5571" w14:textId="35824E28" w:rsidR="002F06F0" w:rsidRPr="00A204B3" w:rsidRDefault="002F06F0" w:rsidP="002F06F0">
      <w:pPr>
        <w:spacing w:after="0" w:line="24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A204B3">
        <w:rPr>
          <w:b/>
          <w:bCs/>
          <w:sz w:val="28"/>
          <w:szCs w:val="28"/>
        </w:rPr>
        <w:t xml:space="preserve">RAZDJEL:  </w:t>
      </w:r>
      <w:r w:rsidR="00CA7D19" w:rsidRPr="00A204B3">
        <w:rPr>
          <w:b/>
          <w:bCs/>
          <w:sz w:val="28"/>
          <w:szCs w:val="28"/>
        </w:rPr>
        <w:t>001</w:t>
      </w:r>
    </w:p>
    <w:p w14:paraId="1B242DDD" w14:textId="06ACE5BF" w:rsidR="003927CD" w:rsidRPr="00A204B3" w:rsidRDefault="002F06F0" w:rsidP="003927CD">
      <w:pPr>
        <w:spacing w:after="0" w:line="24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A204B3">
        <w:rPr>
          <w:b/>
          <w:bCs/>
          <w:sz w:val="28"/>
          <w:szCs w:val="28"/>
        </w:rPr>
        <w:t xml:space="preserve">GLAVA: </w:t>
      </w:r>
      <w:r w:rsidR="00CA7D19" w:rsidRPr="00A204B3">
        <w:rPr>
          <w:b/>
          <w:bCs/>
          <w:sz w:val="28"/>
          <w:szCs w:val="28"/>
        </w:rPr>
        <w:t>00106</w:t>
      </w:r>
    </w:p>
    <w:p w14:paraId="024EC6A2" w14:textId="02A957B0" w:rsidR="003927CD" w:rsidRPr="003927CD" w:rsidRDefault="002F06F0" w:rsidP="003927CD">
      <w:pPr>
        <w:spacing w:after="0" w:line="24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133029">
        <w:rPr>
          <w:rFonts w:ascii="Arial" w:hAnsi="Arial" w:cs="Arial"/>
          <w:b/>
          <w:sz w:val="24"/>
          <w:szCs w:val="28"/>
        </w:rPr>
        <w:t>PRORAČUNSKI KORISNIK</w:t>
      </w:r>
      <w:r>
        <w:rPr>
          <w:rFonts w:ascii="Arial" w:hAnsi="Arial" w:cs="Arial"/>
          <w:b/>
          <w:sz w:val="24"/>
          <w:szCs w:val="28"/>
        </w:rPr>
        <w:t>:</w:t>
      </w:r>
      <w:r w:rsidRPr="00A204B3">
        <w:rPr>
          <w:rFonts w:ascii="Arial" w:hAnsi="Arial" w:cs="Arial"/>
          <w:b/>
          <w:sz w:val="28"/>
          <w:szCs w:val="32"/>
        </w:rPr>
        <w:t xml:space="preserve"> </w:t>
      </w:r>
      <w:r w:rsidR="00CA7D19" w:rsidRPr="00A204B3">
        <w:rPr>
          <w:b/>
          <w:bCs/>
          <w:sz w:val="28"/>
          <w:szCs w:val="28"/>
        </w:rPr>
        <w:t>CENTAR ZA PRUŽANJE USLUGA U ZAJEDNICI GRADA CRIKVENICE</w:t>
      </w:r>
    </w:p>
    <w:p w14:paraId="08ADA6FE" w14:textId="2326EA47" w:rsidR="002F06F0" w:rsidRDefault="002F06F0" w:rsidP="003927C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662B7BA5" w14:textId="77777777" w:rsidR="00C56C26" w:rsidRDefault="00C56C26" w:rsidP="003927C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6DAE50BB" w14:textId="36C39FE2" w:rsidR="00A1365E" w:rsidRPr="003927CD" w:rsidRDefault="003927CD" w:rsidP="006F4C87">
      <w:pPr>
        <w:pStyle w:val="Odlomakpopisa"/>
        <w:numPr>
          <w:ilvl w:val="0"/>
          <w:numId w:val="15"/>
        </w:numPr>
        <w:spacing w:after="0"/>
        <w:jc w:val="both"/>
        <w:rPr>
          <w:rFonts w:ascii="Arial" w:hAnsi="Arial" w:cs="Arial"/>
          <w:color w:val="FF0000"/>
        </w:rPr>
      </w:pPr>
      <w:r w:rsidRPr="003927CD">
        <w:rPr>
          <w:rFonts w:ascii="Times New Roman" w:hAnsi="Times New Roman" w:cs="Times New Roman"/>
          <w:b/>
          <w:sz w:val="24"/>
        </w:rPr>
        <w:t>DJELOKRUG RADA</w:t>
      </w:r>
    </w:p>
    <w:p w14:paraId="6D2B3715" w14:textId="77777777" w:rsidR="003927CD" w:rsidRPr="00D15AA9" w:rsidRDefault="003927CD" w:rsidP="003927CD">
      <w:pPr>
        <w:pStyle w:val="Odlomakpopisa"/>
        <w:spacing w:after="0"/>
        <w:rPr>
          <w:rFonts w:ascii="Times New Roman" w:hAnsi="Times New Roman" w:cs="Times New Roman"/>
          <w:b/>
          <w:sz w:val="24"/>
          <w:highlight w:val="yellow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3927CD" w:rsidRPr="003E2D5C" w14:paraId="488EFE0C" w14:textId="77777777" w:rsidTr="009E6CED">
        <w:trPr>
          <w:trHeight w:val="2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0803D" w14:textId="77777777" w:rsidR="00CA7D19" w:rsidRDefault="00CA7D19" w:rsidP="00CA7D19">
            <w:pPr>
              <w:spacing w:after="0"/>
              <w:jc w:val="both"/>
            </w:pPr>
            <w:r>
              <w:rPr>
                <w:rFonts w:cs="Calibri"/>
                <w:color w:val="000000"/>
              </w:rPr>
              <w:t xml:space="preserve">Djelokrug rada  </w:t>
            </w:r>
            <w:r>
              <w:rPr>
                <w:rFonts w:cs="Calibri"/>
                <w:color w:val="000000"/>
                <w:lang w:val="en-US"/>
              </w:rPr>
              <w:t xml:space="preserve">CENTRA je unapređivanje i poboljšanje pružanja socijalnih usluga za starije i nemoćne osobe u Gradu Crikvenici,  u skladu sa odredbama  zakona i drugih propisa. Od 2010. godine Udruga </w:t>
            </w:r>
            <w:r>
              <w:rPr>
                <w:rFonts w:cs="Calibri"/>
                <w:i/>
                <w:color w:val="000000"/>
                <w:lang w:val="en-US"/>
              </w:rPr>
              <w:t>Pomoć u kući Grada Crikvenice</w:t>
            </w:r>
            <w:r>
              <w:rPr>
                <w:rFonts w:cs="Calibri"/>
                <w:color w:val="000000"/>
                <w:lang w:val="en-US"/>
              </w:rPr>
              <w:t xml:space="preserve"> organizira pružanje usluga pomoći u kući za starije i nemoćne osobe na području Grada Crikvenice sukladno utvrđenim kriterijima. </w:t>
            </w:r>
          </w:p>
          <w:p w14:paraId="15045D1C" w14:textId="77777777" w:rsidR="00CA7D19" w:rsidRDefault="00CA7D19" w:rsidP="00CA7D19">
            <w:pPr>
              <w:spacing w:after="0"/>
              <w:jc w:val="both"/>
              <w:rPr>
                <w:rFonts w:cs="Calibri"/>
                <w:color w:val="000000"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>Osnivač Centra je Grad Crikvenica. Sjedište Centra je u ul. Kralja Tomoslava 114 u Crikvenici.</w:t>
            </w:r>
          </w:p>
          <w:p w14:paraId="6374C772" w14:textId="77777777" w:rsidR="00CA7D19" w:rsidRDefault="00CA7D19" w:rsidP="00CA7D19">
            <w:pPr>
              <w:widowControl w:val="0"/>
              <w:autoSpaceDE w:val="0"/>
              <w:spacing w:after="0"/>
              <w:jc w:val="both"/>
              <w:outlineLvl w:val="0"/>
            </w:pPr>
            <w:r>
              <w:rPr>
                <w:rFonts w:cs="Calibri"/>
                <w:color w:val="000000"/>
              </w:rPr>
              <w:t xml:space="preserve">Tijekom nekoliko zadnjih godina djelovanja Udruga </w:t>
            </w:r>
            <w:r>
              <w:rPr>
                <w:rFonts w:cs="Calibri"/>
                <w:i/>
                <w:color w:val="000000"/>
              </w:rPr>
              <w:t>Pomoć u kući Grada Crikvenice</w:t>
            </w:r>
            <w:r>
              <w:rPr>
                <w:rFonts w:cs="Calibri"/>
                <w:color w:val="000000"/>
              </w:rPr>
              <w:t xml:space="preserve"> višestruko je opravdala svoje postojanje, što su pokazale</w:t>
            </w:r>
            <w:r>
              <w:t xml:space="preserve"> </w:t>
            </w:r>
            <w:r>
              <w:rPr>
                <w:rFonts w:cs="Calibri"/>
                <w:color w:val="000000"/>
              </w:rPr>
              <w:t xml:space="preserve">provedene ankete prema građanima Crikvenice koji su Program Pomoć u kući ocijenili kao jedan od najznačajnijih i najkvalitetnijih projekata grada Crikvenice. Udruga je dokazala svoju održivost te značajno doprinosi razvoju Crikvenice kao inkluzivne, socijalno osjetljive zajednice i osigurava visoke lokalne nad standarde zaštite našim građanima. Udruga od osnivanja afirmira Grad Crikvenicu i njegovo opredjeljenje za skrb o građanima starije dobi u nacionalnom kontekstu i znatno šire. Centar </w:t>
            </w:r>
            <w:r>
              <w:rPr>
                <w:rFonts w:eastAsia="Times New Roman" w:cs="Calibri"/>
                <w:lang w:eastAsia="hr-HR"/>
              </w:rPr>
              <w:t xml:space="preserve">za Pomoć u kući podrazumijeva neposredni rad na poslovima pružanja pomoći u korisnikovom domu i to: </w:t>
            </w:r>
          </w:p>
          <w:p w14:paraId="12145D2C" w14:textId="77777777" w:rsidR="00CA7D19" w:rsidRDefault="00CA7D19" w:rsidP="00CA7D19">
            <w:pPr>
              <w:widowControl w:val="0"/>
              <w:autoSpaceDE w:val="0"/>
              <w:spacing w:after="0"/>
              <w:jc w:val="both"/>
              <w:outlineLvl w:val="0"/>
              <w:rPr>
                <w:rFonts w:eastAsia="Times New Roman" w:cs="Calibri"/>
                <w:lang w:eastAsia="hr-HR"/>
              </w:rPr>
            </w:pPr>
          </w:p>
          <w:p w14:paraId="32472505" w14:textId="77777777" w:rsidR="00CA7D19" w:rsidRPr="00BE79D4" w:rsidRDefault="00CA7D19" w:rsidP="00CA7D19">
            <w:pPr>
              <w:pStyle w:val="Odlomakpopisa"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spacing w:after="0" w:line="240" w:lineRule="auto"/>
              <w:contextualSpacing w:val="0"/>
              <w:jc w:val="both"/>
              <w:rPr>
                <w:sz w:val="20"/>
                <w:szCs w:val="20"/>
              </w:rPr>
            </w:pPr>
            <w:r w:rsidRPr="00BE79D4">
              <w:rPr>
                <w:rFonts w:eastAsia="Times New Roman" w:cs="Calibri"/>
                <w:sz w:val="20"/>
                <w:szCs w:val="20"/>
                <w:lang w:eastAsia="hr-HR"/>
              </w:rPr>
              <w:t>Obavljanje kućnih poslova - Obavljanje kupnje živežnih namirnica, lijekova i sl. sredstvima korisnika pružanje pomoći u pripremanju obroka, pranju posuđa, čišćenju prostora u kojem korisnik živi i sl.</w:t>
            </w:r>
            <w:r w:rsidRPr="00BE79D4">
              <w:rPr>
                <w:rFonts w:cs="Calibri"/>
                <w:sz w:val="20"/>
                <w:szCs w:val="20"/>
              </w:rPr>
              <w:t xml:space="preserve"> </w:t>
            </w:r>
            <w:r w:rsidRPr="00BE79D4">
              <w:rPr>
                <w:rFonts w:eastAsia="Times New Roman" w:cs="Calibri"/>
                <w:sz w:val="20"/>
                <w:szCs w:val="20"/>
                <w:lang w:eastAsia="hr-HR"/>
              </w:rPr>
              <w:t xml:space="preserve">Pomoć u obavljanju drugih povremenih kućnih poslova u domu korisnika, pomoć u zadovoljavanju i drugih potreba korisnika (pratnja izvan vlastitog doma, izlazak u šetnju, održavanje osobne higijene i sl.); obavljanje obilaska korisnika prema utvrđenom planu. </w:t>
            </w:r>
          </w:p>
          <w:p w14:paraId="6E6407F5" w14:textId="77777777" w:rsidR="00CA7D19" w:rsidRPr="00BE79D4" w:rsidRDefault="00CA7D19" w:rsidP="00CA7D19">
            <w:pPr>
              <w:numPr>
                <w:ilvl w:val="0"/>
                <w:numId w:val="25"/>
              </w:numPr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E79D4">
              <w:rPr>
                <w:rFonts w:eastAsia="Times New Roman" w:cs="Calibri"/>
                <w:sz w:val="20"/>
                <w:szCs w:val="20"/>
                <w:lang w:eastAsia="hr-HR"/>
              </w:rPr>
              <w:t xml:space="preserve">Poslovi u dvorištu i vrtu koji su neophodni za svakodnevno zadovoljenje nužnih potreba korisnika: obavljanje poslova košnje, cijepanja drva i sl., obavljanje manje opsežnih poslova održavanja vrta i hortikulture, </w:t>
            </w:r>
            <w:r w:rsidRPr="00BE79D4">
              <w:rPr>
                <w:rFonts w:cs="Calibri"/>
                <w:sz w:val="20"/>
                <w:szCs w:val="20"/>
              </w:rPr>
              <w:t xml:space="preserve"> obavljanje sitnih popravaka u kući koji ne zahtijevaju specifična stručna znanja</w:t>
            </w:r>
            <w:r w:rsidRPr="00BE79D4">
              <w:rPr>
                <w:rFonts w:eastAsia="Times New Roman" w:cs="Calibri"/>
                <w:sz w:val="20"/>
                <w:szCs w:val="20"/>
                <w:lang w:eastAsia="hr-HR"/>
              </w:rPr>
              <w:t xml:space="preserve"> i drugih poslova po nalogu nadređene osobe koji po svom ustrojstvu pripadaju  ili su vezani za djelokrug rada;</w:t>
            </w:r>
            <w:r w:rsidRPr="00BE79D4">
              <w:rPr>
                <w:rFonts w:cs="Calibri"/>
                <w:sz w:val="20"/>
                <w:szCs w:val="20"/>
              </w:rPr>
              <w:t xml:space="preserve"> );pratnja pri nužnim izlascima iz kuće- liječnički pregledi i dr.</w:t>
            </w:r>
          </w:p>
          <w:p w14:paraId="0E92255D" w14:textId="77777777" w:rsidR="00CA7D19" w:rsidRPr="00BE79D4" w:rsidRDefault="00CA7D19" w:rsidP="00CA7D19">
            <w:pPr>
              <w:pStyle w:val="Odlomakpopisa"/>
              <w:numPr>
                <w:ilvl w:val="0"/>
                <w:numId w:val="25"/>
              </w:numPr>
              <w:autoSpaceDN w:val="0"/>
              <w:spacing w:after="0" w:line="240" w:lineRule="auto"/>
              <w:contextualSpacing w:val="0"/>
              <w:jc w:val="both"/>
              <w:rPr>
                <w:rFonts w:cs="Calibri"/>
                <w:sz w:val="20"/>
                <w:szCs w:val="20"/>
              </w:rPr>
            </w:pPr>
            <w:r w:rsidRPr="00BE79D4">
              <w:rPr>
                <w:rFonts w:cs="Calibri"/>
                <w:sz w:val="20"/>
                <w:szCs w:val="20"/>
              </w:rPr>
              <w:t>održavanje osobne higijene (pomoć u oblačenju i svlačenju, u kupanju i obavljanju drugih higijenskih potreba, zadovoljavanje drugih svakodnevnih potreba);</w:t>
            </w:r>
          </w:p>
          <w:p w14:paraId="17B00EDE" w14:textId="77777777" w:rsidR="00CA7D19" w:rsidRPr="00BE79D4" w:rsidRDefault="00CA7D19" w:rsidP="00CA7D19">
            <w:pPr>
              <w:numPr>
                <w:ilvl w:val="0"/>
                <w:numId w:val="25"/>
              </w:numPr>
              <w:autoSpaceDN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BE79D4">
              <w:rPr>
                <w:rFonts w:cs="Calibri"/>
                <w:sz w:val="20"/>
                <w:szCs w:val="20"/>
              </w:rPr>
              <w:t>uređenje okućnice i tehnički poslovi u kući korisnika ( cijepanje drva, košnja trave uže okućnice, čišćenje snijega i);pratnja pri nužnim izlascima iz kuće- liječnički pregledi i dr.</w:t>
            </w:r>
          </w:p>
          <w:p w14:paraId="58372952" w14:textId="77777777" w:rsidR="00CA7D19" w:rsidRPr="00BE79D4" w:rsidRDefault="00CA7D19" w:rsidP="00CA7D19">
            <w:pPr>
              <w:pStyle w:val="Odlomakpopisa"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BE79D4">
              <w:rPr>
                <w:rFonts w:eastAsia="Times New Roman" w:cs="Calibri"/>
                <w:sz w:val="20"/>
                <w:szCs w:val="20"/>
                <w:lang w:eastAsia="hr-HR"/>
              </w:rPr>
              <w:t>poslovi vođenja evidencija/dnevnika rada, provođenja upitnika povezanih s pružanjem usluga, sudjelovanje na sastancima radne grupe  i izvješćivanje;</w:t>
            </w:r>
          </w:p>
          <w:p w14:paraId="2C4922F4" w14:textId="0DF20450" w:rsidR="003927CD" w:rsidRPr="00BE79D4" w:rsidRDefault="00CA7D19" w:rsidP="00CA7D1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BE79D4">
              <w:rPr>
                <w:rFonts w:eastAsia="Times New Roman" w:cs="Calibri"/>
                <w:sz w:val="20"/>
                <w:szCs w:val="20"/>
                <w:lang w:eastAsia="hr-HR"/>
              </w:rPr>
              <w:t>Centar za Pomoć u kući grada Crikvenice početkom 2021. godine transformirao se u Centar za Pružanje usluga u zajednici Grada Crikvenice.</w:t>
            </w:r>
          </w:p>
          <w:p w14:paraId="777B1985" w14:textId="77777777" w:rsidR="003927CD" w:rsidRPr="00D17247" w:rsidRDefault="003927CD" w:rsidP="006B0F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hr-HR"/>
              </w:rPr>
            </w:pPr>
          </w:p>
        </w:tc>
      </w:tr>
    </w:tbl>
    <w:p w14:paraId="7D2AC59B" w14:textId="77777777" w:rsidR="00BE79D4" w:rsidRDefault="00BE79D4" w:rsidP="00BE79D4">
      <w:pPr>
        <w:pStyle w:val="Odlomakpopisa"/>
        <w:ind w:left="1080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733F9E16" w14:textId="77777777" w:rsidR="00BE79D4" w:rsidRDefault="00BE79D4" w:rsidP="00BE79D4">
      <w:pPr>
        <w:pStyle w:val="Odlomakpopisa"/>
        <w:ind w:left="108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37719836" w14:textId="07CD8A4F" w:rsidR="00BE79D4" w:rsidRPr="00BE79D4" w:rsidRDefault="00BE79D4" w:rsidP="00BE79D4">
      <w:pPr>
        <w:pStyle w:val="Odlomakpopisa"/>
        <w:numPr>
          <w:ilvl w:val="0"/>
          <w:numId w:val="28"/>
        </w:numPr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BE79D4">
        <w:rPr>
          <w:rFonts w:ascii="Calibri" w:hAnsi="Calibri" w:cs="Calibri"/>
          <w:b/>
          <w:bCs/>
          <w:color w:val="000000" w:themeColor="text1"/>
          <w:sz w:val="36"/>
          <w:szCs w:val="36"/>
        </w:rPr>
        <w:t>OPĆI DIO</w:t>
      </w:r>
    </w:p>
    <w:p w14:paraId="63620159" w14:textId="77777777" w:rsidR="00BE79D4" w:rsidRDefault="00BE79D4" w:rsidP="00BE79D4">
      <w:pPr>
        <w:pStyle w:val="Odlomakpopisa"/>
        <w:ind w:left="1080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790A6B2A" w14:textId="77777777" w:rsidR="00BE79D4" w:rsidRDefault="00BE79D4" w:rsidP="00BE79D4">
      <w:pPr>
        <w:pStyle w:val="Odlomakpopisa"/>
        <w:ind w:left="1080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257B62F7" w14:textId="77777777" w:rsidR="00C56C26" w:rsidRDefault="00C56C26" w:rsidP="00BE79D4">
      <w:pPr>
        <w:pStyle w:val="Odlomakpopisa"/>
        <w:ind w:left="1080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4B050C97" w14:textId="119DE266" w:rsidR="00BE79D4" w:rsidRPr="00BE79D4" w:rsidRDefault="00BE79D4" w:rsidP="00BE79D4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                                              </w:t>
      </w:r>
      <w:r w:rsidRPr="00BE79D4">
        <w:rPr>
          <w:rFonts w:ascii="Calibri" w:hAnsi="Calibri" w:cs="Calibri"/>
          <w:b/>
          <w:bCs/>
          <w:color w:val="000000" w:themeColor="text1"/>
          <w:sz w:val="28"/>
          <w:szCs w:val="28"/>
        </w:rPr>
        <w:t>I.I. RAČUN PRIHODA I RASHODA</w:t>
      </w:r>
    </w:p>
    <w:p w14:paraId="1BC0CC35" w14:textId="77B3913A" w:rsidR="00BE79D4" w:rsidRDefault="00BE79D4" w:rsidP="00BE79D4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  </w:t>
      </w:r>
      <w:r w:rsidRPr="00BE79D4">
        <w:rPr>
          <w:rFonts w:ascii="Calibri" w:hAnsi="Calibri" w:cs="Calibri"/>
          <w:b/>
          <w:bCs/>
          <w:color w:val="000000" w:themeColor="text1"/>
          <w:sz w:val="28"/>
          <w:szCs w:val="28"/>
        </w:rPr>
        <w:t>SAŽETAK RAČUNA PRIHODA I RASHODA I RAČUNA FINANCIRANJA</w:t>
      </w:r>
    </w:p>
    <w:p w14:paraId="5B563AB9" w14:textId="64661B70" w:rsidR="00BE79D4" w:rsidRPr="00BE79D4" w:rsidRDefault="00BE79D4" w:rsidP="00BE79D4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BE79D4">
        <w:rPr>
          <w:noProof/>
        </w:rPr>
        <w:drawing>
          <wp:anchor distT="0" distB="0" distL="114300" distR="114300" simplePos="0" relativeHeight="251665408" behindDoc="0" locked="0" layoutInCell="1" allowOverlap="1" wp14:anchorId="2229B971" wp14:editId="3C377DF7">
            <wp:simplePos x="0" y="0"/>
            <wp:positionH relativeFrom="page">
              <wp:align>center</wp:align>
            </wp:positionH>
            <wp:positionV relativeFrom="paragraph">
              <wp:posOffset>295922</wp:posOffset>
            </wp:positionV>
            <wp:extent cx="7388225" cy="2207895"/>
            <wp:effectExtent l="0" t="0" r="3175" b="1905"/>
            <wp:wrapSquare wrapText="bothSides"/>
            <wp:docPr id="134471236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8225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DAC3B" w14:textId="4893AD24" w:rsidR="00BE79D4" w:rsidRDefault="00BE79D4" w:rsidP="003927CD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209A75F8" w14:textId="54CEDD75" w:rsidR="003208CF" w:rsidRDefault="003208CF" w:rsidP="003927CD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2700F58B" w14:textId="77777777" w:rsidR="00BE79D4" w:rsidRDefault="00BE79D4" w:rsidP="003927CD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105646C5" w14:textId="77777777" w:rsidR="00BE79D4" w:rsidRDefault="00BE79D4" w:rsidP="003927CD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2493A9FD" w14:textId="77777777" w:rsidR="00BE79D4" w:rsidRDefault="00BE79D4" w:rsidP="003927CD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57190CBE" w14:textId="77777777" w:rsidR="00BE79D4" w:rsidRDefault="00BE79D4" w:rsidP="003927CD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7030C276" w14:textId="77777777" w:rsidR="00BE79D4" w:rsidRDefault="00BE79D4" w:rsidP="003927CD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5735A356" w14:textId="77777777" w:rsidR="00BE79D4" w:rsidRDefault="00BE79D4" w:rsidP="003927CD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763BEC2B" w14:textId="77777777" w:rsidR="00BE79D4" w:rsidRDefault="00BE79D4" w:rsidP="003927CD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23C5FFD1" w14:textId="542134F2" w:rsidR="00096098" w:rsidRDefault="006B0F6E" w:rsidP="006B0F6E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lastRenderedPageBreak/>
        <w:t xml:space="preserve">I.I.I. </w:t>
      </w:r>
      <w:r w:rsidR="001E33E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RAČUN </w:t>
      </w:r>
      <w:r w:rsidR="00096098">
        <w:rPr>
          <w:rFonts w:ascii="Calibri" w:hAnsi="Calibri" w:cs="Calibri"/>
          <w:b/>
          <w:bCs/>
          <w:color w:val="000000" w:themeColor="text1"/>
          <w:sz w:val="28"/>
          <w:szCs w:val="28"/>
        </w:rPr>
        <w:t>PRIHOD</w:t>
      </w:r>
      <w:r w:rsidR="001E33E5">
        <w:rPr>
          <w:rFonts w:ascii="Calibri" w:hAnsi="Calibri" w:cs="Calibri"/>
          <w:b/>
          <w:bCs/>
          <w:color w:val="000000" w:themeColor="text1"/>
          <w:sz w:val="28"/>
          <w:szCs w:val="28"/>
        </w:rPr>
        <w:t>A</w:t>
      </w:r>
      <w:r w:rsidR="0009609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 RASHOD</w:t>
      </w:r>
      <w:r w:rsidR="001E33E5">
        <w:rPr>
          <w:rFonts w:ascii="Calibri" w:hAnsi="Calibri" w:cs="Calibri"/>
          <w:b/>
          <w:bCs/>
          <w:color w:val="000000" w:themeColor="text1"/>
          <w:sz w:val="28"/>
          <w:szCs w:val="28"/>
        </w:rPr>
        <w:t>A NA RAZINI ODJELJKA E</w:t>
      </w:r>
      <w:r w:rsidR="00096098">
        <w:rPr>
          <w:rFonts w:ascii="Calibri" w:hAnsi="Calibri" w:cs="Calibri"/>
          <w:b/>
          <w:bCs/>
          <w:color w:val="000000" w:themeColor="text1"/>
          <w:sz w:val="28"/>
          <w:szCs w:val="28"/>
        </w:rPr>
        <w:t>KONOMSK</w:t>
      </w:r>
      <w:r w:rsidR="001E33E5">
        <w:rPr>
          <w:rFonts w:ascii="Calibri" w:hAnsi="Calibri" w:cs="Calibri"/>
          <w:b/>
          <w:bCs/>
          <w:color w:val="000000" w:themeColor="text1"/>
          <w:sz w:val="28"/>
          <w:szCs w:val="28"/>
        </w:rPr>
        <w:t>E</w:t>
      </w:r>
      <w:r w:rsidR="0009609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KLASIFIKACIJ</w:t>
      </w:r>
      <w:r w:rsidR="001E33E5">
        <w:rPr>
          <w:rFonts w:ascii="Calibri" w:hAnsi="Calibri" w:cs="Calibri"/>
          <w:b/>
          <w:bCs/>
          <w:color w:val="000000" w:themeColor="text1"/>
          <w:sz w:val="28"/>
          <w:szCs w:val="28"/>
        </w:rPr>
        <w:t>E</w:t>
      </w:r>
    </w:p>
    <w:p w14:paraId="4466B65D" w14:textId="5A90A4BE" w:rsidR="003208CF" w:rsidRDefault="00BE79D4" w:rsidP="006B0F6E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BE79D4">
        <w:rPr>
          <w:noProof/>
        </w:rPr>
        <w:drawing>
          <wp:anchor distT="0" distB="0" distL="114300" distR="114300" simplePos="0" relativeHeight="251666432" behindDoc="0" locked="0" layoutInCell="1" allowOverlap="1" wp14:anchorId="3D018B73" wp14:editId="26650309">
            <wp:simplePos x="0" y="0"/>
            <wp:positionH relativeFrom="margin">
              <wp:posOffset>-365125</wp:posOffset>
            </wp:positionH>
            <wp:positionV relativeFrom="paragraph">
              <wp:posOffset>509270</wp:posOffset>
            </wp:positionV>
            <wp:extent cx="6942455" cy="5339080"/>
            <wp:effectExtent l="0" t="0" r="0" b="0"/>
            <wp:wrapSquare wrapText="bothSides"/>
            <wp:docPr id="1524982422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2455" cy="533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50FE1" w14:textId="68247B07" w:rsidR="00BE79D4" w:rsidRDefault="00BE79D4" w:rsidP="006B0F6E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6F4AA039" w14:textId="7E75324D" w:rsidR="00BE79D4" w:rsidRDefault="00BE79D4" w:rsidP="006B0F6E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7E281F1C" w14:textId="77777777" w:rsidR="00BE79D4" w:rsidRDefault="00BE79D4" w:rsidP="006B0F6E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045DACAB" w14:textId="77777777" w:rsidR="00BE79D4" w:rsidRDefault="00BE79D4" w:rsidP="006B0F6E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4A8D347C" w14:textId="403D5790" w:rsidR="00096098" w:rsidRDefault="00096098" w:rsidP="003927CD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4E68EEAE" w14:textId="5C7F6520" w:rsidR="00096098" w:rsidRDefault="006B0F6E" w:rsidP="006B0F6E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lastRenderedPageBreak/>
        <w:t xml:space="preserve">I.I.II. </w:t>
      </w:r>
      <w:r w:rsidR="00096098">
        <w:rPr>
          <w:rFonts w:ascii="Calibri" w:hAnsi="Calibri" w:cs="Calibri"/>
          <w:b/>
          <w:bCs/>
          <w:color w:val="000000" w:themeColor="text1"/>
          <w:sz w:val="28"/>
          <w:szCs w:val="28"/>
        </w:rPr>
        <w:t>PRIHODI I RASHODI PREMA IZVORIMA FINANCIRANJA</w:t>
      </w:r>
    </w:p>
    <w:p w14:paraId="5C0EDDA6" w14:textId="1A6C9A76" w:rsidR="00096098" w:rsidRDefault="00BE79D4" w:rsidP="00096098">
      <w:pPr>
        <w:rPr>
          <w:rFonts w:ascii="Calibri" w:hAnsi="Calibri" w:cs="Calibri"/>
          <w:color w:val="000000" w:themeColor="text1"/>
          <w:sz w:val="28"/>
          <w:szCs w:val="28"/>
        </w:rPr>
      </w:pPr>
      <w:r w:rsidRPr="00BE79D4">
        <w:rPr>
          <w:noProof/>
        </w:rPr>
        <w:drawing>
          <wp:anchor distT="0" distB="0" distL="114300" distR="114300" simplePos="0" relativeHeight="251667456" behindDoc="0" locked="0" layoutInCell="1" allowOverlap="1" wp14:anchorId="4CB31CC2" wp14:editId="75267D6B">
            <wp:simplePos x="0" y="0"/>
            <wp:positionH relativeFrom="page">
              <wp:align>center</wp:align>
            </wp:positionH>
            <wp:positionV relativeFrom="paragraph">
              <wp:posOffset>492018</wp:posOffset>
            </wp:positionV>
            <wp:extent cx="7348855" cy="2286000"/>
            <wp:effectExtent l="0" t="0" r="4445" b="0"/>
            <wp:wrapThrough wrapText="bothSides">
              <wp:wrapPolygon edited="0">
                <wp:start x="0" y="0"/>
                <wp:lineTo x="0" y="21420"/>
                <wp:lineTo x="19541" y="21420"/>
                <wp:lineTo x="21557" y="20340"/>
                <wp:lineTo x="21557" y="11520"/>
                <wp:lineTo x="19541" y="11520"/>
                <wp:lineTo x="21557" y="10800"/>
                <wp:lineTo x="21557" y="0"/>
                <wp:lineTo x="0" y="0"/>
              </wp:wrapPolygon>
            </wp:wrapThrough>
            <wp:docPr id="1014245214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85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DDDAA" w14:textId="11B651CB" w:rsidR="00BE79D4" w:rsidRDefault="00BE79D4" w:rsidP="00096098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009DD1F2" w14:textId="77777777" w:rsidR="00BE79D4" w:rsidRDefault="00BE79D4" w:rsidP="00096098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306C3A7D" w14:textId="77777777" w:rsidR="00BE79D4" w:rsidRDefault="00BE79D4" w:rsidP="00096098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2C2900B4" w14:textId="11B0DAC1" w:rsidR="006B0F6E" w:rsidRDefault="00BE79D4" w:rsidP="006B0F6E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BE79D4">
        <w:rPr>
          <w:noProof/>
        </w:rPr>
        <w:drawing>
          <wp:anchor distT="0" distB="0" distL="114300" distR="114300" simplePos="0" relativeHeight="251668480" behindDoc="0" locked="0" layoutInCell="1" allowOverlap="1" wp14:anchorId="63DD85EF" wp14:editId="73ACF80E">
            <wp:simplePos x="0" y="0"/>
            <wp:positionH relativeFrom="margin">
              <wp:posOffset>-374015</wp:posOffset>
            </wp:positionH>
            <wp:positionV relativeFrom="paragraph">
              <wp:posOffset>574675</wp:posOffset>
            </wp:positionV>
            <wp:extent cx="6944995" cy="724535"/>
            <wp:effectExtent l="0" t="0" r="8255" b="0"/>
            <wp:wrapSquare wrapText="bothSides"/>
            <wp:docPr id="77254814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99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F6E">
        <w:rPr>
          <w:rFonts w:ascii="Calibri" w:hAnsi="Calibri" w:cs="Calibri"/>
          <w:b/>
          <w:bCs/>
          <w:color w:val="000000" w:themeColor="text1"/>
          <w:sz w:val="28"/>
          <w:szCs w:val="28"/>
        </w:rPr>
        <w:t>I.I.III RASHODI PREMA FUNKCIJSKOJ KLASIFIKACIJI</w:t>
      </w:r>
    </w:p>
    <w:p w14:paraId="75395A1A" w14:textId="77777777" w:rsidR="00BE79D4" w:rsidRDefault="00BE79D4" w:rsidP="006B0F6E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22CF384C" w14:textId="77777777" w:rsidR="00BE79D4" w:rsidRDefault="00BE79D4" w:rsidP="006B0F6E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11A83305" w14:textId="0269E384" w:rsidR="006B0F6E" w:rsidRPr="006B0F6E" w:rsidRDefault="00BE79D4" w:rsidP="00BE79D4">
      <w:pPr>
        <w:pStyle w:val="Odlomakpopisa"/>
        <w:ind w:left="1440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                       </w:t>
      </w:r>
      <w:r w:rsidR="006B0F6E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I.II. </w:t>
      </w:r>
      <w:r w:rsidR="006B0F6E" w:rsidRPr="006B0F6E">
        <w:rPr>
          <w:rFonts w:ascii="Calibri" w:hAnsi="Calibri" w:cs="Calibri"/>
          <w:b/>
          <w:bCs/>
          <w:color w:val="000000" w:themeColor="text1"/>
          <w:sz w:val="28"/>
          <w:szCs w:val="28"/>
        </w:rPr>
        <w:t>RAČUN FINANCIRANJA</w:t>
      </w:r>
    </w:p>
    <w:p w14:paraId="7CBA083A" w14:textId="2CA2F75A" w:rsidR="006B0F6E" w:rsidRDefault="006B0F6E" w:rsidP="006B0F6E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I.II.I. RAČUN FINANCIRANJA NA RAZINI ODJELJKA EKONOMSKE KLASIFIKACIJE</w:t>
      </w:r>
    </w:p>
    <w:tbl>
      <w:tblPr>
        <w:tblW w:w="11341" w:type="dxa"/>
        <w:tblInd w:w="-993" w:type="dxa"/>
        <w:tblLook w:val="04A0" w:firstRow="1" w:lastRow="0" w:firstColumn="1" w:lastColumn="0" w:noHBand="0" w:noVBand="1"/>
      </w:tblPr>
      <w:tblGrid>
        <w:gridCol w:w="4537"/>
        <w:gridCol w:w="1559"/>
        <w:gridCol w:w="1276"/>
        <w:gridCol w:w="1276"/>
        <w:gridCol w:w="1134"/>
        <w:gridCol w:w="723"/>
        <w:gridCol w:w="836"/>
      </w:tblGrid>
      <w:tr w:rsidR="00B60FCF" w:rsidRPr="00473208" w14:paraId="16C26BFE" w14:textId="77777777" w:rsidTr="00C17C03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7DA88DE" w14:textId="77777777" w:rsidR="00B60FCF" w:rsidRPr="00473208" w:rsidRDefault="00B60FCF" w:rsidP="00B6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Racun/Opis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C1606C" w14:textId="5E2AA796" w:rsidR="00B60FCF" w:rsidRPr="00473208" w:rsidRDefault="00B60FCF" w:rsidP="00B6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</w:t>
            </w:r>
            <w:r w:rsidR="009B6A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9CFCC8" w14:textId="3C5D03F9" w:rsidR="00B60FCF" w:rsidRPr="00473208" w:rsidRDefault="00B60FCF" w:rsidP="00B6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 plan 202</w:t>
            </w:r>
            <w:r w:rsidR="009B6A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9A4D91" w14:textId="3A1F858D" w:rsidR="00B60FCF" w:rsidRPr="00473208" w:rsidRDefault="00B60FCF" w:rsidP="00B6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Tekući plan 202</w:t>
            </w:r>
            <w:r w:rsidR="009B6A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9E5D0A" w14:textId="249133E0" w:rsidR="00B60FCF" w:rsidRPr="00473208" w:rsidRDefault="00B60FCF" w:rsidP="00B6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</w:t>
            </w:r>
            <w:r w:rsidR="009B6A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F64064D" w14:textId="77777777" w:rsidR="00B60FCF" w:rsidRPr="00473208" w:rsidRDefault="00B60FCF" w:rsidP="00B6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4/1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527E42" w14:textId="77777777" w:rsidR="00B60FCF" w:rsidRPr="00473208" w:rsidRDefault="00B60FCF" w:rsidP="00B6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4/3</w:t>
            </w:r>
          </w:p>
        </w:tc>
      </w:tr>
      <w:tr w:rsidR="00B60FCF" w:rsidRPr="00473208" w14:paraId="3CDBA629" w14:textId="77777777" w:rsidTr="00C17C03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BB5A3B9" w14:textId="77777777" w:rsidR="00B60FCF" w:rsidRPr="00473208" w:rsidRDefault="00B60FCF" w:rsidP="00B6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B. RAČUN ZADUŽIVANJA FINANCIRANJA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256CFBE" w14:textId="77777777" w:rsidR="00B60FCF" w:rsidRPr="00473208" w:rsidRDefault="00B60FCF" w:rsidP="00B6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6C7635" w14:textId="77777777" w:rsidR="00B60FCF" w:rsidRPr="00473208" w:rsidRDefault="00B60FCF" w:rsidP="00B6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FF7BFD" w14:textId="77777777" w:rsidR="00B60FCF" w:rsidRPr="00473208" w:rsidRDefault="00B60FCF" w:rsidP="00B6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445D40" w14:textId="77777777" w:rsidR="00B60FCF" w:rsidRPr="00473208" w:rsidRDefault="00B60FCF" w:rsidP="00B6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3BA068B" w14:textId="77777777" w:rsidR="00B60FCF" w:rsidRPr="00473208" w:rsidRDefault="00B60FCF" w:rsidP="00B6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299AF01" w14:textId="77777777" w:rsidR="00B60FCF" w:rsidRPr="00473208" w:rsidRDefault="00B60FCF" w:rsidP="00B60F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</w:p>
        </w:tc>
      </w:tr>
      <w:tr w:rsidR="00B60FCF" w:rsidRPr="00473208" w14:paraId="053952FB" w14:textId="77777777" w:rsidTr="00C17C03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42D8" w14:textId="77777777" w:rsidR="00B60FCF" w:rsidRPr="00473208" w:rsidRDefault="00B60FCF" w:rsidP="00B6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B2B0B" w14:textId="77777777" w:rsidR="00B60FCF" w:rsidRPr="00473208" w:rsidRDefault="00B60FCF" w:rsidP="00B6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FEEB" w14:textId="77777777" w:rsidR="00B60FCF" w:rsidRPr="00473208" w:rsidRDefault="00B60FCF" w:rsidP="00B6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4083" w14:textId="77777777" w:rsidR="00B60FCF" w:rsidRPr="00473208" w:rsidRDefault="00B60FCF" w:rsidP="00B6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8B7A" w14:textId="77777777" w:rsidR="00B60FCF" w:rsidRPr="00473208" w:rsidRDefault="00B60FCF" w:rsidP="00B6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8F68" w14:textId="77777777" w:rsidR="00B60FCF" w:rsidRPr="00473208" w:rsidRDefault="00B60FCF" w:rsidP="00B6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DIV/0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3238" w14:textId="77777777" w:rsidR="00B60FCF" w:rsidRPr="00473208" w:rsidRDefault="00B60FCF" w:rsidP="00B6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DIV/0</w:t>
            </w:r>
          </w:p>
        </w:tc>
      </w:tr>
      <w:tr w:rsidR="00B60FCF" w:rsidRPr="00473208" w14:paraId="14942F7B" w14:textId="77777777" w:rsidTr="00C17C03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2959" w14:textId="77777777" w:rsidR="00B60FCF" w:rsidRPr="00473208" w:rsidRDefault="00B60FCF" w:rsidP="00B60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FDB9" w14:textId="77777777" w:rsidR="00B60FCF" w:rsidRPr="00473208" w:rsidRDefault="00B60FCF" w:rsidP="00B6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5323" w14:textId="77777777" w:rsidR="00B60FCF" w:rsidRPr="00473208" w:rsidRDefault="00B60FCF" w:rsidP="00B6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47A6" w14:textId="77777777" w:rsidR="00B60FCF" w:rsidRPr="00473208" w:rsidRDefault="00B60FCF" w:rsidP="00B6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6E4B" w14:textId="77777777" w:rsidR="00B60FCF" w:rsidRPr="00473208" w:rsidRDefault="00B60FCF" w:rsidP="00B6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F58F" w14:textId="77777777" w:rsidR="00B60FCF" w:rsidRPr="00473208" w:rsidRDefault="00B60FCF" w:rsidP="00B6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DIV/0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3F46" w14:textId="77777777" w:rsidR="00B60FCF" w:rsidRPr="00473208" w:rsidRDefault="00B60FCF" w:rsidP="00B60F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DIV/0</w:t>
            </w:r>
          </w:p>
        </w:tc>
      </w:tr>
    </w:tbl>
    <w:p w14:paraId="270E7A19" w14:textId="77777777" w:rsidR="00B60FCF" w:rsidRDefault="00B60FCF" w:rsidP="006B0F6E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4C64CE0E" w14:textId="5241CBC5" w:rsidR="00ED10C6" w:rsidRDefault="006B0F6E" w:rsidP="00ED10C6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D10C6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I.II.II </w:t>
      </w:r>
      <w:r w:rsidR="00473208" w:rsidRPr="00ED10C6">
        <w:rPr>
          <w:rFonts w:ascii="Calibri" w:hAnsi="Calibri" w:cs="Calibri"/>
          <w:b/>
          <w:bCs/>
          <w:color w:val="000000" w:themeColor="text1"/>
          <w:sz w:val="24"/>
          <w:szCs w:val="24"/>
        </w:rPr>
        <w:t>RAČUN FINANCIRANJA PREMA IZVORIMA FINANCIRANJA</w:t>
      </w:r>
    </w:p>
    <w:p w14:paraId="6518FFCD" w14:textId="77777777" w:rsidR="00ED10C6" w:rsidRPr="00ED10C6" w:rsidRDefault="00ED10C6" w:rsidP="00ED10C6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tbl>
      <w:tblPr>
        <w:tblW w:w="11341" w:type="dxa"/>
        <w:tblInd w:w="-993" w:type="dxa"/>
        <w:tblLook w:val="04A0" w:firstRow="1" w:lastRow="0" w:firstColumn="1" w:lastColumn="0" w:noHBand="0" w:noVBand="1"/>
      </w:tblPr>
      <w:tblGrid>
        <w:gridCol w:w="4537"/>
        <w:gridCol w:w="1559"/>
        <w:gridCol w:w="1276"/>
        <w:gridCol w:w="1276"/>
        <w:gridCol w:w="1134"/>
        <w:gridCol w:w="723"/>
        <w:gridCol w:w="836"/>
      </w:tblGrid>
      <w:tr w:rsidR="00ED10C6" w:rsidRPr="00473208" w14:paraId="0C332555" w14:textId="77777777" w:rsidTr="000C19BB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0E4FFEB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Racun/Opis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3AA67F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1244F4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 plan 202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EC3748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Tekući plan 202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119B8D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F893441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4/1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DA69F1E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4/3</w:t>
            </w:r>
          </w:p>
        </w:tc>
      </w:tr>
      <w:tr w:rsidR="00ED10C6" w:rsidRPr="00473208" w14:paraId="6FBE9468" w14:textId="77777777" w:rsidTr="000C19BB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12BE2C8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B. RAČUN ZADUŽIVANJA FINANCIRANJA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BA7CF46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FC7883E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4C2AE3C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BA2E301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2EB6178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B073D11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</w:p>
        </w:tc>
      </w:tr>
      <w:tr w:rsidR="00ED10C6" w:rsidRPr="00473208" w14:paraId="4E14F2E5" w14:textId="77777777" w:rsidTr="000C19BB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54CF" w14:textId="77777777" w:rsidR="00ED10C6" w:rsidRPr="00473208" w:rsidRDefault="00ED10C6" w:rsidP="000C1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8 Primici od financijske imovine i zaduživanja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2934C" w14:textId="77777777" w:rsidR="00ED10C6" w:rsidRPr="00473208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7518" w14:textId="77777777" w:rsidR="00ED10C6" w:rsidRPr="00473208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F330" w14:textId="77777777" w:rsidR="00ED10C6" w:rsidRPr="00473208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2744" w14:textId="77777777" w:rsidR="00ED10C6" w:rsidRPr="00473208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49B4" w14:textId="77777777" w:rsidR="00ED10C6" w:rsidRPr="00473208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DIV/0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3B62" w14:textId="77777777" w:rsidR="00ED10C6" w:rsidRPr="00473208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DIV/0</w:t>
            </w:r>
          </w:p>
        </w:tc>
      </w:tr>
      <w:tr w:rsidR="00ED10C6" w:rsidRPr="00473208" w14:paraId="3E48EE74" w14:textId="77777777" w:rsidTr="000C19BB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224C" w14:textId="77777777" w:rsidR="00ED10C6" w:rsidRPr="00473208" w:rsidRDefault="00ED10C6" w:rsidP="000C1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 Izdaci za financijsku imovinu i otplate zajmova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6EB0" w14:textId="77777777" w:rsidR="00ED10C6" w:rsidRPr="00473208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2ECD" w14:textId="77777777" w:rsidR="00ED10C6" w:rsidRPr="00473208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58A5" w14:textId="77777777" w:rsidR="00ED10C6" w:rsidRPr="00473208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9A8B" w14:textId="77777777" w:rsidR="00ED10C6" w:rsidRPr="00473208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8FD9" w14:textId="77777777" w:rsidR="00ED10C6" w:rsidRPr="00473208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DIV/0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B715D" w14:textId="77777777" w:rsidR="00ED10C6" w:rsidRPr="00473208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DIV/0</w:t>
            </w:r>
          </w:p>
        </w:tc>
      </w:tr>
    </w:tbl>
    <w:p w14:paraId="3199074E" w14:textId="77777777" w:rsidR="006B0F6E" w:rsidRDefault="006B0F6E" w:rsidP="00473208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4A301010" w14:textId="77777777" w:rsidR="00ED10C6" w:rsidRDefault="00ED10C6" w:rsidP="00473208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5A354F16" w14:textId="185E5BD8" w:rsidR="00B60FCF" w:rsidRPr="00ED10C6" w:rsidRDefault="006B0F6E" w:rsidP="00B60FCF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D10C6">
        <w:rPr>
          <w:rFonts w:ascii="Calibri" w:hAnsi="Calibri" w:cs="Calibri"/>
          <w:b/>
          <w:bCs/>
          <w:color w:val="000000" w:themeColor="text1"/>
          <w:sz w:val="24"/>
          <w:szCs w:val="24"/>
        </w:rPr>
        <w:t>I.II.III. ANALITIČKI PRIKAZ OSTVARENIH PRIMITAKA I IZVRŠENIH IZDATAKA PO SVAKOM POJEDINAČNOM ZAJMU</w:t>
      </w:r>
    </w:p>
    <w:tbl>
      <w:tblPr>
        <w:tblW w:w="11357" w:type="dxa"/>
        <w:tblInd w:w="-993" w:type="dxa"/>
        <w:tblLook w:val="04A0" w:firstRow="1" w:lastRow="0" w:firstColumn="1" w:lastColumn="0" w:noHBand="0" w:noVBand="1"/>
      </w:tblPr>
      <w:tblGrid>
        <w:gridCol w:w="4537"/>
        <w:gridCol w:w="1418"/>
        <w:gridCol w:w="1417"/>
        <w:gridCol w:w="1134"/>
        <w:gridCol w:w="1276"/>
        <w:gridCol w:w="724"/>
        <w:gridCol w:w="851"/>
      </w:tblGrid>
      <w:tr w:rsidR="00ED10C6" w:rsidRPr="00473208" w14:paraId="3B952A44" w14:textId="77777777" w:rsidTr="000C19BB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A530EE3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Račun / opis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6F041D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FDAADF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Izvorni plan 202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90FAC9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Tekući plan 202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F1DFAF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Izvršenje 202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  <w:r w:rsidRPr="000960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</w:tcPr>
          <w:p w14:paraId="2C1F47A5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4/1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70C3D36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Indeks  4/3</w:t>
            </w:r>
          </w:p>
        </w:tc>
      </w:tr>
      <w:tr w:rsidR="00ED10C6" w:rsidRPr="00473208" w14:paraId="2DFA27C1" w14:textId="77777777" w:rsidTr="000C19BB">
        <w:trPr>
          <w:trHeight w:val="255"/>
        </w:trPr>
        <w:tc>
          <w:tcPr>
            <w:tcW w:w="4537" w:type="dxa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48350E3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B. RAČUN ZADUŽIVANJA FINANCIRANJA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CC2FAAB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F1742AA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A657E13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A284BA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724" w:type="dxa"/>
            <w:tcBorders>
              <w:top w:val="nil"/>
              <w:left w:val="nil"/>
              <w:right w:val="nil"/>
            </w:tcBorders>
            <w:shd w:val="clear" w:color="000000" w:fill="C0C0C0"/>
          </w:tcPr>
          <w:p w14:paraId="0FCACE02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4DCE8F" w14:textId="77777777" w:rsidR="00ED10C6" w:rsidRPr="00473208" w:rsidRDefault="00ED10C6" w:rsidP="000C1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4732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</w:tr>
      <w:tr w:rsidR="00ED10C6" w:rsidRPr="00C17C03" w14:paraId="6BC3D963" w14:textId="77777777" w:rsidTr="000C19BB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70D3EEDA" w14:textId="77777777" w:rsidR="00ED10C6" w:rsidRPr="00C17C03" w:rsidRDefault="00ED10C6" w:rsidP="000C1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17C0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 UKUPNI PRIMICI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0D7F15F0" w14:textId="77777777" w:rsidR="00ED10C6" w:rsidRPr="00C17C03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17C0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5F794BA9" w14:textId="77777777" w:rsidR="00ED10C6" w:rsidRPr="00C17C03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17C0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4B588A6E" w14:textId="77777777" w:rsidR="00ED10C6" w:rsidRPr="00C17C03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17C0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1EC3775A" w14:textId="77777777" w:rsidR="00ED10C6" w:rsidRPr="00C17C03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17C0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DIV/0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</w:tcPr>
          <w:p w14:paraId="4BC685EC" w14:textId="77777777" w:rsidR="00ED10C6" w:rsidRPr="00C17C03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17C0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DIV/0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1A0C7A7D" w14:textId="77777777" w:rsidR="00ED10C6" w:rsidRPr="00C17C03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17C0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DIV/0</w:t>
            </w:r>
          </w:p>
        </w:tc>
      </w:tr>
      <w:tr w:rsidR="00ED10C6" w:rsidRPr="00C17C03" w14:paraId="048FE33C" w14:textId="77777777" w:rsidTr="000C19BB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53778BD9" w14:textId="77777777" w:rsidR="00ED10C6" w:rsidRPr="00C17C03" w:rsidRDefault="00ED10C6" w:rsidP="000C1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17C0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 UKUPNI IZDACI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2C3CD86D" w14:textId="77777777" w:rsidR="00ED10C6" w:rsidRPr="00C17C03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17C0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3547AA36" w14:textId="77777777" w:rsidR="00ED10C6" w:rsidRPr="00C17C03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17C0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1959A094" w14:textId="77777777" w:rsidR="00ED10C6" w:rsidRPr="00C17C03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17C0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1E7201C5" w14:textId="77777777" w:rsidR="00ED10C6" w:rsidRPr="00C17C03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17C0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DIV/0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</w:tcPr>
          <w:p w14:paraId="16BA984B" w14:textId="77777777" w:rsidR="00ED10C6" w:rsidRPr="00C17C03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17C0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DIV/0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0F7131CB" w14:textId="77777777" w:rsidR="00ED10C6" w:rsidRPr="00C17C03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17C0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DIV/0</w:t>
            </w:r>
          </w:p>
        </w:tc>
      </w:tr>
      <w:tr w:rsidR="00ED10C6" w:rsidRPr="00C17C03" w14:paraId="5723B489" w14:textId="77777777" w:rsidTr="000C19BB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1F0D27E6" w14:textId="77777777" w:rsidR="00ED10C6" w:rsidRPr="00C17C03" w:rsidRDefault="00ED10C6" w:rsidP="000C19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17C0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 xml:space="preserve"> NETO FINANCIRANJE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56C077BF" w14:textId="77777777" w:rsidR="00ED10C6" w:rsidRPr="00C17C03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17C0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30BEC862" w14:textId="77777777" w:rsidR="00ED10C6" w:rsidRPr="00C17C03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17C0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221A23F5" w14:textId="77777777" w:rsidR="00ED10C6" w:rsidRPr="00C17C03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17C0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5FE22500" w14:textId="77777777" w:rsidR="00ED10C6" w:rsidRPr="00C17C03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17C0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DIV/0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</w:tcPr>
          <w:p w14:paraId="01B25748" w14:textId="77777777" w:rsidR="00ED10C6" w:rsidRPr="00C17C03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17C0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DIV/0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14:paraId="31CB164F" w14:textId="77777777" w:rsidR="00ED10C6" w:rsidRPr="00C17C03" w:rsidRDefault="00ED10C6" w:rsidP="000C19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C17C03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hr-HR"/>
              </w:rPr>
              <w:t>DIV/0</w:t>
            </w:r>
          </w:p>
        </w:tc>
      </w:tr>
    </w:tbl>
    <w:p w14:paraId="6127DD01" w14:textId="515660BB" w:rsidR="002719A0" w:rsidRDefault="002719A0" w:rsidP="00ED10C6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79C9B8F3" w14:textId="4AC94C5F" w:rsidR="002719A0" w:rsidRDefault="002719A0" w:rsidP="00ED10C6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4CA202BA" w14:textId="05876121" w:rsidR="002719A0" w:rsidRPr="00CD6A72" w:rsidRDefault="002719A0" w:rsidP="00CD6A72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D6A72">
        <w:rPr>
          <w:rFonts w:ascii="Calibri" w:hAnsi="Calibri" w:cs="Calibri"/>
          <w:b/>
          <w:bCs/>
          <w:color w:val="000000" w:themeColor="text1"/>
          <w:sz w:val="24"/>
          <w:szCs w:val="24"/>
        </w:rPr>
        <w:t>I.III. OBRAZLOŽENJE OSTVARENJA OPĆEG DIJELA PRORAČUNA</w:t>
      </w:r>
    </w:p>
    <w:p w14:paraId="7A40176F" w14:textId="6850D4C1" w:rsidR="000225CA" w:rsidRPr="00CD6A72" w:rsidRDefault="000225CA" w:rsidP="00CD6A7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  <w:r w:rsidRPr="00CD6A72">
        <w:rPr>
          <w:rFonts w:eastAsia="Times New Roman" w:cstheme="minorHAnsi"/>
          <w:bCs/>
          <w:sz w:val="24"/>
          <w:szCs w:val="24"/>
        </w:rPr>
        <w:t xml:space="preserve">U </w:t>
      </w:r>
      <w:r w:rsidR="00DA58E8" w:rsidRPr="00CD6A72">
        <w:rPr>
          <w:rFonts w:eastAsia="Times New Roman" w:cstheme="minorHAnsi"/>
          <w:bCs/>
          <w:sz w:val="24"/>
          <w:szCs w:val="24"/>
        </w:rPr>
        <w:t xml:space="preserve">razdoblju od 01.01- 30.06.2024. </w:t>
      </w:r>
      <w:r w:rsidRPr="00CD6A72">
        <w:rPr>
          <w:rFonts w:eastAsia="Times New Roman" w:cstheme="minorHAnsi"/>
          <w:bCs/>
          <w:sz w:val="24"/>
          <w:szCs w:val="24"/>
        </w:rPr>
        <w:t xml:space="preserve">ostvareno je </w:t>
      </w:r>
      <w:r w:rsidR="00DA58E8" w:rsidRPr="00CD6A72">
        <w:rPr>
          <w:rFonts w:eastAsia="Times New Roman" w:cstheme="minorHAnsi"/>
          <w:bCs/>
          <w:sz w:val="24"/>
          <w:szCs w:val="24"/>
        </w:rPr>
        <w:t>110.459,29</w:t>
      </w:r>
      <w:r w:rsidRPr="00CD6A72">
        <w:rPr>
          <w:rFonts w:eastAsia="Times New Roman" w:cstheme="minorHAnsi"/>
          <w:bCs/>
          <w:sz w:val="24"/>
          <w:szCs w:val="24"/>
        </w:rPr>
        <w:t xml:space="preserve">€ prihoda poslovanja i  </w:t>
      </w:r>
      <w:r w:rsidR="00DA58E8" w:rsidRPr="00CD6A72">
        <w:rPr>
          <w:rFonts w:eastAsia="Times New Roman" w:cstheme="minorHAnsi"/>
          <w:bCs/>
          <w:sz w:val="24"/>
          <w:szCs w:val="24"/>
        </w:rPr>
        <w:t>98.982,17</w:t>
      </w:r>
      <w:r w:rsidRPr="00CD6A72">
        <w:rPr>
          <w:rFonts w:eastAsia="Times New Roman" w:cstheme="minorHAnsi"/>
          <w:bCs/>
          <w:sz w:val="24"/>
          <w:szCs w:val="24"/>
        </w:rPr>
        <w:t>€ rashoda poslovanja, te rashoda za nabavku nefinancijske imovine 1.</w:t>
      </w:r>
      <w:r w:rsidR="00DA58E8" w:rsidRPr="00CD6A72">
        <w:rPr>
          <w:rFonts w:eastAsia="Times New Roman" w:cstheme="minorHAnsi"/>
          <w:bCs/>
          <w:sz w:val="24"/>
          <w:szCs w:val="24"/>
        </w:rPr>
        <w:t>647,75</w:t>
      </w:r>
      <w:r w:rsidRPr="00CD6A72">
        <w:rPr>
          <w:rFonts w:eastAsia="Times New Roman" w:cstheme="minorHAnsi"/>
          <w:bCs/>
          <w:sz w:val="24"/>
          <w:szCs w:val="24"/>
        </w:rPr>
        <w:t>€</w:t>
      </w:r>
      <w:r w:rsidR="00F82E62" w:rsidRPr="00CD6A72">
        <w:rPr>
          <w:rFonts w:eastAsia="Times New Roman" w:cstheme="minorHAnsi"/>
          <w:bCs/>
          <w:sz w:val="24"/>
          <w:szCs w:val="24"/>
        </w:rPr>
        <w:t xml:space="preserve">. </w:t>
      </w:r>
      <w:r w:rsidRPr="00CD6A72">
        <w:rPr>
          <w:rFonts w:eastAsia="Times New Roman" w:cstheme="minorHAnsi"/>
          <w:bCs/>
          <w:sz w:val="24"/>
          <w:szCs w:val="24"/>
        </w:rPr>
        <w:t xml:space="preserve">Prihodi poslovanja iznose </w:t>
      </w:r>
      <w:r w:rsidR="00816D88" w:rsidRPr="00CD6A72">
        <w:rPr>
          <w:rFonts w:eastAsia="Times New Roman" w:cstheme="minorHAnsi"/>
          <w:bCs/>
          <w:sz w:val="24"/>
          <w:szCs w:val="24"/>
        </w:rPr>
        <w:t>110.459,29</w:t>
      </w:r>
      <w:r w:rsidRPr="00CD6A72">
        <w:rPr>
          <w:rFonts w:eastAsia="Times New Roman" w:cstheme="minorHAnsi"/>
          <w:bCs/>
          <w:sz w:val="24"/>
          <w:szCs w:val="24"/>
        </w:rPr>
        <w:t xml:space="preserve">€ ili </w:t>
      </w:r>
      <w:r w:rsidR="00816D88" w:rsidRPr="00CD6A72">
        <w:rPr>
          <w:rFonts w:eastAsia="Times New Roman" w:cstheme="minorHAnsi"/>
          <w:bCs/>
          <w:sz w:val="24"/>
          <w:szCs w:val="24"/>
        </w:rPr>
        <w:t>22</w:t>
      </w:r>
      <w:r w:rsidRPr="00CD6A72">
        <w:rPr>
          <w:rFonts w:eastAsia="Times New Roman" w:cstheme="minorHAnsi"/>
          <w:bCs/>
          <w:sz w:val="24"/>
          <w:szCs w:val="24"/>
        </w:rPr>
        <w:t xml:space="preserve">% više od prethodne godine. Prihodi od pruženih usluga za obračunsko razdoblje iznose </w:t>
      </w:r>
      <w:r w:rsidR="00816D88" w:rsidRPr="00CD6A72">
        <w:rPr>
          <w:rFonts w:eastAsia="Times New Roman" w:cstheme="minorHAnsi"/>
          <w:bCs/>
          <w:sz w:val="24"/>
          <w:szCs w:val="24"/>
        </w:rPr>
        <w:t>24.458,03</w:t>
      </w:r>
      <w:r w:rsidRPr="00CD6A72">
        <w:rPr>
          <w:rFonts w:eastAsia="Times New Roman" w:cstheme="minorHAnsi"/>
          <w:bCs/>
          <w:sz w:val="24"/>
          <w:szCs w:val="24"/>
        </w:rPr>
        <w:t xml:space="preserve">€ što je za </w:t>
      </w:r>
      <w:r w:rsidR="00816D88" w:rsidRPr="00CD6A72">
        <w:rPr>
          <w:rFonts w:eastAsia="Times New Roman" w:cstheme="minorHAnsi"/>
          <w:bCs/>
          <w:sz w:val="24"/>
          <w:szCs w:val="24"/>
        </w:rPr>
        <w:t>26</w:t>
      </w:r>
      <w:r w:rsidRPr="00CD6A72">
        <w:rPr>
          <w:rFonts w:eastAsia="Times New Roman" w:cstheme="minorHAnsi"/>
          <w:bCs/>
          <w:sz w:val="24"/>
          <w:szCs w:val="24"/>
        </w:rPr>
        <w:t>% više</w:t>
      </w:r>
      <w:r w:rsidRPr="00CD6A72">
        <w:rPr>
          <w:rFonts w:eastAsia="Times New Roman" w:cstheme="minorHAnsi"/>
          <w:bCs/>
          <w:color w:val="FF0000"/>
          <w:sz w:val="24"/>
          <w:szCs w:val="24"/>
        </w:rPr>
        <w:t xml:space="preserve"> </w:t>
      </w:r>
      <w:r w:rsidRPr="00CD6A72">
        <w:rPr>
          <w:rFonts w:eastAsia="Times New Roman" w:cstheme="minorHAnsi"/>
          <w:bCs/>
          <w:sz w:val="24"/>
          <w:szCs w:val="24"/>
        </w:rPr>
        <w:t xml:space="preserve">u odnosu na prethodnu godinu u istom razdoblju. Prihod iz nadležnog proračuna za financiranje rashoda poslovanja iznose </w:t>
      </w:r>
      <w:r w:rsidR="00816D88" w:rsidRPr="00CD6A72">
        <w:rPr>
          <w:rFonts w:eastAsia="Times New Roman" w:cstheme="minorHAnsi"/>
          <w:bCs/>
          <w:sz w:val="24"/>
          <w:szCs w:val="24"/>
        </w:rPr>
        <w:t>86.001,26€.</w:t>
      </w:r>
    </w:p>
    <w:p w14:paraId="3A551AB6" w14:textId="7B19D01F" w:rsidR="000225CA" w:rsidRPr="00CD6A72" w:rsidRDefault="00F82E62" w:rsidP="00CD6A7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  <w:r w:rsidRPr="00CD6A72">
        <w:rPr>
          <w:rFonts w:eastAsia="Times New Roman" w:cstheme="minorHAnsi"/>
          <w:bCs/>
          <w:sz w:val="24"/>
          <w:szCs w:val="24"/>
        </w:rPr>
        <w:t xml:space="preserve">Ukupni rashodi za izvještajno razdoblje iznose 100.629,92 €. </w:t>
      </w:r>
      <w:r w:rsidR="000225CA" w:rsidRPr="00CD6A72">
        <w:rPr>
          <w:rFonts w:eastAsia="Times New Roman" w:cstheme="minorHAnsi"/>
          <w:bCs/>
          <w:sz w:val="24"/>
          <w:szCs w:val="24"/>
        </w:rPr>
        <w:t xml:space="preserve">Rashodi poslovanja iznose </w:t>
      </w:r>
      <w:r w:rsidR="00816D88" w:rsidRPr="00CD6A72">
        <w:rPr>
          <w:rFonts w:eastAsia="Times New Roman" w:cstheme="minorHAnsi"/>
          <w:bCs/>
          <w:sz w:val="24"/>
          <w:szCs w:val="24"/>
        </w:rPr>
        <w:t>98.982,17</w:t>
      </w:r>
      <w:r w:rsidR="000225CA" w:rsidRPr="00CD6A72">
        <w:rPr>
          <w:rFonts w:eastAsia="Times New Roman" w:cstheme="minorHAnsi"/>
          <w:bCs/>
          <w:sz w:val="24"/>
          <w:szCs w:val="24"/>
        </w:rPr>
        <w:t xml:space="preserve">€ te su veći  od </w:t>
      </w:r>
      <w:r w:rsidR="009B6AC4" w:rsidRPr="00CD6A72">
        <w:rPr>
          <w:rFonts w:eastAsia="Times New Roman" w:cstheme="minorHAnsi"/>
          <w:bCs/>
          <w:sz w:val="24"/>
          <w:szCs w:val="24"/>
        </w:rPr>
        <w:t>prošlogodišnjih</w:t>
      </w:r>
      <w:r w:rsidR="000225CA" w:rsidRPr="00CD6A72">
        <w:rPr>
          <w:rFonts w:eastAsia="Times New Roman" w:cstheme="minorHAnsi"/>
          <w:bCs/>
          <w:sz w:val="24"/>
          <w:szCs w:val="24"/>
        </w:rPr>
        <w:t xml:space="preserve">  za </w:t>
      </w:r>
      <w:r w:rsidR="00816D88" w:rsidRPr="00CD6A72">
        <w:rPr>
          <w:rFonts w:eastAsia="Times New Roman" w:cstheme="minorHAnsi"/>
          <w:bCs/>
          <w:sz w:val="24"/>
          <w:szCs w:val="24"/>
        </w:rPr>
        <w:t>17,8</w:t>
      </w:r>
      <w:r w:rsidR="000225CA" w:rsidRPr="00CD6A72">
        <w:rPr>
          <w:rFonts w:eastAsia="Times New Roman" w:cstheme="minorHAnsi"/>
          <w:bCs/>
          <w:sz w:val="24"/>
          <w:szCs w:val="24"/>
        </w:rPr>
        <w:t xml:space="preserve"> %. Najznačajniji rashodi su rashodi za zaposlene koji ukupno iznose </w:t>
      </w:r>
      <w:r w:rsidR="00816D88" w:rsidRPr="00CD6A72">
        <w:rPr>
          <w:rFonts w:eastAsia="Times New Roman" w:cstheme="minorHAnsi"/>
          <w:bCs/>
          <w:sz w:val="24"/>
          <w:szCs w:val="24"/>
        </w:rPr>
        <w:t>87.742,87</w:t>
      </w:r>
      <w:r w:rsidR="000225CA" w:rsidRPr="00CD6A72">
        <w:rPr>
          <w:rFonts w:eastAsia="Times New Roman" w:cstheme="minorHAnsi"/>
          <w:bCs/>
          <w:sz w:val="24"/>
          <w:szCs w:val="24"/>
        </w:rPr>
        <w:t xml:space="preserve">€. Rashodi za nabavku nefinancijske imovine  iznosi </w:t>
      </w:r>
      <w:r w:rsidR="00816D88" w:rsidRPr="00CD6A72">
        <w:rPr>
          <w:rFonts w:eastAsia="Times New Roman" w:cstheme="minorHAnsi"/>
          <w:bCs/>
          <w:sz w:val="24"/>
          <w:szCs w:val="24"/>
        </w:rPr>
        <w:t>1.647,75</w:t>
      </w:r>
      <w:r w:rsidR="000225CA" w:rsidRPr="00CD6A72">
        <w:rPr>
          <w:rFonts w:eastAsia="Times New Roman" w:cstheme="minorHAnsi"/>
          <w:bCs/>
          <w:sz w:val="24"/>
          <w:szCs w:val="24"/>
        </w:rPr>
        <w:t xml:space="preserve">€ </w:t>
      </w:r>
      <w:r w:rsidR="00816D88" w:rsidRPr="00CD6A72">
        <w:rPr>
          <w:rFonts w:eastAsia="Times New Roman" w:cstheme="minorHAnsi"/>
          <w:bCs/>
          <w:sz w:val="24"/>
          <w:szCs w:val="24"/>
        </w:rPr>
        <w:t>.</w:t>
      </w:r>
    </w:p>
    <w:p w14:paraId="0B221BB2" w14:textId="0ABAC646" w:rsidR="000225CA" w:rsidRPr="00CD6A72" w:rsidRDefault="000225CA" w:rsidP="00CD6A7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  <w:r w:rsidRPr="00CD6A72">
        <w:rPr>
          <w:rFonts w:eastAsia="Times New Roman" w:cstheme="minorHAnsi"/>
          <w:bCs/>
          <w:sz w:val="24"/>
          <w:szCs w:val="24"/>
        </w:rPr>
        <w:t>Utrošak sredstava i cjelokupno poslovanje odvija se u unutar planiranih iznosa.</w:t>
      </w:r>
    </w:p>
    <w:p w14:paraId="0ED73BFD" w14:textId="53BE556A" w:rsidR="000225CA" w:rsidRPr="00CD6A72" w:rsidRDefault="000225CA" w:rsidP="00CD6A7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  <w:r w:rsidRPr="00CD6A72">
        <w:rPr>
          <w:rFonts w:eastAsia="Times New Roman" w:cstheme="minorHAnsi"/>
          <w:bCs/>
          <w:sz w:val="24"/>
          <w:szCs w:val="24"/>
        </w:rPr>
        <w:t>Planirani prihodi i rashodi iz pomoći iz EU fondova nisu ostvareni jer očekivani natječaj za financiranje socijalnih usluga nije objavljen tokom 202</w:t>
      </w:r>
      <w:r w:rsidR="00816D88" w:rsidRPr="00CD6A72">
        <w:rPr>
          <w:rFonts w:eastAsia="Times New Roman" w:cstheme="minorHAnsi"/>
          <w:bCs/>
          <w:sz w:val="24"/>
          <w:szCs w:val="24"/>
        </w:rPr>
        <w:t>4</w:t>
      </w:r>
      <w:r w:rsidRPr="00CD6A72">
        <w:rPr>
          <w:rFonts w:eastAsia="Times New Roman" w:cstheme="minorHAnsi"/>
          <w:bCs/>
          <w:sz w:val="24"/>
          <w:szCs w:val="24"/>
        </w:rPr>
        <w:t>. godine.</w:t>
      </w:r>
      <w:r w:rsidR="00F82E62" w:rsidRPr="00CD6A72">
        <w:rPr>
          <w:rFonts w:eastAsia="Times New Roman" w:cstheme="minorHAnsi"/>
          <w:bCs/>
          <w:sz w:val="24"/>
          <w:szCs w:val="24"/>
        </w:rPr>
        <w:t xml:space="preserve"> </w:t>
      </w:r>
      <w:r w:rsidRPr="00CD6A72">
        <w:rPr>
          <w:rFonts w:eastAsia="Times New Roman" w:cstheme="minorHAnsi"/>
          <w:bCs/>
          <w:sz w:val="24"/>
          <w:szCs w:val="24"/>
        </w:rPr>
        <w:t>Centar za pružanje usluga  u zajednici Grada Crikvenice ne ostvaruje primitke od financijske imovine i zaduživanja niti izdatke za istu.</w:t>
      </w:r>
    </w:p>
    <w:p w14:paraId="7C41EEFD" w14:textId="77777777" w:rsidR="00ED10C6" w:rsidRPr="00CD6A72" w:rsidRDefault="00ED10C6" w:rsidP="00CD6A7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eastAsia="Times New Roman" w:cstheme="minorHAnsi"/>
          <w:bCs/>
          <w:sz w:val="24"/>
          <w:szCs w:val="24"/>
        </w:rPr>
      </w:pPr>
    </w:p>
    <w:p w14:paraId="3EF5576F" w14:textId="77777777" w:rsidR="00ED10C6" w:rsidRPr="00CD6A72" w:rsidRDefault="00ED10C6" w:rsidP="00CD6A72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D6A72">
        <w:rPr>
          <w:rFonts w:ascii="Calibri" w:hAnsi="Calibri" w:cs="Calibri"/>
          <w:b/>
          <w:bCs/>
          <w:color w:val="000000" w:themeColor="text1"/>
          <w:sz w:val="24"/>
          <w:szCs w:val="24"/>
        </w:rPr>
        <w:t>Obrazloženje prenesenog manjka odnosno viška financijskog plana</w:t>
      </w:r>
    </w:p>
    <w:p w14:paraId="4602E80C" w14:textId="77777777" w:rsidR="00CD6A72" w:rsidRDefault="00816D88" w:rsidP="00CD6A72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D6A72">
        <w:rPr>
          <w:rFonts w:ascii="Calibri" w:hAnsi="Calibri" w:cs="Calibri"/>
          <w:color w:val="000000" w:themeColor="text1"/>
          <w:sz w:val="24"/>
          <w:szCs w:val="24"/>
        </w:rPr>
        <w:t>Iz</w:t>
      </w:r>
      <w:r w:rsidR="00ED10C6" w:rsidRPr="00CD6A72">
        <w:rPr>
          <w:rFonts w:ascii="Calibri" w:hAnsi="Calibri" w:cs="Calibri"/>
          <w:color w:val="000000" w:themeColor="text1"/>
          <w:sz w:val="24"/>
          <w:szCs w:val="24"/>
        </w:rPr>
        <w:t xml:space="preserve"> 202</w:t>
      </w:r>
      <w:r w:rsidRPr="00CD6A72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ED10C6" w:rsidRPr="00CD6A72">
        <w:rPr>
          <w:rFonts w:ascii="Calibri" w:hAnsi="Calibri" w:cs="Calibri"/>
          <w:color w:val="000000" w:themeColor="text1"/>
          <w:sz w:val="24"/>
          <w:szCs w:val="24"/>
        </w:rPr>
        <w:t>. godine prenesen</w:t>
      </w:r>
      <w:r w:rsidRPr="00CD6A72">
        <w:rPr>
          <w:rFonts w:ascii="Calibri" w:hAnsi="Calibri" w:cs="Calibri"/>
          <w:color w:val="000000" w:themeColor="text1"/>
          <w:sz w:val="24"/>
          <w:szCs w:val="24"/>
        </w:rPr>
        <w:t xml:space="preserve"> je</w:t>
      </w:r>
      <w:r w:rsidR="00ED10C6" w:rsidRPr="00CD6A72">
        <w:rPr>
          <w:rFonts w:ascii="Calibri" w:hAnsi="Calibri" w:cs="Calibri"/>
          <w:color w:val="000000" w:themeColor="text1"/>
          <w:sz w:val="24"/>
          <w:szCs w:val="24"/>
        </w:rPr>
        <w:t xml:space="preserve"> manjak od  -12.588,81 EUR manjka iz prihoda proračuna, tzv. metodološki manjak, a nastao je  budući da se rashodi priznaju prema nastanku događaja a prihodi  po gotovinskom načelu, što znači da korisnici u riznici knjiže prihode u trenutku plaćanja računa iz riznice. Tako se rashodi za prosinac prethodne godine  nalaze u ukupnim rashodima prethodne godine, a za njih su doznačena sredstava tek u siječnju naredne godine nakon pristiglih računa i podnesenog zahtjeva proračunskih korisnika te predstavljaju prihod tekuće godine. Prijenos navedenog manjka u iznosu  -12.588,81 EUR eura  </w:t>
      </w:r>
      <w:r w:rsidRPr="00CD6A72">
        <w:rPr>
          <w:rFonts w:ascii="Calibri" w:hAnsi="Calibri" w:cs="Calibri"/>
          <w:color w:val="000000" w:themeColor="text1"/>
          <w:sz w:val="24"/>
          <w:szCs w:val="24"/>
        </w:rPr>
        <w:t>uvršten je</w:t>
      </w:r>
      <w:r w:rsidR="00F82E62" w:rsidRPr="00CD6A7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D10C6" w:rsidRPr="00CD6A72">
        <w:rPr>
          <w:rFonts w:ascii="Calibri" w:hAnsi="Calibri" w:cs="Calibri"/>
          <w:color w:val="000000" w:themeColor="text1"/>
          <w:sz w:val="24"/>
          <w:szCs w:val="24"/>
        </w:rPr>
        <w:t>u 1. Izmjene i dopune Financijskog plana za 2024. godinu.</w:t>
      </w:r>
      <w:r w:rsidRPr="00CD6A7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4C97C8BE" w14:textId="1156B24D" w:rsidR="00ED10C6" w:rsidRPr="00CD6A72" w:rsidRDefault="00F82E62" w:rsidP="00CD6A72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D6A72">
        <w:rPr>
          <w:rFonts w:ascii="Calibri" w:hAnsi="Calibri" w:cs="Calibri"/>
          <w:color w:val="000000" w:themeColor="text1"/>
          <w:sz w:val="24"/>
          <w:szCs w:val="24"/>
        </w:rPr>
        <w:t xml:space="preserve">Rezultat od prihoda/rashoda proračuna za razdoblje od 01.01-30.06.2024. g.  iznosi -792,09; Rezultat od ostalih i vlastitih izvora je 10.631,46, šta daje u konačnici razliku tj. rezultat tekuće godine: Višak od 9.829,37 €, kada tome pribrojimo preneseni manjak iz proračuna od 12.588,81€, dobijemo konačni Rezultat za razdoblje od 01.01.-30.06.2024. godine u iznosu od -2.759,44 €. </w:t>
      </w:r>
      <w:r w:rsidR="00816D88" w:rsidRPr="00CD6A7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ED10C6" w:rsidRPr="00CD6A72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</w:t>
      </w:r>
    </w:p>
    <w:p w14:paraId="4FAE3AC3" w14:textId="77777777" w:rsidR="002719A0" w:rsidRDefault="002719A0" w:rsidP="002719A0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REZULTAT</w:t>
      </w:r>
    </w:p>
    <w:tbl>
      <w:tblPr>
        <w:tblW w:w="10080" w:type="dxa"/>
        <w:tblLook w:val="04A0" w:firstRow="1" w:lastRow="0" w:firstColumn="1" w:lastColumn="0" w:noHBand="0" w:noVBand="1"/>
      </w:tblPr>
      <w:tblGrid>
        <w:gridCol w:w="2684"/>
        <w:gridCol w:w="2944"/>
        <w:gridCol w:w="2946"/>
        <w:gridCol w:w="1284"/>
        <w:gridCol w:w="222"/>
      </w:tblGrid>
      <w:tr w:rsidR="00ED10C6" w:rsidRPr="00ED10C6" w14:paraId="383282F6" w14:textId="77777777" w:rsidTr="00ED10C6">
        <w:trPr>
          <w:gridAfter w:val="1"/>
          <w:wAfter w:w="36" w:type="dxa"/>
          <w:trHeight w:val="509"/>
        </w:trPr>
        <w:tc>
          <w:tcPr>
            <w:tcW w:w="27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92A88D0" w14:textId="77777777" w:rsidR="00ED10C6" w:rsidRPr="00ED10C6" w:rsidRDefault="00ED10C6" w:rsidP="00ED10C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Izvori              </w:t>
            </w:r>
          </w:p>
        </w:tc>
        <w:tc>
          <w:tcPr>
            <w:tcW w:w="3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FCF7DE2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Plan2024</w:t>
            </w:r>
          </w:p>
        </w:tc>
        <w:tc>
          <w:tcPr>
            <w:tcW w:w="3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61D3DA3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Izvršenje 1.1.-30.06.2024.</w:t>
            </w:r>
          </w:p>
        </w:tc>
        <w:tc>
          <w:tcPr>
            <w:tcW w:w="12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D27DD7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Indeks</w:t>
            </w:r>
          </w:p>
        </w:tc>
      </w:tr>
      <w:tr w:rsidR="00ED10C6" w:rsidRPr="00ED10C6" w14:paraId="5611BA25" w14:textId="77777777" w:rsidTr="00ED10C6">
        <w:trPr>
          <w:trHeight w:val="315"/>
        </w:trPr>
        <w:tc>
          <w:tcPr>
            <w:tcW w:w="27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D6F9C1" w14:textId="77777777" w:rsidR="00ED10C6" w:rsidRPr="00ED10C6" w:rsidRDefault="00ED10C6" w:rsidP="00ED1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3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38012F" w14:textId="77777777" w:rsidR="00ED10C6" w:rsidRPr="00ED10C6" w:rsidRDefault="00ED10C6" w:rsidP="00ED1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3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923805" w14:textId="77777777" w:rsidR="00ED10C6" w:rsidRPr="00ED10C6" w:rsidRDefault="00ED10C6" w:rsidP="00ED1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2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C10C1" w14:textId="77777777" w:rsidR="00ED10C6" w:rsidRPr="00ED10C6" w:rsidRDefault="00ED10C6" w:rsidP="00ED10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762F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</w:tr>
      <w:tr w:rsidR="00ED10C6" w:rsidRPr="00ED10C6" w14:paraId="1C3BF436" w14:textId="77777777" w:rsidTr="00ED10C6">
        <w:trPr>
          <w:trHeight w:val="31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F0BD1" w14:textId="77777777" w:rsidR="00ED10C6" w:rsidRPr="00ED10C6" w:rsidRDefault="00ED10C6" w:rsidP="00ED10C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color w:val="000000"/>
                <w:lang w:eastAsia="hr-HR"/>
              </w:rPr>
              <w:t>Prihodi grad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4F365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color w:val="000000"/>
                <w:lang w:eastAsia="hr-HR"/>
              </w:rPr>
              <w:t>237.318,81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A3274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color w:val="000000"/>
                <w:lang w:eastAsia="hr-HR"/>
              </w:rPr>
              <w:t>86.001,26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E3311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color w:val="000000"/>
                <w:lang w:eastAsia="hr-HR"/>
              </w:rPr>
              <w:t>36,24</w:t>
            </w:r>
          </w:p>
        </w:tc>
        <w:tc>
          <w:tcPr>
            <w:tcW w:w="36" w:type="dxa"/>
            <w:vAlign w:val="center"/>
            <w:hideMark/>
          </w:tcPr>
          <w:p w14:paraId="66F9E7BC" w14:textId="77777777" w:rsidR="00ED10C6" w:rsidRPr="00ED10C6" w:rsidRDefault="00ED10C6" w:rsidP="00ED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D10C6" w:rsidRPr="00ED10C6" w14:paraId="068E434C" w14:textId="77777777" w:rsidTr="00ED10C6">
        <w:trPr>
          <w:trHeight w:val="31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47816" w14:textId="77777777" w:rsidR="00ED10C6" w:rsidRPr="00ED10C6" w:rsidRDefault="00ED10C6" w:rsidP="00ED10C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color w:val="000000"/>
                <w:lang w:eastAsia="hr-HR"/>
              </w:rPr>
              <w:t>Prihodi ostalo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FADE0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color w:val="000000"/>
                <w:lang w:eastAsia="hr-HR"/>
              </w:rPr>
              <w:t>629.800,00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E2199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color w:val="000000"/>
                <w:lang w:eastAsia="hr-HR"/>
              </w:rPr>
              <w:t>24.458,03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BBF67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color w:val="000000"/>
                <w:lang w:eastAsia="hr-HR"/>
              </w:rPr>
              <w:t>3,88</w:t>
            </w:r>
          </w:p>
        </w:tc>
        <w:tc>
          <w:tcPr>
            <w:tcW w:w="36" w:type="dxa"/>
            <w:vAlign w:val="center"/>
            <w:hideMark/>
          </w:tcPr>
          <w:p w14:paraId="671AB492" w14:textId="77777777" w:rsidR="00ED10C6" w:rsidRPr="00ED10C6" w:rsidRDefault="00ED10C6" w:rsidP="00ED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D10C6" w:rsidRPr="00ED10C6" w14:paraId="4914A749" w14:textId="77777777" w:rsidTr="00ED10C6">
        <w:trPr>
          <w:trHeight w:val="480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AB8708F" w14:textId="77777777" w:rsidR="00ED10C6" w:rsidRPr="00ED10C6" w:rsidRDefault="00ED10C6" w:rsidP="00ED10C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Ukupno prihodi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0C2EF66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867.118,81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166E08A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110.459,29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2C0E8B9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12,74</w:t>
            </w:r>
          </w:p>
        </w:tc>
        <w:tc>
          <w:tcPr>
            <w:tcW w:w="36" w:type="dxa"/>
            <w:vAlign w:val="center"/>
            <w:hideMark/>
          </w:tcPr>
          <w:p w14:paraId="5DACCBD6" w14:textId="77777777" w:rsidR="00ED10C6" w:rsidRPr="00ED10C6" w:rsidRDefault="00ED10C6" w:rsidP="00ED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D10C6" w:rsidRPr="00ED10C6" w14:paraId="4D4B99DF" w14:textId="77777777" w:rsidTr="00ED10C6">
        <w:trPr>
          <w:trHeight w:val="31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26D7E" w14:textId="77777777" w:rsidR="00ED10C6" w:rsidRPr="00ED10C6" w:rsidRDefault="00ED10C6" w:rsidP="00ED10C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F49AD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A2F96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0811C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775CD24" w14:textId="77777777" w:rsidR="00ED10C6" w:rsidRPr="00ED10C6" w:rsidRDefault="00ED10C6" w:rsidP="00ED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D10C6" w:rsidRPr="00ED10C6" w14:paraId="454DD876" w14:textId="77777777" w:rsidTr="00ED10C6">
        <w:trPr>
          <w:trHeight w:val="31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AD7E7" w14:textId="77777777" w:rsidR="00ED10C6" w:rsidRPr="00ED10C6" w:rsidRDefault="00ED10C6" w:rsidP="00ED10C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color w:val="000000"/>
                <w:lang w:eastAsia="hr-HR"/>
              </w:rPr>
              <w:t>Rashodi grad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9953C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color w:val="000000"/>
                <w:lang w:eastAsia="hr-HR"/>
              </w:rPr>
              <w:t>224.730,00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EC9E1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color w:val="000000"/>
                <w:lang w:eastAsia="hr-HR"/>
              </w:rPr>
              <w:t>86.793,35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3A796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color w:val="000000"/>
                <w:lang w:eastAsia="hr-HR"/>
              </w:rPr>
              <w:t>38,62</w:t>
            </w:r>
          </w:p>
        </w:tc>
        <w:tc>
          <w:tcPr>
            <w:tcW w:w="36" w:type="dxa"/>
            <w:vAlign w:val="center"/>
            <w:hideMark/>
          </w:tcPr>
          <w:p w14:paraId="4C110DDE" w14:textId="77777777" w:rsidR="00ED10C6" w:rsidRPr="00ED10C6" w:rsidRDefault="00ED10C6" w:rsidP="00ED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D10C6" w:rsidRPr="00ED10C6" w14:paraId="7F816575" w14:textId="77777777" w:rsidTr="00ED10C6">
        <w:trPr>
          <w:trHeight w:val="31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60666" w14:textId="77777777" w:rsidR="00ED10C6" w:rsidRPr="00ED10C6" w:rsidRDefault="00ED10C6" w:rsidP="00ED10C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color w:val="000000"/>
                <w:lang w:eastAsia="hr-HR"/>
              </w:rPr>
              <w:t>Rashodi ostalo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0679A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color w:val="000000"/>
                <w:lang w:eastAsia="hr-HR"/>
              </w:rPr>
              <w:t>629.800,00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32BAE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color w:val="000000"/>
                <w:lang w:eastAsia="hr-HR"/>
              </w:rPr>
              <w:t>13.836,57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F768C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color w:val="000000"/>
                <w:lang w:eastAsia="hr-HR"/>
              </w:rPr>
              <w:t>2,20</w:t>
            </w:r>
          </w:p>
        </w:tc>
        <w:tc>
          <w:tcPr>
            <w:tcW w:w="36" w:type="dxa"/>
            <w:vAlign w:val="center"/>
            <w:hideMark/>
          </w:tcPr>
          <w:p w14:paraId="11D3A584" w14:textId="77777777" w:rsidR="00ED10C6" w:rsidRPr="00ED10C6" w:rsidRDefault="00ED10C6" w:rsidP="00ED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D10C6" w:rsidRPr="00ED10C6" w14:paraId="14CD07FF" w14:textId="77777777" w:rsidTr="00ED10C6">
        <w:trPr>
          <w:trHeight w:val="52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21E35AA" w14:textId="77777777" w:rsidR="00ED10C6" w:rsidRPr="00ED10C6" w:rsidRDefault="00ED10C6" w:rsidP="00ED10C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Ukupno rashodi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BFD6D7B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854.530,00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45E06C3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100.629,92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6364313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11,78</w:t>
            </w:r>
          </w:p>
        </w:tc>
        <w:tc>
          <w:tcPr>
            <w:tcW w:w="36" w:type="dxa"/>
            <w:vAlign w:val="center"/>
            <w:hideMark/>
          </w:tcPr>
          <w:p w14:paraId="4AB820BE" w14:textId="77777777" w:rsidR="00ED10C6" w:rsidRPr="00ED10C6" w:rsidRDefault="00ED10C6" w:rsidP="00ED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D10C6" w:rsidRPr="00ED10C6" w14:paraId="7363CF2A" w14:textId="77777777" w:rsidTr="00ED10C6">
        <w:trPr>
          <w:trHeight w:val="31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8757D" w14:textId="77777777" w:rsidR="00ED10C6" w:rsidRPr="00ED10C6" w:rsidRDefault="00ED10C6" w:rsidP="00ED10C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00A8F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1FB1A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ABE54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1548AF7" w14:textId="77777777" w:rsidR="00ED10C6" w:rsidRPr="00ED10C6" w:rsidRDefault="00ED10C6" w:rsidP="00ED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D10C6" w:rsidRPr="00ED10C6" w14:paraId="38BAB9BA" w14:textId="77777777" w:rsidTr="00ED10C6">
        <w:trPr>
          <w:trHeight w:val="61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F6941" w14:textId="77777777" w:rsidR="00ED10C6" w:rsidRPr="00ED10C6" w:rsidRDefault="00ED10C6" w:rsidP="00ED10C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Preneseni višak/manjak grad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5CB24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-12.588,81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EE676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-12.588,81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C3A86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100,00</w:t>
            </w:r>
          </w:p>
        </w:tc>
        <w:tc>
          <w:tcPr>
            <w:tcW w:w="36" w:type="dxa"/>
            <w:vAlign w:val="center"/>
            <w:hideMark/>
          </w:tcPr>
          <w:p w14:paraId="35CDF19C" w14:textId="77777777" w:rsidR="00ED10C6" w:rsidRPr="00ED10C6" w:rsidRDefault="00ED10C6" w:rsidP="00ED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D10C6" w:rsidRPr="00ED10C6" w14:paraId="7DE291B5" w14:textId="77777777" w:rsidTr="00ED10C6">
        <w:trPr>
          <w:trHeight w:val="61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3D60E" w14:textId="77777777" w:rsidR="00ED10C6" w:rsidRPr="00ED10C6" w:rsidRDefault="00ED10C6" w:rsidP="00ED10C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Preneseni višak/manjak ostalo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7CDD8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0D3ED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EF9B2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#DIV/0!</w:t>
            </w:r>
          </w:p>
        </w:tc>
        <w:tc>
          <w:tcPr>
            <w:tcW w:w="36" w:type="dxa"/>
            <w:vAlign w:val="center"/>
            <w:hideMark/>
          </w:tcPr>
          <w:p w14:paraId="4F9E1042" w14:textId="77777777" w:rsidR="00ED10C6" w:rsidRPr="00ED10C6" w:rsidRDefault="00ED10C6" w:rsidP="00ED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D10C6" w:rsidRPr="00ED10C6" w14:paraId="5486B8B4" w14:textId="77777777" w:rsidTr="00ED10C6">
        <w:trPr>
          <w:trHeight w:val="31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CD5DF" w14:textId="77777777" w:rsidR="00ED10C6" w:rsidRPr="00ED10C6" w:rsidRDefault="00ED10C6" w:rsidP="00ED10C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ukupno manjak prenesen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5B570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E530B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-12.588,81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4A02A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#DIV/0!</w:t>
            </w:r>
          </w:p>
        </w:tc>
        <w:tc>
          <w:tcPr>
            <w:tcW w:w="36" w:type="dxa"/>
            <w:vAlign w:val="center"/>
            <w:hideMark/>
          </w:tcPr>
          <w:p w14:paraId="66F15CEC" w14:textId="77777777" w:rsidR="00ED10C6" w:rsidRPr="00ED10C6" w:rsidRDefault="00ED10C6" w:rsidP="00ED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D10C6" w:rsidRPr="00ED10C6" w14:paraId="62A7F0F0" w14:textId="77777777" w:rsidTr="00ED10C6">
        <w:trPr>
          <w:trHeight w:val="31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8AB9B" w14:textId="77777777" w:rsidR="00ED10C6" w:rsidRPr="00ED10C6" w:rsidRDefault="00ED10C6" w:rsidP="00ED10C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C2775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29EA8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D3CEB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FB6CB74" w14:textId="77777777" w:rsidR="00ED10C6" w:rsidRPr="00ED10C6" w:rsidRDefault="00ED10C6" w:rsidP="00ED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D10C6" w:rsidRPr="00ED10C6" w14:paraId="45B0E60F" w14:textId="77777777" w:rsidTr="00ED10C6">
        <w:trPr>
          <w:trHeight w:val="31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3122F" w14:textId="77777777" w:rsidR="00ED10C6" w:rsidRPr="00ED10C6" w:rsidRDefault="00ED10C6" w:rsidP="00ED10C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Rezultat grad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D7D99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83F54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-13.380,90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2772C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#DIV/0!</w:t>
            </w:r>
          </w:p>
        </w:tc>
        <w:tc>
          <w:tcPr>
            <w:tcW w:w="36" w:type="dxa"/>
            <w:vAlign w:val="center"/>
            <w:hideMark/>
          </w:tcPr>
          <w:p w14:paraId="7B429DE9" w14:textId="77777777" w:rsidR="00ED10C6" w:rsidRPr="00ED10C6" w:rsidRDefault="00ED10C6" w:rsidP="00ED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D10C6" w:rsidRPr="00ED10C6" w14:paraId="2D744EED" w14:textId="77777777" w:rsidTr="00ED10C6">
        <w:trPr>
          <w:trHeight w:val="31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6B560" w14:textId="77777777" w:rsidR="00ED10C6" w:rsidRPr="00ED10C6" w:rsidRDefault="00ED10C6" w:rsidP="00ED10C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Rezultat ostalo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8FB3E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B4B6C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10.621,46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9362B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#DIV/0!</w:t>
            </w:r>
          </w:p>
        </w:tc>
        <w:tc>
          <w:tcPr>
            <w:tcW w:w="36" w:type="dxa"/>
            <w:vAlign w:val="center"/>
            <w:hideMark/>
          </w:tcPr>
          <w:p w14:paraId="28DFD17C" w14:textId="77777777" w:rsidR="00ED10C6" w:rsidRPr="00ED10C6" w:rsidRDefault="00ED10C6" w:rsidP="00ED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D10C6" w:rsidRPr="00ED10C6" w14:paraId="1AC196B2" w14:textId="77777777" w:rsidTr="00ED10C6">
        <w:trPr>
          <w:trHeight w:val="315"/>
        </w:trPr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49B82" w14:textId="77777777" w:rsidR="00ED10C6" w:rsidRPr="00ED10C6" w:rsidRDefault="00ED10C6" w:rsidP="00ED10C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REZULTAT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EBA05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3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32BF4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-2.759,44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A1D30" w14:textId="77777777" w:rsidR="00ED10C6" w:rsidRPr="00ED10C6" w:rsidRDefault="00ED10C6" w:rsidP="00ED10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ED10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#DIV/0!</w:t>
            </w:r>
          </w:p>
        </w:tc>
        <w:tc>
          <w:tcPr>
            <w:tcW w:w="36" w:type="dxa"/>
            <w:vAlign w:val="center"/>
            <w:hideMark/>
          </w:tcPr>
          <w:p w14:paraId="0FBE8359" w14:textId="77777777" w:rsidR="00ED10C6" w:rsidRPr="00ED10C6" w:rsidRDefault="00ED10C6" w:rsidP="00ED1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B006511" w14:textId="0EE3D58C" w:rsidR="00ED10C6" w:rsidRPr="00ED10C6" w:rsidRDefault="00ED10C6" w:rsidP="00ED10C6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ED10C6">
        <w:rPr>
          <w:rFonts w:ascii="Calibri" w:hAnsi="Calibri" w:cs="Calibri"/>
          <w:b/>
          <w:bCs/>
          <w:color w:val="000000" w:themeColor="text1"/>
          <w:sz w:val="32"/>
          <w:szCs w:val="32"/>
        </w:rPr>
        <w:lastRenderedPageBreak/>
        <w:t>II POSEBNI DIO</w:t>
      </w:r>
    </w:p>
    <w:p w14:paraId="450126DA" w14:textId="77777777" w:rsidR="00ED10C6" w:rsidRDefault="00ED10C6" w:rsidP="00ED10C6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3A291A32" w14:textId="77777777" w:rsidR="00ED10C6" w:rsidRDefault="00ED10C6" w:rsidP="00ED10C6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4CBC35F5" wp14:editId="013FFE2D">
            <wp:simplePos x="0" y="0"/>
            <wp:positionH relativeFrom="margin">
              <wp:posOffset>-755650</wp:posOffset>
            </wp:positionH>
            <wp:positionV relativeFrom="paragraph">
              <wp:posOffset>422910</wp:posOffset>
            </wp:positionV>
            <wp:extent cx="7463155" cy="853440"/>
            <wp:effectExtent l="0" t="0" r="4445" b="3810"/>
            <wp:wrapThrough wrapText="bothSides">
              <wp:wrapPolygon edited="0">
                <wp:start x="0" y="0"/>
                <wp:lineTo x="0" y="21214"/>
                <wp:lineTo x="21558" y="21214"/>
                <wp:lineTo x="21558" y="0"/>
                <wp:lineTo x="0" y="0"/>
              </wp:wrapPolygon>
            </wp:wrapThrough>
            <wp:docPr id="1723959098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15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II.I. POSEBNI DIO </w:t>
      </w:r>
      <w:r w:rsidRPr="00096098">
        <w:rPr>
          <w:rFonts w:ascii="Calibri" w:hAnsi="Calibri" w:cs="Calibri"/>
          <w:b/>
          <w:bCs/>
          <w:color w:val="000000" w:themeColor="text1"/>
          <w:sz w:val="28"/>
          <w:szCs w:val="28"/>
        </w:rPr>
        <w:t>PO ORGANIZACIJSKOJ KLASIFIKACIJI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0AA119DC" w14:textId="77777777" w:rsidR="00E615EA" w:rsidRDefault="00E615EA" w:rsidP="00ED10C6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3F26298E" w14:textId="77777777" w:rsidR="00E615EA" w:rsidRDefault="00E615EA" w:rsidP="00ED10C6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4ED7F96E" w14:textId="377C60CF" w:rsidR="00ED10C6" w:rsidRPr="00E615EA" w:rsidRDefault="00E615EA" w:rsidP="00ED10C6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E615EA">
        <w:rPr>
          <w:noProof/>
        </w:rPr>
        <w:drawing>
          <wp:anchor distT="0" distB="0" distL="114300" distR="114300" simplePos="0" relativeHeight="251670528" behindDoc="0" locked="0" layoutInCell="1" allowOverlap="1" wp14:anchorId="74546D82" wp14:editId="11AA82AB">
            <wp:simplePos x="0" y="0"/>
            <wp:positionH relativeFrom="page">
              <wp:align>center</wp:align>
            </wp:positionH>
            <wp:positionV relativeFrom="paragraph">
              <wp:posOffset>670332</wp:posOffset>
            </wp:positionV>
            <wp:extent cx="6732270" cy="4148455"/>
            <wp:effectExtent l="0" t="0" r="0" b="4445"/>
            <wp:wrapThrough wrapText="bothSides">
              <wp:wrapPolygon edited="0">
                <wp:start x="0" y="0"/>
                <wp:lineTo x="0" y="21524"/>
                <wp:lineTo x="18642" y="21524"/>
                <wp:lineTo x="21514" y="20929"/>
                <wp:lineTo x="21514" y="19441"/>
                <wp:lineTo x="18642" y="19044"/>
                <wp:lineTo x="21514" y="19044"/>
                <wp:lineTo x="21514" y="16267"/>
                <wp:lineTo x="18642" y="15870"/>
                <wp:lineTo x="21514" y="15771"/>
                <wp:lineTo x="21514" y="0"/>
                <wp:lineTo x="0" y="0"/>
              </wp:wrapPolygon>
            </wp:wrapThrough>
            <wp:docPr id="1758443145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270" cy="414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0C6" w:rsidRPr="00E615EA">
        <w:rPr>
          <w:rFonts w:ascii="Calibri" w:hAnsi="Calibri" w:cs="Calibri"/>
          <w:b/>
          <w:bCs/>
          <w:color w:val="000000" w:themeColor="text1"/>
          <w:sz w:val="28"/>
          <w:szCs w:val="28"/>
        </w:rPr>
        <w:t>II.II. POSEBNI DIO  PO PROGRAMSKOJ KLASIFIKACIJI NA RAZINI ODJELJKA EKONOMSKE KLASIFIKACIJE</w:t>
      </w:r>
    </w:p>
    <w:p w14:paraId="79AB6BC8" w14:textId="46DA159F" w:rsidR="00ED10C6" w:rsidRDefault="00ED10C6" w:rsidP="00ED10C6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61669EC7" w14:textId="076A82F7" w:rsidR="00E615EA" w:rsidRDefault="00E615EA" w:rsidP="00ED10C6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E615EA"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236AAB12" wp14:editId="09264DD7">
            <wp:simplePos x="0" y="0"/>
            <wp:positionH relativeFrom="column">
              <wp:posOffset>-365125</wp:posOffset>
            </wp:positionH>
            <wp:positionV relativeFrom="paragraph">
              <wp:posOffset>0</wp:posOffset>
            </wp:positionV>
            <wp:extent cx="6809105" cy="4149090"/>
            <wp:effectExtent l="0" t="0" r="0" b="3810"/>
            <wp:wrapThrough wrapText="bothSides">
              <wp:wrapPolygon edited="0">
                <wp:start x="0" y="0"/>
                <wp:lineTo x="0" y="21521"/>
                <wp:lineTo x="20123" y="21521"/>
                <wp:lineTo x="21513" y="20926"/>
                <wp:lineTo x="21513" y="20727"/>
                <wp:lineTo x="21211" y="20628"/>
                <wp:lineTo x="21513" y="20132"/>
                <wp:lineTo x="21513" y="17554"/>
                <wp:lineTo x="21393" y="17455"/>
                <wp:lineTo x="18613" y="17455"/>
                <wp:lineTo x="21513" y="17058"/>
                <wp:lineTo x="21513" y="9719"/>
                <wp:lineTo x="21453" y="9620"/>
                <wp:lineTo x="21211" y="9521"/>
                <wp:lineTo x="21513" y="9025"/>
                <wp:lineTo x="21513" y="6545"/>
                <wp:lineTo x="21393" y="6446"/>
                <wp:lineTo x="18613" y="6347"/>
                <wp:lineTo x="21513" y="5950"/>
                <wp:lineTo x="21513" y="0"/>
                <wp:lineTo x="0" y="0"/>
              </wp:wrapPolygon>
            </wp:wrapThrough>
            <wp:docPr id="1472954460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9105" cy="414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C1509" w14:textId="404620ED" w:rsidR="00E615EA" w:rsidRPr="007338B2" w:rsidRDefault="00E615EA" w:rsidP="00ED10C6">
      <w:pPr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</w:p>
    <w:p w14:paraId="1C7AAB9E" w14:textId="77777777" w:rsidR="007338B2" w:rsidRPr="007338B2" w:rsidRDefault="007338B2" w:rsidP="007338B2">
      <w:pPr>
        <w:pStyle w:val="Odlomakpopisa"/>
        <w:numPr>
          <w:ilvl w:val="0"/>
          <w:numId w:val="33"/>
        </w:numPr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7338B2">
        <w:rPr>
          <w:rFonts w:ascii="Arial" w:eastAsia="Times New Roman" w:hAnsi="Arial" w:cs="Arial"/>
          <w:b/>
          <w:color w:val="000000"/>
          <w:sz w:val="28"/>
          <w:szCs w:val="28"/>
        </w:rPr>
        <w:t>POSEBNI IZVJEŠTAJI</w:t>
      </w:r>
    </w:p>
    <w:p w14:paraId="29169754" w14:textId="77777777" w:rsidR="007338B2" w:rsidRPr="00C87C30" w:rsidRDefault="007338B2" w:rsidP="007338B2">
      <w:pPr>
        <w:pStyle w:val="Odlomakpopisa"/>
        <w:ind w:left="108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2B83D91" w14:textId="77777777" w:rsidR="007338B2" w:rsidRDefault="007338B2" w:rsidP="007338B2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III.I. IZVJEŠTAJ O ZADUŽIVANJU</w:t>
      </w:r>
    </w:p>
    <w:p w14:paraId="7B78E270" w14:textId="77777777" w:rsidR="00CD6A72" w:rsidRPr="007477FB" w:rsidRDefault="00CD6A72" w:rsidP="00CD6A72">
      <w:pPr>
        <w:rPr>
          <w:rFonts w:ascii="Arial" w:eastAsia="Times New Roman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Centar za pružanje usluga u zajednici Grada </w:t>
      </w:r>
      <w:r w:rsidRPr="00585C75">
        <w:rPr>
          <w:rFonts w:ascii="Arial" w:hAnsi="Arial" w:cs="Arial"/>
          <w:sz w:val="20"/>
          <w:szCs w:val="20"/>
        </w:rPr>
        <w:t>Crikvenice</w:t>
      </w:r>
      <w:r w:rsidRPr="00585C75">
        <w:rPr>
          <w:rFonts w:ascii="Arial" w:hAnsi="Arial" w:cs="Arial"/>
          <w:color w:val="000000" w:themeColor="text1"/>
          <w:sz w:val="20"/>
          <w:szCs w:val="20"/>
        </w:rPr>
        <w:t xml:space="preserve">  nema preuzetih obveza po kreditnim zaduženjima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572CA71" w14:textId="77777777" w:rsidR="007338B2" w:rsidRDefault="007338B2" w:rsidP="007338B2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FCD2712" w14:textId="77777777" w:rsidR="007338B2" w:rsidRDefault="007338B2" w:rsidP="007338B2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III.II. IZVJEŠTAJ O DANIM JAMSTVIMA I PLAĆANJIMA PO PROTESTIRANIM JAMSTVIMA</w:t>
      </w:r>
    </w:p>
    <w:p w14:paraId="3C60A519" w14:textId="1AF9EBDB" w:rsidR="007338B2" w:rsidRDefault="00CD6A72" w:rsidP="007338B2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Centar za pružanje usluga u zajednici Grada </w:t>
      </w:r>
      <w:r w:rsidRPr="00585C75">
        <w:rPr>
          <w:rFonts w:ascii="Arial" w:hAnsi="Arial" w:cs="Arial"/>
          <w:sz w:val="20"/>
          <w:szCs w:val="20"/>
        </w:rPr>
        <w:t>Crikvenice</w:t>
      </w:r>
      <w:r w:rsidRPr="00585C75">
        <w:rPr>
          <w:rFonts w:ascii="Arial" w:hAnsi="Arial" w:cs="Arial"/>
          <w:color w:val="000000" w:themeColor="text1"/>
          <w:sz w:val="20"/>
          <w:szCs w:val="20"/>
        </w:rPr>
        <w:t xml:space="preserve"> nema </w:t>
      </w:r>
      <w:r w:rsidR="007338B2" w:rsidRPr="00FB7097">
        <w:rPr>
          <w:rFonts w:ascii="Arial" w:hAnsi="Arial" w:cs="Arial"/>
          <w:color w:val="000000" w:themeColor="text1"/>
          <w:sz w:val="20"/>
          <w:szCs w:val="20"/>
        </w:rPr>
        <w:t>danih jamstava niti plaćanja po protestiranim jamstvima</w:t>
      </w:r>
      <w:r w:rsidR="00FB7097">
        <w:rPr>
          <w:rFonts w:ascii="Arial" w:hAnsi="Arial" w:cs="Arial"/>
          <w:color w:val="000000" w:themeColor="text1"/>
          <w:sz w:val="20"/>
          <w:szCs w:val="20"/>
        </w:rPr>
        <w:t>.</w:t>
      </w:r>
    </w:p>
    <w:sectPr w:rsidR="007338B2" w:rsidSect="00405FE9">
      <w:footerReference w:type="default" r:id="rId15"/>
      <w:pgSz w:w="12240" w:h="15840"/>
      <w:pgMar w:top="1417" w:right="11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A1FE5" w14:textId="77777777" w:rsidR="00215F44" w:rsidRDefault="00215F44" w:rsidP="00473602">
      <w:pPr>
        <w:spacing w:after="0" w:line="240" w:lineRule="auto"/>
      </w:pPr>
      <w:r>
        <w:separator/>
      </w:r>
    </w:p>
  </w:endnote>
  <w:endnote w:type="continuationSeparator" w:id="0">
    <w:p w14:paraId="60298044" w14:textId="77777777" w:rsidR="00215F44" w:rsidRDefault="00215F44" w:rsidP="0047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9906002"/>
      <w:docPartObj>
        <w:docPartGallery w:val="Page Numbers (Bottom of Page)"/>
        <w:docPartUnique/>
      </w:docPartObj>
    </w:sdtPr>
    <w:sdtEndPr/>
    <w:sdtContent>
      <w:p w14:paraId="696E8F12" w14:textId="386A72A1" w:rsidR="00541032" w:rsidRDefault="0054103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F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738D3D" w14:textId="77777777" w:rsidR="00541032" w:rsidRDefault="005410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B466F" w14:textId="77777777" w:rsidR="00215F44" w:rsidRDefault="00215F44" w:rsidP="00473602">
      <w:pPr>
        <w:spacing w:after="0" w:line="240" w:lineRule="auto"/>
      </w:pPr>
      <w:r>
        <w:separator/>
      </w:r>
    </w:p>
  </w:footnote>
  <w:footnote w:type="continuationSeparator" w:id="0">
    <w:p w14:paraId="5AC76FA1" w14:textId="77777777" w:rsidR="00215F44" w:rsidRDefault="00215F44" w:rsidP="0047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36E8"/>
    <w:multiLevelType w:val="hybridMultilevel"/>
    <w:tmpl w:val="89F85ADA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01BFF"/>
    <w:multiLevelType w:val="hybridMultilevel"/>
    <w:tmpl w:val="C9BE1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650A4"/>
    <w:multiLevelType w:val="hybridMultilevel"/>
    <w:tmpl w:val="BC8A6B4A"/>
    <w:lvl w:ilvl="0" w:tplc="F872C1B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55509C"/>
    <w:multiLevelType w:val="hybridMultilevel"/>
    <w:tmpl w:val="893C2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A40A1"/>
    <w:multiLevelType w:val="hybridMultilevel"/>
    <w:tmpl w:val="5AD64682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A04BD"/>
    <w:multiLevelType w:val="hybridMultilevel"/>
    <w:tmpl w:val="BB8A4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93D32"/>
    <w:multiLevelType w:val="hybridMultilevel"/>
    <w:tmpl w:val="3D44B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65E8C"/>
    <w:multiLevelType w:val="hybridMultilevel"/>
    <w:tmpl w:val="9E7ED7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33E38"/>
    <w:multiLevelType w:val="hybridMultilevel"/>
    <w:tmpl w:val="ED06B410"/>
    <w:lvl w:ilvl="0" w:tplc="DCCAD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5D297F"/>
    <w:multiLevelType w:val="hybridMultilevel"/>
    <w:tmpl w:val="FED2650A"/>
    <w:lvl w:ilvl="0" w:tplc="4CBE84B8">
      <w:start w:val="1"/>
      <w:numFmt w:val="upperRoman"/>
      <w:lvlText w:val="%1."/>
      <w:lvlJc w:val="left"/>
      <w:pPr>
        <w:ind w:left="75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9" w:hanging="360"/>
      </w:pPr>
    </w:lvl>
    <w:lvl w:ilvl="2" w:tplc="041A001B" w:tentative="1">
      <w:start w:val="1"/>
      <w:numFmt w:val="lowerRoman"/>
      <w:lvlText w:val="%3."/>
      <w:lvlJc w:val="right"/>
      <w:pPr>
        <w:ind w:left="1839" w:hanging="180"/>
      </w:pPr>
    </w:lvl>
    <w:lvl w:ilvl="3" w:tplc="041A000F" w:tentative="1">
      <w:start w:val="1"/>
      <w:numFmt w:val="decimal"/>
      <w:lvlText w:val="%4."/>
      <w:lvlJc w:val="left"/>
      <w:pPr>
        <w:ind w:left="2559" w:hanging="360"/>
      </w:pPr>
    </w:lvl>
    <w:lvl w:ilvl="4" w:tplc="041A0019" w:tentative="1">
      <w:start w:val="1"/>
      <w:numFmt w:val="lowerLetter"/>
      <w:lvlText w:val="%5."/>
      <w:lvlJc w:val="left"/>
      <w:pPr>
        <w:ind w:left="3279" w:hanging="360"/>
      </w:pPr>
    </w:lvl>
    <w:lvl w:ilvl="5" w:tplc="041A001B" w:tentative="1">
      <w:start w:val="1"/>
      <w:numFmt w:val="lowerRoman"/>
      <w:lvlText w:val="%6."/>
      <w:lvlJc w:val="right"/>
      <w:pPr>
        <w:ind w:left="3999" w:hanging="180"/>
      </w:pPr>
    </w:lvl>
    <w:lvl w:ilvl="6" w:tplc="041A000F" w:tentative="1">
      <w:start w:val="1"/>
      <w:numFmt w:val="decimal"/>
      <w:lvlText w:val="%7."/>
      <w:lvlJc w:val="left"/>
      <w:pPr>
        <w:ind w:left="4719" w:hanging="360"/>
      </w:pPr>
    </w:lvl>
    <w:lvl w:ilvl="7" w:tplc="041A0019" w:tentative="1">
      <w:start w:val="1"/>
      <w:numFmt w:val="lowerLetter"/>
      <w:lvlText w:val="%8."/>
      <w:lvlJc w:val="left"/>
      <w:pPr>
        <w:ind w:left="5439" w:hanging="360"/>
      </w:pPr>
    </w:lvl>
    <w:lvl w:ilvl="8" w:tplc="041A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2" w15:restartNumberingAfterBreak="0">
    <w:nsid w:val="31AE2C92"/>
    <w:multiLevelType w:val="hybridMultilevel"/>
    <w:tmpl w:val="71AEA65C"/>
    <w:lvl w:ilvl="0" w:tplc="F872C1B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3736FBE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24C9E"/>
    <w:multiLevelType w:val="hybridMultilevel"/>
    <w:tmpl w:val="A1107B1C"/>
    <w:lvl w:ilvl="0" w:tplc="22E866BC">
      <w:start w:val="1"/>
      <w:numFmt w:val="upperRoman"/>
      <w:lvlText w:val="%1."/>
      <w:lvlJc w:val="left"/>
      <w:pPr>
        <w:ind w:left="75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9" w:hanging="360"/>
      </w:pPr>
    </w:lvl>
    <w:lvl w:ilvl="2" w:tplc="041A001B" w:tentative="1">
      <w:start w:val="1"/>
      <w:numFmt w:val="lowerRoman"/>
      <w:lvlText w:val="%3."/>
      <w:lvlJc w:val="right"/>
      <w:pPr>
        <w:ind w:left="1839" w:hanging="180"/>
      </w:pPr>
    </w:lvl>
    <w:lvl w:ilvl="3" w:tplc="041A000F" w:tentative="1">
      <w:start w:val="1"/>
      <w:numFmt w:val="decimal"/>
      <w:lvlText w:val="%4."/>
      <w:lvlJc w:val="left"/>
      <w:pPr>
        <w:ind w:left="2559" w:hanging="360"/>
      </w:pPr>
    </w:lvl>
    <w:lvl w:ilvl="4" w:tplc="041A0019" w:tentative="1">
      <w:start w:val="1"/>
      <w:numFmt w:val="lowerLetter"/>
      <w:lvlText w:val="%5."/>
      <w:lvlJc w:val="left"/>
      <w:pPr>
        <w:ind w:left="3279" w:hanging="360"/>
      </w:pPr>
    </w:lvl>
    <w:lvl w:ilvl="5" w:tplc="041A001B" w:tentative="1">
      <w:start w:val="1"/>
      <w:numFmt w:val="lowerRoman"/>
      <w:lvlText w:val="%6."/>
      <w:lvlJc w:val="right"/>
      <w:pPr>
        <w:ind w:left="3999" w:hanging="180"/>
      </w:pPr>
    </w:lvl>
    <w:lvl w:ilvl="6" w:tplc="041A000F" w:tentative="1">
      <w:start w:val="1"/>
      <w:numFmt w:val="decimal"/>
      <w:lvlText w:val="%7."/>
      <w:lvlJc w:val="left"/>
      <w:pPr>
        <w:ind w:left="4719" w:hanging="360"/>
      </w:pPr>
    </w:lvl>
    <w:lvl w:ilvl="7" w:tplc="041A0019" w:tentative="1">
      <w:start w:val="1"/>
      <w:numFmt w:val="lowerLetter"/>
      <w:lvlText w:val="%8."/>
      <w:lvlJc w:val="left"/>
      <w:pPr>
        <w:ind w:left="5439" w:hanging="360"/>
      </w:pPr>
    </w:lvl>
    <w:lvl w:ilvl="8" w:tplc="041A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5" w15:restartNumberingAfterBreak="0">
    <w:nsid w:val="3A883BEC"/>
    <w:multiLevelType w:val="hybridMultilevel"/>
    <w:tmpl w:val="1AB855F0"/>
    <w:lvl w:ilvl="0" w:tplc="F1921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1636A"/>
    <w:multiLevelType w:val="hybridMultilevel"/>
    <w:tmpl w:val="AF7E1A60"/>
    <w:lvl w:ilvl="0" w:tplc="681468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3100D"/>
    <w:multiLevelType w:val="multilevel"/>
    <w:tmpl w:val="FB7EADF6"/>
    <w:lvl w:ilvl="0">
      <w:start w:val="1"/>
      <w:numFmt w:val="decimalZero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9440232"/>
    <w:multiLevelType w:val="hybridMultilevel"/>
    <w:tmpl w:val="0BBEC864"/>
    <w:lvl w:ilvl="0" w:tplc="54D610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426D6"/>
    <w:multiLevelType w:val="multilevel"/>
    <w:tmpl w:val="22104426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0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C566C"/>
    <w:multiLevelType w:val="hybridMultilevel"/>
    <w:tmpl w:val="89F85ADA"/>
    <w:lvl w:ilvl="0" w:tplc="C8C487F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D0B2C"/>
    <w:multiLevelType w:val="hybridMultilevel"/>
    <w:tmpl w:val="D4C2B5C8"/>
    <w:lvl w:ilvl="0" w:tplc="3BDCC5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30E0C"/>
    <w:multiLevelType w:val="hybridMultilevel"/>
    <w:tmpl w:val="AFB2AFCE"/>
    <w:lvl w:ilvl="0" w:tplc="C2769C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62AA4"/>
    <w:multiLevelType w:val="hybridMultilevel"/>
    <w:tmpl w:val="83224EC4"/>
    <w:lvl w:ilvl="0" w:tplc="E8164F10">
      <w:start w:val="1"/>
      <w:numFmt w:val="upperRoman"/>
      <w:lvlText w:val="%1."/>
      <w:lvlJc w:val="left"/>
      <w:pPr>
        <w:ind w:left="75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9" w:hanging="360"/>
      </w:pPr>
    </w:lvl>
    <w:lvl w:ilvl="2" w:tplc="041A001B" w:tentative="1">
      <w:start w:val="1"/>
      <w:numFmt w:val="lowerRoman"/>
      <w:lvlText w:val="%3."/>
      <w:lvlJc w:val="right"/>
      <w:pPr>
        <w:ind w:left="1839" w:hanging="180"/>
      </w:pPr>
    </w:lvl>
    <w:lvl w:ilvl="3" w:tplc="041A000F" w:tentative="1">
      <w:start w:val="1"/>
      <w:numFmt w:val="decimal"/>
      <w:lvlText w:val="%4."/>
      <w:lvlJc w:val="left"/>
      <w:pPr>
        <w:ind w:left="2559" w:hanging="360"/>
      </w:pPr>
    </w:lvl>
    <w:lvl w:ilvl="4" w:tplc="041A0019" w:tentative="1">
      <w:start w:val="1"/>
      <w:numFmt w:val="lowerLetter"/>
      <w:lvlText w:val="%5."/>
      <w:lvlJc w:val="left"/>
      <w:pPr>
        <w:ind w:left="3279" w:hanging="360"/>
      </w:pPr>
    </w:lvl>
    <w:lvl w:ilvl="5" w:tplc="041A001B" w:tentative="1">
      <w:start w:val="1"/>
      <w:numFmt w:val="lowerRoman"/>
      <w:lvlText w:val="%6."/>
      <w:lvlJc w:val="right"/>
      <w:pPr>
        <w:ind w:left="3999" w:hanging="180"/>
      </w:pPr>
    </w:lvl>
    <w:lvl w:ilvl="6" w:tplc="041A000F" w:tentative="1">
      <w:start w:val="1"/>
      <w:numFmt w:val="decimal"/>
      <w:lvlText w:val="%7."/>
      <w:lvlJc w:val="left"/>
      <w:pPr>
        <w:ind w:left="4719" w:hanging="360"/>
      </w:pPr>
    </w:lvl>
    <w:lvl w:ilvl="7" w:tplc="041A0019" w:tentative="1">
      <w:start w:val="1"/>
      <w:numFmt w:val="lowerLetter"/>
      <w:lvlText w:val="%8."/>
      <w:lvlJc w:val="left"/>
      <w:pPr>
        <w:ind w:left="5439" w:hanging="360"/>
      </w:pPr>
    </w:lvl>
    <w:lvl w:ilvl="8" w:tplc="041A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8" w15:restartNumberingAfterBreak="0">
    <w:nsid w:val="78011A60"/>
    <w:multiLevelType w:val="hybridMultilevel"/>
    <w:tmpl w:val="8794D896"/>
    <w:lvl w:ilvl="0" w:tplc="AB50BC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83CFA"/>
    <w:multiLevelType w:val="hybridMultilevel"/>
    <w:tmpl w:val="25E07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8D10EC"/>
    <w:multiLevelType w:val="hybridMultilevel"/>
    <w:tmpl w:val="CAEE8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337256">
    <w:abstractNumId w:val="18"/>
  </w:num>
  <w:num w:numId="2" w16cid:durableId="15757003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0456075">
    <w:abstractNumId w:val="4"/>
  </w:num>
  <w:num w:numId="4" w16cid:durableId="17877683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0058792">
    <w:abstractNumId w:val="1"/>
  </w:num>
  <w:num w:numId="6" w16cid:durableId="4600766">
    <w:abstractNumId w:val="31"/>
  </w:num>
  <w:num w:numId="7" w16cid:durableId="1604922467">
    <w:abstractNumId w:val="10"/>
  </w:num>
  <w:num w:numId="8" w16cid:durableId="561864548">
    <w:abstractNumId w:val="29"/>
  </w:num>
  <w:num w:numId="9" w16cid:durableId="5262582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2108523">
    <w:abstractNumId w:val="24"/>
  </w:num>
  <w:num w:numId="11" w16cid:durableId="751699511">
    <w:abstractNumId w:val="20"/>
  </w:num>
  <w:num w:numId="12" w16cid:durableId="5729302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59691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35917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655026">
    <w:abstractNumId w:val="22"/>
  </w:num>
  <w:num w:numId="16" w16cid:durableId="747463612">
    <w:abstractNumId w:val="32"/>
  </w:num>
  <w:num w:numId="17" w16cid:durableId="1516461442">
    <w:abstractNumId w:val="30"/>
  </w:num>
  <w:num w:numId="18" w16cid:durableId="664672193">
    <w:abstractNumId w:val="25"/>
  </w:num>
  <w:num w:numId="19" w16cid:durableId="374045699">
    <w:abstractNumId w:val="14"/>
  </w:num>
  <w:num w:numId="20" w16cid:durableId="540941423">
    <w:abstractNumId w:val="11"/>
  </w:num>
  <w:num w:numId="21" w16cid:durableId="2044288723">
    <w:abstractNumId w:val="27"/>
  </w:num>
  <w:num w:numId="22" w16cid:durableId="1418554185">
    <w:abstractNumId w:val="3"/>
  </w:num>
  <w:num w:numId="23" w16cid:durableId="1664234003">
    <w:abstractNumId w:val="17"/>
  </w:num>
  <w:num w:numId="24" w16cid:durableId="1781221161">
    <w:abstractNumId w:val="12"/>
  </w:num>
  <w:num w:numId="25" w16cid:durableId="988479826">
    <w:abstractNumId w:val="19"/>
  </w:num>
  <w:num w:numId="26" w16cid:durableId="1983147603">
    <w:abstractNumId w:val="16"/>
  </w:num>
  <w:num w:numId="27" w16cid:durableId="1023287004">
    <w:abstractNumId w:val="23"/>
  </w:num>
  <w:num w:numId="28" w16cid:durableId="1318999765">
    <w:abstractNumId w:val="15"/>
  </w:num>
  <w:num w:numId="29" w16cid:durableId="613564609">
    <w:abstractNumId w:val="21"/>
  </w:num>
  <w:num w:numId="30" w16cid:durableId="811020201">
    <w:abstractNumId w:val="0"/>
  </w:num>
  <w:num w:numId="31" w16cid:durableId="1909992366">
    <w:abstractNumId w:val="9"/>
  </w:num>
  <w:num w:numId="32" w16cid:durableId="349454892">
    <w:abstractNumId w:val="6"/>
  </w:num>
  <w:num w:numId="33" w16cid:durableId="8148392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C95"/>
    <w:rsid w:val="00001CF4"/>
    <w:rsid w:val="000064D4"/>
    <w:rsid w:val="00006771"/>
    <w:rsid w:val="00010326"/>
    <w:rsid w:val="000137D5"/>
    <w:rsid w:val="00014532"/>
    <w:rsid w:val="000225CA"/>
    <w:rsid w:val="00026867"/>
    <w:rsid w:val="00030B12"/>
    <w:rsid w:val="000313C4"/>
    <w:rsid w:val="000438AD"/>
    <w:rsid w:val="00047164"/>
    <w:rsid w:val="00052F27"/>
    <w:rsid w:val="00061DC0"/>
    <w:rsid w:val="00065FAC"/>
    <w:rsid w:val="0007606B"/>
    <w:rsid w:val="00077860"/>
    <w:rsid w:val="000834E5"/>
    <w:rsid w:val="000834EA"/>
    <w:rsid w:val="00084577"/>
    <w:rsid w:val="0009099D"/>
    <w:rsid w:val="00093B47"/>
    <w:rsid w:val="00094BB0"/>
    <w:rsid w:val="00096098"/>
    <w:rsid w:val="000A1CDB"/>
    <w:rsid w:val="000A646B"/>
    <w:rsid w:val="000A6CC2"/>
    <w:rsid w:val="000B03C7"/>
    <w:rsid w:val="000B2621"/>
    <w:rsid w:val="000B37EE"/>
    <w:rsid w:val="000B3B4B"/>
    <w:rsid w:val="000C32FD"/>
    <w:rsid w:val="000D2D4C"/>
    <w:rsid w:val="000D4374"/>
    <w:rsid w:val="000E0344"/>
    <w:rsid w:val="000E20F9"/>
    <w:rsid w:val="000E28BC"/>
    <w:rsid w:val="000F0762"/>
    <w:rsid w:val="000F69F2"/>
    <w:rsid w:val="000F6DF7"/>
    <w:rsid w:val="00104EEF"/>
    <w:rsid w:val="00114D2C"/>
    <w:rsid w:val="00115C62"/>
    <w:rsid w:val="00120903"/>
    <w:rsid w:val="00131814"/>
    <w:rsid w:val="00146F76"/>
    <w:rsid w:val="00152311"/>
    <w:rsid w:val="001536C8"/>
    <w:rsid w:val="00153BF0"/>
    <w:rsid w:val="001566E5"/>
    <w:rsid w:val="0016032A"/>
    <w:rsid w:val="00161B03"/>
    <w:rsid w:val="00162772"/>
    <w:rsid w:val="00162FFD"/>
    <w:rsid w:val="00172233"/>
    <w:rsid w:val="0018396F"/>
    <w:rsid w:val="00183A83"/>
    <w:rsid w:val="0019144C"/>
    <w:rsid w:val="00193638"/>
    <w:rsid w:val="001A091C"/>
    <w:rsid w:val="001A12CE"/>
    <w:rsid w:val="001A1A71"/>
    <w:rsid w:val="001A1BD1"/>
    <w:rsid w:val="001A36F4"/>
    <w:rsid w:val="001A3E4F"/>
    <w:rsid w:val="001A6980"/>
    <w:rsid w:val="001B5B00"/>
    <w:rsid w:val="001B629B"/>
    <w:rsid w:val="001C364E"/>
    <w:rsid w:val="001C450F"/>
    <w:rsid w:val="001C45A7"/>
    <w:rsid w:val="001C638A"/>
    <w:rsid w:val="001E0AA5"/>
    <w:rsid w:val="001E29BB"/>
    <w:rsid w:val="001E33E5"/>
    <w:rsid w:val="001E6E10"/>
    <w:rsid w:val="001F3031"/>
    <w:rsid w:val="001F546C"/>
    <w:rsid w:val="001F5626"/>
    <w:rsid w:val="00200F7D"/>
    <w:rsid w:val="00211FFD"/>
    <w:rsid w:val="00215F44"/>
    <w:rsid w:val="00215F5C"/>
    <w:rsid w:val="00221E52"/>
    <w:rsid w:val="00222A0D"/>
    <w:rsid w:val="00234D2A"/>
    <w:rsid w:val="002402E8"/>
    <w:rsid w:val="00252372"/>
    <w:rsid w:val="00254081"/>
    <w:rsid w:val="0027048D"/>
    <w:rsid w:val="002719A0"/>
    <w:rsid w:val="0027281B"/>
    <w:rsid w:val="002776B3"/>
    <w:rsid w:val="00282AD1"/>
    <w:rsid w:val="00282D7B"/>
    <w:rsid w:val="002839B8"/>
    <w:rsid w:val="00284A56"/>
    <w:rsid w:val="00292868"/>
    <w:rsid w:val="00296B58"/>
    <w:rsid w:val="002A3629"/>
    <w:rsid w:val="002B09E2"/>
    <w:rsid w:val="002B0D1E"/>
    <w:rsid w:val="002C052A"/>
    <w:rsid w:val="002C6D6E"/>
    <w:rsid w:val="002C7E2E"/>
    <w:rsid w:val="002D3416"/>
    <w:rsid w:val="002D4063"/>
    <w:rsid w:val="002D51D6"/>
    <w:rsid w:val="002E0C16"/>
    <w:rsid w:val="002E65C6"/>
    <w:rsid w:val="002E7C87"/>
    <w:rsid w:val="002F06F0"/>
    <w:rsid w:val="00300711"/>
    <w:rsid w:val="00310640"/>
    <w:rsid w:val="003145E6"/>
    <w:rsid w:val="00317076"/>
    <w:rsid w:val="003208CF"/>
    <w:rsid w:val="00321084"/>
    <w:rsid w:val="003346D8"/>
    <w:rsid w:val="00361B68"/>
    <w:rsid w:val="0036735E"/>
    <w:rsid w:val="0037182E"/>
    <w:rsid w:val="00386805"/>
    <w:rsid w:val="00387C4E"/>
    <w:rsid w:val="003927CD"/>
    <w:rsid w:val="00396318"/>
    <w:rsid w:val="003C0633"/>
    <w:rsid w:val="003C657A"/>
    <w:rsid w:val="003D340C"/>
    <w:rsid w:val="003D56AD"/>
    <w:rsid w:val="003D78A2"/>
    <w:rsid w:val="003F3425"/>
    <w:rsid w:val="003F5608"/>
    <w:rsid w:val="00400D1A"/>
    <w:rsid w:val="00401A19"/>
    <w:rsid w:val="00402EF6"/>
    <w:rsid w:val="00405FE9"/>
    <w:rsid w:val="00407D0E"/>
    <w:rsid w:val="00414702"/>
    <w:rsid w:val="00422F75"/>
    <w:rsid w:val="00423A09"/>
    <w:rsid w:val="00426885"/>
    <w:rsid w:val="004319AF"/>
    <w:rsid w:val="00431DCB"/>
    <w:rsid w:val="00434234"/>
    <w:rsid w:val="0043433C"/>
    <w:rsid w:val="0043768C"/>
    <w:rsid w:val="00441A5E"/>
    <w:rsid w:val="00444F00"/>
    <w:rsid w:val="00461710"/>
    <w:rsid w:val="00463B96"/>
    <w:rsid w:val="00471031"/>
    <w:rsid w:val="00473208"/>
    <w:rsid w:val="00473602"/>
    <w:rsid w:val="00475456"/>
    <w:rsid w:val="00475A72"/>
    <w:rsid w:val="004769CB"/>
    <w:rsid w:val="00493093"/>
    <w:rsid w:val="004A18DB"/>
    <w:rsid w:val="004A24AF"/>
    <w:rsid w:val="004B113D"/>
    <w:rsid w:val="004B6382"/>
    <w:rsid w:val="004C0B46"/>
    <w:rsid w:val="004C6E82"/>
    <w:rsid w:val="004D4E50"/>
    <w:rsid w:val="004D7B1D"/>
    <w:rsid w:val="004E12B7"/>
    <w:rsid w:val="004F72ED"/>
    <w:rsid w:val="00506639"/>
    <w:rsid w:val="00507588"/>
    <w:rsid w:val="005138DC"/>
    <w:rsid w:val="00521866"/>
    <w:rsid w:val="00521A5B"/>
    <w:rsid w:val="005222F2"/>
    <w:rsid w:val="0052370C"/>
    <w:rsid w:val="00532373"/>
    <w:rsid w:val="00541032"/>
    <w:rsid w:val="00543004"/>
    <w:rsid w:val="0054501B"/>
    <w:rsid w:val="0054627A"/>
    <w:rsid w:val="005464DB"/>
    <w:rsid w:val="00552C70"/>
    <w:rsid w:val="005630B0"/>
    <w:rsid w:val="00563BC3"/>
    <w:rsid w:val="00563E13"/>
    <w:rsid w:val="0056575C"/>
    <w:rsid w:val="00567457"/>
    <w:rsid w:val="00574B0F"/>
    <w:rsid w:val="00581023"/>
    <w:rsid w:val="00581158"/>
    <w:rsid w:val="00581A88"/>
    <w:rsid w:val="00582471"/>
    <w:rsid w:val="00582E5A"/>
    <w:rsid w:val="00584A71"/>
    <w:rsid w:val="00585B23"/>
    <w:rsid w:val="005935BD"/>
    <w:rsid w:val="00596A4D"/>
    <w:rsid w:val="00597FFA"/>
    <w:rsid w:val="005B7F71"/>
    <w:rsid w:val="005C300A"/>
    <w:rsid w:val="005E1750"/>
    <w:rsid w:val="005E21EE"/>
    <w:rsid w:val="005F1C6D"/>
    <w:rsid w:val="005F3D19"/>
    <w:rsid w:val="006017E0"/>
    <w:rsid w:val="00602DE0"/>
    <w:rsid w:val="00611E4F"/>
    <w:rsid w:val="0061668E"/>
    <w:rsid w:val="006177EE"/>
    <w:rsid w:val="00617C1D"/>
    <w:rsid w:val="00623725"/>
    <w:rsid w:val="00623807"/>
    <w:rsid w:val="00625A74"/>
    <w:rsid w:val="00652F4E"/>
    <w:rsid w:val="00653953"/>
    <w:rsid w:val="00662637"/>
    <w:rsid w:val="00675969"/>
    <w:rsid w:val="006837C8"/>
    <w:rsid w:val="00694E5C"/>
    <w:rsid w:val="006958BB"/>
    <w:rsid w:val="006A4BE3"/>
    <w:rsid w:val="006A5650"/>
    <w:rsid w:val="006B0F6E"/>
    <w:rsid w:val="006B13AF"/>
    <w:rsid w:val="006B574A"/>
    <w:rsid w:val="006B6541"/>
    <w:rsid w:val="006C233D"/>
    <w:rsid w:val="006C7C84"/>
    <w:rsid w:val="006D4A06"/>
    <w:rsid w:val="006E2483"/>
    <w:rsid w:val="006E6AA2"/>
    <w:rsid w:val="006F05DE"/>
    <w:rsid w:val="006F684A"/>
    <w:rsid w:val="006F762F"/>
    <w:rsid w:val="006F7F18"/>
    <w:rsid w:val="007001DE"/>
    <w:rsid w:val="00700B70"/>
    <w:rsid w:val="00700BE1"/>
    <w:rsid w:val="00701683"/>
    <w:rsid w:val="00717A96"/>
    <w:rsid w:val="00731995"/>
    <w:rsid w:val="007338B2"/>
    <w:rsid w:val="00746CAC"/>
    <w:rsid w:val="007477FB"/>
    <w:rsid w:val="00754BFB"/>
    <w:rsid w:val="00755582"/>
    <w:rsid w:val="00756B42"/>
    <w:rsid w:val="0076450C"/>
    <w:rsid w:val="0077097E"/>
    <w:rsid w:val="00776CB2"/>
    <w:rsid w:val="00776EE6"/>
    <w:rsid w:val="00787C1F"/>
    <w:rsid w:val="00790E25"/>
    <w:rsid w:val="00792A51"/>
    <w:rsid w:val="007A376A"/>
    <w:rsid w:val="007B0C95"/>
    <w:rsid w:val="007B369C"/>
    <w:rsid w:val="007C1F4B"/>
    <w:rsid w:val="007D3130"/>
    <w:rsid w:val="007D3475"/>
    <w:rsid w:val="007D5A9C"/>
    <w:rsid w:val="007E2E52"/>
    <w:rsid w:val="008043D8"/>
    <w:rsid w:val="00806869"/>
    <w:rsid w:val="0081313D"/>
    <w:rsid w:val="00816583"/>
    <w:rsid w:val="00816D88"/>
    <w:rsid w:val="008172C3"/>
    <w:rsid w:val="00817965"/>
    <w:rsid w:val="00831A41"/>
    <w:rsid w:val="00831D42"/>
    <w:rsid w:val="00844D85"/>
    <w:rsid w:val="00852309"/>
    <w:rsid w:val="00861AE3"/>
    <w:rsid w:val="00862267"/>
    <w:rsid w:val="00866535"/>
    <w:rsid w:val="008816BC"/>
    <w:rsid w:val="00893A81"/>
    <w:rsid w:val="00893BD4"/>
    <w:rsid w:val="008A3587"/>
    <w:rsid w:val="008B059E"/>
    <w:rsid w:val="008B1130"/>
    <w:rsid w:val="008B221F"/>
    <w:rsid w:val="008B4685"/>
    <w:rsid w:val="008B6569"/>
    <w:rsid w:val="008C3539"/>
    <w:rsid w:val="008C556C"/>
    <w:rsid w:val="008C64D7"/>
    <w:rsid w:val="008D22C3"/>
    <w:rsid w:val="008E64ED"/>
    <w:rsid w:val="009003DD"/>
    <w:rsid w:val="00901CEB"/>
    <w:rsid w:val="00904ECF"/>
    <w:rsid w:val="009055BD"/>
    <w:rsid w:val="00910914"/>
    <w:rsid w:val="00912C0D"/>
    <w:rsid w:val="00912E13"/>
    <w:rsid w:val="009216C3"/>
    <w:rsid w:val="00922DAC"/>
    <w:rsid w:val="00934CA6"/>
    <w:rsid w:val="00945F5C"/>
    <w:rsid w:val="009561F1"/>
    <w:rsid w:val="00956823"/>
    <w:rsid w:val="00956C68"/>
    <w:rsid w:val="0096050F"/>
    <w:rsid w:val="009617E8"/>
    <w:rsid w:val="00975A25"/>
    <w:rsid w:val="0098181F"/>
    <w:rsid w:val="009828F8"/>
    <w:rsid w:val="009861DF"/>
    <w:rsid w:val="0099376C"/>
    <w:rsid w:val="009962A3"/>
    <w:rsid w:val="009A03C4"/>
    <w:rsid w:val="009A0C4B"/>
    <w:rsid w:val="009A20A3"/>
    <w:rsid w:val="009A3FAD"/>
    <w:rsid w:val="009A69EF"/>
    <w:rsid w:val="009A7B2F"/>
    <w:rsid w:val="009B4F6C"/>
    <w:rsid w:val="009B6AC4"/>
    <w:rsid w:val="009C1C87"/>
    <w:rsid w:val="009C77B8"/>
    <w:rsid w:val="009C7DF2"/>
    <w:rsid w:val="009E3912"/>
    <w:rsid w:val="009E70D1"/>
    <w:rsid w:val="009F0FE6"/>
    <w:rsid w:val="009F2F03"/>
    <w:rsid w:val="009F42F6"/>
    <w:rsid w:val="00A0028D"/>
    <w:rsid w:val="00A12137"/>
    <w:rsid w:val="00A1365E"/>
    <w:rsid w:val="00A204B3"/>
    <w:rsid w:val="00A20567"/>
    <w:rsid w:val="00A2751C"/>
    <w:rsid w:val="00A373E6"/>
    <w:rsid w:val="00A4171E"/>
    <w:rsid w:val="00A43C8E"/>
    <w:rsid w:val="00A447E3"/>
    <w:rsid w:val="00A47FBC"/>
    <w:rsid w:val="00A55139"/>
    <w:rsid w:val="00A64D9C"/>
    <w:rsid w:val="00A6732C"/>
    <w:rsid w:val="00A80019"/>
    <w:rsid w:val="00A80F9B"/>
    <w:rsid w:val="00A92181"/>
    <w:rsid w:val="00A95049"/>
    <w:rsid w:val="00A95A60"/>
    <w:rsid w:val="00AA1B5C"/>
    <w:rsid w:val="00AA5DF0"/>
    <w:rsid w:val="00AB1F8A"/>
    <w:rsid w:val="00AC2B99"/>
    <w:rsid w:val="00AD12D7"/>
    <w:rsid w:val="00AD7765"/>
    <w:rsid w:val="00AF2E0A"/>
    <w:rsid w:val="00AF3706"/>
    <w:rsid w:val="00AF4F17"/>
    <w:rsid w:val="00B0288C"/>
    <w:rsid w:val="00B1545C"/>
    <w:rsid w:val="00B2420E"/>
    <w:rsid w:val="00B2652E"/>
    <w:rsid w:val="00B35F27"/>
    <w:rsid w:val="00B42A8B"/>
    <w:rsid w:val="00B60FCF"/>
    <w:rsid w:val="00B61BC7"/>
    <w:rsid w:val="00B6601C"/>
    <w:rsid w:val="00B665DB"/>
    <w:rsid w:val="00B811FC"/>
    <w:rsid w:val="00B818E8"/>
    <w:rsid w:val="00B83956"/>
    <w:rsid w:val="00B83C07"/>
    <w:rsid w:val="00B867C4"/>
    <w:rsid w:val="00B92098"/>
    <w:rsid w:val="00B92AB0"/>
    <w:rsid w:val="00B94E2C"/>
    <w:rsid w:val="00B95314"/>
    <w:rsid w:val="00B97116"/>
    <w:rsid w:val="00BA242A"/>
    <w:rsid w:val="00BA6706"/>
    <w:rsid w:val="00BB620C"/>
    <w:rsid w:val="00BC61CF"/>
    <w:rsid w:val="00BD3681"/>
    <w:rsid w:val="00BD6CCA"/>
    <w:rsid w:val="00BE6FCE"/>
    <w:rsid w:val="00BE72AE"/>
    <w:rsid w:val="00BE79D4"/>
    <w:rsid w:val="00BF65FF"/>
    <w:rsid w:val="00BF6778"/>
    <w:rsid w:val="00C033BC"/>
    <w:rsid w:val="00C05DCE"/>
    <w:rsid w:val="00C07815"/>
    <w:rsid w:val="00C12825"/>
    <w:rsid w:val="00C1519F"/>
    <w:rsid w:val="00C17C03"/>
    <w:rsid w:val="00C246B5"/>
    <w:rsid w:val="00C40FAF"/>
    <w:rsid w:val="00C41140"/>
    <w:rsid w:val="00C434D8"/>
    <w:rsid w:val="00C56C26"/>
    <w:rsid w:val="00C623C1"/>
    <w:rsid w:val="00C62C42"/>
    <w:rsid w:val="00C64D65"/>
    <w:rsid w:val="00C81345"/>
    <w:rsid w:val="00C923B0"/>
    <w:rsid w:val="00CA0918"/>
    <w:rsid w:val="00CA6E82"/>
    <w:rsid w:val="00CA7D19"/>
    <w:rsid w:val="00CB35CF"/>
    <w:rsid w:val="00CB5824"/>
    <w:rsid w:val="00CD266D"/>
    <w:rsid w:val="00CD28EB"/>
    <w:rsid w:val="00CD5A8A"/>
    <w:rsid w:val="00CD6A72"/>
    <w:rsid w:val="00D0181D"/>
    <w:rsid w:val="00D11298"/>
    <w:rsid w:val="00D204E5"/>
    <w:rsid w:val="00D249A9"/>
    <w:rsid w:val="00D26F36"/>
    <w:rsid w:val="00D27958"/>
    <w:rsid w:val="00D310F0"/>
    <w:rsid w:val="00D33A9E"/>
    <w:rsid w:val="00D3739E"/>
    <w:rsid w:val="00D3779E"/>
    <w:rsid w:val="00D43A1A"/>
    <w:rsid w:val="00D4426A"/>
    <w:rsid w:val="00D530B5"/>
    <w:rsid w:val="00D5438E"/>
    <w:rsid w:val="00D66F95"/>
    <w:rsid w:val="00D6774F"/>
    <w:rsid w:val="00D83AEE"/>
    <w:rsid w:val="00D83DC3"/>
    <w:rsid w:val="00D850D1"/>
    <w:rsid w:val="00DA3A8B"/>
    <w:rsid w:val="00DA4671"/>
    <w:rsid w:val="00DA58E8"/>
    <w:rsid w:val="00DB0B46"/>
    <w:rsid w:val="00DC2D02"/>
    <w:rsid w:val="00DC4DC0"/>
    <w:rsid w:val="00DD14C8"/>
    <w:rsid w:val="00DD2157"/>
    <w:rsid w:val="00DD293D"/>
    <w:rsid w:val="00DD37C1"/>
    <w:rsid w:val="00DF76FB"/>
    <w:rsid w:val="00E0132E"/>
    <w:rsid w:val="00E05BA2"/>
    <w:rsid w:val="00E16CB7"/>
    <w:rsid w:val="00E22D78"/>
    <w:rsid w:val="00E23F55"/>
    <w:rsid w:val="00E30DE1"/>
    <w:rsid w:val="00E32D47"/>
    <w:rsid w:val="00E40AD6"/>
    <w:rsid w:val="00E41D3C"/>
    <w:rsid w:val="00E51428"/>
    <w:rsid w:val="00E606FF"/>
    <w:rsid w:val="00E615EA"/>
    <w:rsid w:val="00E67679"/>
    <w:rsid w:val="00E70D0C"/>
    <w:rsid w:val="00E7618A"/>
    <w:rsid w:val="00E8645B"/>
    <w:rsid w:val="00E92BA3"/>
    <w:rsid w:val="00EA0BD9"/>
    <w:rsid w:val="00EA60BE"/>
    <w:rsid w:val="00EB094F"/>
    <w:rsid w:val="00EB1B0C"/>
    <w:rsid w:val="00EB239A"/>
    <w:rsid w:val="00EC5120"/>
    <w:rsid w:val="00ED009A"/>
    <w:rsid w:val="00ED10C6"/>
    <w:rsid w:val="00ED19B3"/>
    <w:rsid w:val="00ED5488"/>
    <w:rsid w:val="00EE308D"/>
    <w:rsid w:val="00EE6FB5"/>
    <w:rsid w:val="00EF0115"/>
    <w:rsid w:val="00F0066A"/>
    <w:rsid w:val="00F0097F"/>
    <w:rsid w:val="00F02B5E"/>
    <w:rsid w:val="00F04F2C"/>
    <w:rsid w:val="00F12FCE"/>
    <w:rsid w:val="00F16D2B"/>
    <w:rsid w:val="00F16D9F"/>
    <w:rsid w:val="00F2730D"/>
    <w:rsid w:val="00F341B1"/>
    <w:rsid w:val="00F36667"/>
    <w:rsid w:val="00F4360E"/>
    <w:rsid w:val="00F46FAB"/>
    <w:rsid w:val="00F47EA1"/>
    <w:rsid w:val="00F5150A"/>
    <w:rsid w:val="00F55265"/>
    <w:rsid w:val="00F619AA"/>
    <w:rsid w:val="00F61E28"/>
    <w:rsid w:val="00F64472"/>
    <w:rsid w:val="00F662C8"/>
    <w:rsid w:val="00F74CAA"/>
    <w:rsid w:val="00F77B48"/>
    <w:rsid w:val="00F82BDF"/>
    <w:rsid w:val="00F82C8B"/>
    <w:rsid w:val="00F82E62"/>
    <w:rsid w:val="00F8613A"/>
    <w:rsid w:val="00F93026"/>
    <w:rsid w:val="00FA1917"/>
    <w:rsid w:val="00FA2B08"/>
    <w:rsid w:val="00FA33B3"/>
    <w:rsid w:val="00FA3BDB"/>
    <w:rsid w:val="00FB433D"/>
    <w:rsid w:val="00FB4E04"/>
    <w:rsid w:val="00FB7097"/>
    <w:rsid w:val="00FD2374"/>
    <w:rsid w:val="00FD2A0F"/>
    <w:rsid w:val="00FD6679"/>
    <w:rsid w:val="00FE2635"/>
    <w:rsid w:val="00FE52AC"/>
    <w:rsid w:val="00FE7892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F728"/>
  <w15:docId w15:val="{2657BA56-713D-4C1F-A429-12A24E58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C4"/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6626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0C95"/>
    <w:pPr>
      <w:ind w:left="720"/>
      <w:contextualSpacing/>
    </w:pPr>
  </w:style>
  <w:style w:type="table" w:styleId="Reetkatablice">
    <w:name w:val="Table Grid"/>
    <w:basedOn w:val="Obinatablica"/>
    <w:uiPriority w:val="39"/>
    <w:rsid w:val="00623725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6FAB"/>
    <w:rPr>
      <w:rFonts w:ascii="Segoe UI" w:hAnsi="Segoe UI" w:cs="Segoe UI"/>
      <w:sz w:val="18"/>
      <w:szCs w:val="18"/>
      <w:lang w:val="hr-HR"/>
    </w:rPr>
  </w:style>
  <w:style w:type="paragraph" w:customStyle="1" w:styleId="P1">
    <w:name w:val="P 1"/>
    <w:basedOn w:val="Normal"/>
    <w:rsid w:val="00F46FAB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Default">
    <w:name w:val="Default"/>
    <w:rsid w:val="00F46F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3602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602"/>
    <w:rPr>
      <w:lang w:val="hr-HR"/>
    </w:rPr>
  </w:style>
  <w:style w:type="character" w:styleId="Naglaeno">
    <w:name w:val="Strong"/>
    <w:basedOn w:val="Zadanifontodlomka"/>
    <w:uiPriority w:val="22"/>
    <w:qFormat/>
    <w:rsid w:val="00C12825"/>
    <w:rPr>
      <w:b/>
      <w:bCs/>
    </w:rPr>
  </w:style>
  <w:style w:type="character" w:styleId="Istaknuto">
    <w:name w:val="Emphasis"/>
    <w:basedOn w:val="Zadanifontodlomka"/>
    <w:uiPriority w:val="20"/>
    <w:qFormat/>
    <w:rsid w:val="00C12825"/>
    <w:rPr>
      <w:i/>
      <w:iCs/>
    </w:rPr>
  </w:style>
  <w:style w:type="character" w:customStyle="1" w:styleId="Naslov1Char">
    <w:name w:val="Naslov 1 Char"/>
    <w:basedOn w:val="Zadanifontodlomka"/>
    <w:link w:val="Naslov1"/>
    <w:rsid w:val="00662637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Uvuenotijeloteksta">
    <w:name w:val="Body Text Indent"/>
    <w:basedOn w:val="Normal"/>
    <w:link w:val="UvuenotijelotekstaChar"/>
    <w:rsid w:val="00B818E8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B818E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B60FC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60FCF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8B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uiPriority w:val="99"/>
    <w:semiHidden/>
    <w:unhideWhenUsed/>
    <w:rsid w:val="00EB1B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80C7D-B225-4AAC-91E3-F11977582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1197</Words>
  <Characters>6827</Characters>
  <Application>Microsoft Office Word</Application>
  <DocSecurity>4</DocSecurity>
  <Lines>56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Perhat</dc:creator>
  <cp:lastModifiedBy>Jasna Perhat</cp:lastModifiedBy>
  <cp:revision>2</cp:revision>
  <cp:lastPrinted>2022-07-11T07:23:00Z</cp:lastPrinted>
  <dcterms:created xsi:type="dcterms:W3CDTF">2024-08-12T10:55:00Z</dcterms:created>
  <dcterms:modified xsi:type="dcterms:W3CDTF">2024-08-12T10:55:00Z</dcterms:modified>
</cp:coreProperties>
</file>