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2A2D" w14:textId="77777777" w:rsidR="003C5745" w:rsidRPr="00F70208" w:rsidRDefault="003C5745" w:rsidP="003C574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 xml:space="preserve">OBRAZLOŽENJE </w:t>
      </w:r>
      <w:r>
        <w:rPr>
          <w:rFonts w:ascii="Arial" w:hAnsi="Arial" w:cs="Arial"/>
          <w:b/>
          <w:sz w:val="28"/>
          <w:szCs w:val="28"/>
        </w:rPr>
        <w:t xml:space="preserve">IZVRŠENJA </w:t>
      </w:r>
      <w:r w:rsidRPr="00F70208">
        <w:rPr>
          <w:rFonts w:ascii="Arial" w:hAnsi="Arial" w:cs="Arial"/>
          <w:b/>
          <w:sz w:val="28"/>
          <w:szCs w:val="28"/>
        </w:rPr>
        <w:t xml:space="preserve">FINANCIJSKOG PLANA </w:t>
      </w:r>
    </w:p>
    <w:p w14:paraId="3AB9D4F1" w14:textId="6383A464" w:rsidR="003C5745" w:rsidRDefault="003C5745" w:rsidP="003C574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 xml:space="preserve">ZA RAZDOBLJE </w:t>
      </w:r>
      <w:r>
        <w:rPr>
          <w:rFonts w:ascii="Arial" w:hAnsi="Arial" w:cs="Arial"/>
          <w:b/>
          <w:sz w:val="28"/>
          <w:szCs w:val="28"/>
        </w:rPr>
        <w:t>01.01. – 30.06.202</w:t>
      </w:r>
      <w:r w:rsidR="00CA287E">
        <w:rPr>
          <w:rFonts w:ascii="Arial" w:hAnsi="Arial" w:cs="Arial"/>
          <w:b/>
          <w:sz w:val="28"/>
          <w:szCs w:val="28"/>
        </w:rPr>
        <w:t>5</w:t>
      </w:r>
      <w:r>
        <w:rPr>
          <w:rFonts w:ascii="Arial" w:hAnsi="Arial" w:cs="Arial"/>
          <w:b/>
          <w:sz w:val="28"/>
          <w:szCs w:val="28"/>
        </w:rPr>
        <w:t>.</w:t>
      </w:r>
      <w:r w:rsidRPr="00F7020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godine </w:t>
      </w:r>
    </w:p>
    <w:p w14:paraId="062AFE2A" w14:textId="77777777" w:rsidR="003C5745" w:rsidRPr="00F70208" w:rsidRDefault="003C5745" w:rsidP="003C574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6710B9BC" w14:textId="33E0303C" w:rsidR="00A80F9B" w:rsidRPr="00984B4C" w:rsidRDefault="00A80F9B" w:rsidP="00A80F9B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RAZDJEL: </w:t>
      </w:r>
      <w:r w:rsidR="00984B4C" w:rsidRPr="00984B4C">
        <w:rPr>
          <w:b/>
          <w:bCs/>
          <w:color w:val="000000" w:themeColor="text1"/>
        </w:rPr>
        <w:t>002 UPRAVNI ODJEL ZA FINANCIJE, TURIZAM I GOSPODARSTVO</w:t>
      </w:r>
    </w:p>
    <w:p w14:paraId="00A02084" w14:textId="7DCA2EFB" w:rsidR="00984B4C" w:rsidRPr="00984B4C" w:rsidRDefault="00A80F9B" w:rsidP="00984B4C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GLAVA: </w:t>
      </w:r>
      <w:r w:rsidR="00984B4C" w:rsidRPr="00984B4C">
        <w:rPr>
          <w:b/>
          <w:bCs/>
          <w:color w:val="000000" w:themeColor="text1"/>
        </w:rPr>
        <w:t>00201 UPRAVNI ODJEL ZA FINANCIJE, TURIZAM I GOSPODARSTVO</w:t>
      </w:r>
    </w:p>
    <w:p w14:paraId="670515B7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BF4D1C">
        <w:trPr>
          <w:trHeight w:val="2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581AD" w14:textId="77777777" w:rsidR="00042094" w:rsidRPr="00605DFE" w:rsidRDefault="00042094" w:rsidP="00042094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05DFE">
              <w:rPr>
                <w:rFonts w:ascii="Arial" w:hAnsi="Arial" w:cs="Arial"/>
                <w:sz w:val="18"/>
                <w:szCs w:val="18"/>
              </w:rPr>
              <w:t xml:space="preserve">Upravni odjel za financije, turizam  i gospodarstvo  osnovan je  Odlukom o ustrojstvu i djelokrugu Gradske uprave Grada Crikvenice (Sl. novine PGŽ 39/13.) kojom su propisani njegovi poslovi i zadaci.  </w:t>
            </w:r>
          </w:p>
          <w:p w14:paraId="735C99A5" w14:textId="77777777" w:rsidR="00042094" w:rsidRDefault="00042094" w:rsidP="000420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05DFE">
              <w:rPr>
                <w:rFonts w:ascii="Arial" w:hAnsi="Arial" w:cs="Arial"/>
                <w:sz w:val="18"/>
                <w:szCs w:val="18"/>
              </w:rPr>
              <w:t>Neki od osnovnih poslova i zadataka su: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27F39F0" w14:textId="77777777" w:rsidR="00042094" w:rsidRPr="00BF4D1C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F4D1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Obavljanje poslova fakturiranja i evidencije  izvornih proračunskih prihoda </w:t>
            </w:r>
          </w:p>
          <w:p w14:paraId="25DE94B7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Obavljanje poslova obračuna plaća, naknada i platnog prometa i blagajničkog poslovanja</w:t>
            </w:r>
          </w:p>
          <w:p w14:paraId="66FBF2DD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Vođenje knjigovodstvene evidencije o izvršavanju proračuna, te ostale propisane knjigovodstvene evidencije</w:t>
            </w:r>
          </w:p>
          <w:p w14:paraId="6AA105F0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predlaganje mjera za povećanje prihoda i poboljšanja stanja naplate svih javnih prihoda gradskog proračuna</w:t>
            </w:r>
          </w:p>
          <w:p w14:paraId="3E6DB97B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Sastavljanje prijedloga proračuna, njegovih izmjena tijekom godine, polugodišnjeg i godišnjeg obračuna te pratećih dokumenata</w:t>
            </w:r>
          </w:p>
          <w:p w14:paraId="12716FBD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razlučivanje izvršavanja rashoda proračuna</w:t>
            </w:r>
          </w:p>
          <w:p w14:paraId="24D86726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mjera radi racionalizacije rashoda</w:t>
            </w:r>
          </w:p>
          <w:p w14:paraId="1CF9ED35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Pripremanje specijaliziranih financijskih izvješća radi potpore odlučivanju </w:t>
            </w:r>
          </w:p>
          <w:p w14:paraId="3B0DB9E9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Organizaciju informacijskog sustava Grada</w:t>
            </w:r>
          </w:p>
          <w:p w14:paraId="18A1E734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 gospodarskih i društvenih kretanja na području Grada Crikvenice</w:t>
            </w:r>
          </w:p>
          <w:p w14:paraId="162F7B47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i praćenje mjera za poticanje poduzetništva</w:t>
            </w:r>
          </w:p>
          <w:p w14:paraId="36990DEA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investicija, priprema projekata za kandidiranje na javne pozive, </w:t>
            </w:r>
          </w:p>
          <w:p w14:paraId="28B7898C" w14:textId="77777777" w:rsidR="00042094" w:rsidRPr="00605DFE" w:rsidRDefault="00042094" w:rsidP="00042094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rada trgovačkih društava  u vlasništvu i suvlasništvu Grada Crikvenice </w:t>
            </w:r>
          </w:p>
          <w:p w14:paraId="0A06BA86" w14:textId="24249AE6" w:rsidR="00A80F9B" w:rsidRPr="008B546D" w:rsidRDefault="00042094" w:rsidP="00042094">
            <w:pPr>
              <w:pStyle w:val="Odlomakpopisa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8B546D">
              <w:rPr>
                <w:rFonts w:ascii="Arial" w:hAnsi="Arial" w:cs="Arial"/>
                <w:color w:val="000000" w:themeColor="text1"/>
                <w:sz w:val="18"/>
                <w:szCs w:val="18"/>
              </w:rPr>
              <w:t>Surađuje sa turističkom zajednicom i obavlja stručne i druge poslove vezane uz turizam iz nadležnosti Grada Crikvenice itd</w:t>
            </w:r>
          </w:p>
        </w:tc>
      </w:tr>
    </w:tbl>
    <w:p w14:paraId="31A0B74A" w14:textId="7DA46E31" w:rsidR="00E01555" w:rsidRDefault="00E01555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1139C75E" w14:textId="77777777" w:rsidR="003C5745" w:rsidRDefault="003C5745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172A0BF7" w14:textId="77777777" w:rsidR="003C5745" w:rsidRDefault="003C5745" w:rsidP="003C5745">
      <w:pPr>
        <w:pStyle w:val="Odlomakpopisa"/>
        <w:numPr>
          <w:ilvl w:val="0"/>
          <w:numId w:val="19"/>
        </w:num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OPĆI DIO</w:t>
      </w:r>
    </w:p>
    <w:p w14:paraId="4319CC4F" w14:textId="77777777" w:rsidR="003C5745" w:rsidRDefault="003C5745" w:rsidP="003C5745">
      <w:pPr>
        <w:pStyle w:val="Odlomakpopisa"/>
        <w:ind w:left="1440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I.I. RAČUN PRIHODA I RASHODA</w:t>
      </w:r>
    </w:p>
    <w:p w14:paraId="3652AB01" w14:textId="77777777" w:rsidR="006415F4" w:rsidRDefault="006415F4" w:rsidP="003C5745">
      <w:pPr>
        <w:pStyle w:val="Odlomakpopisa"/>
        <w:ind w:left="1440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6F048120" w14:textId="77777777" w:rsidR="00CA287E" w:rsidRDefault="00CA287E" w:rsidP="00CA287E">
      <w:pPr>
        <w:pStyle w:val="Odlomakpopisa"/>
        <w:ind w:left="1440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SAŽETAK RAČUNA PRIHODA I RASHODA I RAČUNA FINANCIRANJA </w:t>
      </w:r>
    </w:p>
    <w:tbl>
      <w:tblPr>
        <w:tblW w:w="9283" w:type="dxa"/>
        <w:tblLook w:val="04A0" w:firstRow="1" w:lastRow="0" w:firstColumn="1" w:lastColumn="0" w:noHBand="0" w:noVBand="1"/>
      </w:tblPr>
      <w:tblGrid>
        <w:gridCol w:w="2513"/>
        <w:gridCol w:w="1331"/>
        <w:gridCol w:w="1533"/>
        <w:gridCol w:w="1331"/>
        <w:gridCol w:w="1349"/>
        <w:gridCol w:w="1349"/>
      </w:tblGrid>
      <w:tr w:rsidR="00BF05FC" w:rsidRPr="00BF05FC" w14:paraId="564B46C0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564DD9E4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03ACD493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1863CF97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481F9292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7E46C626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  3/1*100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7C2C9B35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  3/2*100</w:t>
            </w:r>
          </w:p>
        </w:tc>
      </w:tr>
      <w:tr w:rsidR="00BF05FC" w:rsidRPr="00BF05FC" w14:paraId="3ABA0FB3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20E60F64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A) SAŽETAK RAČUNA PRIHODA I RASHODA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34E9286D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6FC0A0CE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4BE5FC6A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511158D5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2189B38E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BF05FC" w:rsidRPr="00BF05FC" w14:paraId="06FA38BA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919F3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6 Prihodi poslovanja                                              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5438A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CCAD2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D8AEA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72ECA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AD7EB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BF05FC" w:rsidRPr="00BF05FC" w14:paraId="5BA655F0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EEFB1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7 Prihodi od prodaje nefinancijske imovine                        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E3502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9A85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89F7A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103F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AFD5A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#DIV/0!</w:t>
            </w:r>
          </w:p>
        </w:tc>
      </w:tr>
      <w:tr w:rsidR="00BF05FC" w:rsidRPr="00BF05FC" w14:paraId="0CFDA2A8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173BB5C7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UKUPNI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68B941BF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261C2DE8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2219D7E1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547B87DD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2217FACF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BF05FC" w:rsidRPr="00BF05FC" w14:paraId="0E43CF3C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5B722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3 Rashodi poslovanja                                              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F84B7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359F1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3.266.747,43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36E2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1.211.770,86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C6F1E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144,67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FA4D8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37,09</w:t>
            </w:r>
          </w:p>
        </w:tc>
      </w:tr>
      <w:tr w:rsidR="00BF05FC" w:rsidRPr="00BF05FC" w14:paraId="2F6FA8E4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1DF53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4 Rashodi za nabavu nefinancijske imovine                         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16BA3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B290D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2B396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04F7E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671FB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53,88</w:t>
            </w:r>
          </w:p>
        </w:tc>
      </w:tr>
      <w:tr w:rsidR="00BF05FC" w:rsidRPr="00BF05FC" w14:paraId="6155426C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69AEEC4C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 xml:space="preserve"> UKUPNI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76AC05A9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40620D5F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3.317.747,43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0CA7BB6C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19CDE3C5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0AA7C5A0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37,35</w:t>
            </w:r>
          </w:p>
        </w:tc>
      </w:tr>
      <w:tr w:rsidR="00BF05FC" w:rsidRPr="00BF05FC" w14:paraId="0F5F491F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1EE20506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RAZLIKA - VIŠAK / MANJAK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5FE77E36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4EE1BEF3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745.809,31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4567483E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264B55CE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33278D2A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BF05FC" w:rsidRPr="00BF05FC" w14:paraId="7F2D39BA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5584DAF7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B) SAŽETAK RAČUNA FINANCIRANJA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64D1121D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43B0E150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73C0A0C9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3FE54059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58E25D96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BF05FC" w:rsidRPr="00BF05FC" w14:paraId="64CC1537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C868A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8 Primici od financijske imovine i zaduživanja                    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21A3F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5D2FB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B6D6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1E670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4774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BF05FC" w:rsidRPr="00BF05FC" w14:paraId="760B4C89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6C45D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7CE0C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866EC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1.052.600,00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126ED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3EF8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8704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49,77</w:t>
            </w:r>
          </w:p>
        </w:tc>
      </w:tr>
      <w:tr w:rsidR="00BF05FC" w:rsidRPr="00BF05FC" w14:paraId="1D7EAF6F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2A842ACB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RAZLIKA PRIMITAKA I IZDATAKA - NETO FINANCIRANJE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2B6A6D83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-523.916,26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2CF8042C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-1.025.609,31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41C4CDB2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-523.916,26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36140AF8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center"/>
            <w:hideMark/>
          </w:tcPr>
          <w:p w14:paraId="39F595C0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51,08</w:t>
            </w:r>
          </w:p>
        </w:tc>
      </w:tr>
      <w:tr w:rsidR="00BF05FC" w:rsidRPr="00BF05FC" w14:paraId="383EE367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201CF025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C) PRENESENI VIŠAK ILI PRENESENI MANJAK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11358579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4D4E381E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4CCBA37A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3B4B4B39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center"/>
            <w:hideMark/>
          </w:tcPr>
          <w:p w14:paraId="5291A39F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BF05FC" w:rsidRPr="00BF05FC" w14:paraId="27D18C71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6BBAF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PRENESENI VIŠAK/MANJAK IZ PRETHODNE GODINE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B1D8A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8FF5E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97085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E8114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A8734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BF05FC" w:rsidRPr="00BF05FC" w14:paraId="0A07261E" w14:textId="77777777" w:rsidTr="00E72949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center"/>
            <w:hideMark/>
          </w:tcPr>
          <w:p w14:paraId="2D058785" w14:textId="77777777" w:rsidR="00BF05FC" w:rsidRPr="00BF05FC" w:rsidRDefault="00BF05FC" w:rsidP="00BF05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PRIJENOS VIŠKA/MANKA U SLJEDEĆE RAZDOBLJE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CC332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-523.916,26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932BF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CC492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DE031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98C2" w14:textId="77777777" w:rsidR="00BF05FC" w:rsidRPr="00BF05FC" w:rsidRDefault="00BF05FC" w:rsidP="00BF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#DIV/0!</w:t>
            </w:r>
          </w:p>
        </w:tc>
      </w:tr>
      <w:tr w:rsidR="00BF05FC" w:rsidRPr="00BF05FC" w14:paraId="0BB35D49" w14:textId="77777777" w:rsidTr="00E72949">
        <w:trPr>
          <w:trHeight w:val="7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05FE" w14:textId="77777777" w:rsidR="00BF05FC" w:rsidRPr="00BF05FC" w:rsidRDefault="00BF05FC" w:rsidP="00BF05FC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F05FC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VIŠAK/MANJAK + NETO FINANCIRANJE + PRIJENOS VIŠKA/MANJKA IZ PRETHODNE(IH) GODINE – PRIJENOS VIŠKA/MANJKA U SLJEDEĆE RAZDOBLJE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8CAD8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ABE0D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9BCAF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center"/>
            <w:hideMark/>
          </w:tcPr>
          <w:p w14:paraId="6E4855BF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#DIV/0!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center"/>
            <w:hideMark/>
          </w:tcPr>
          <w:p w14:paraId="680E67DC" w14:textId="77777777" w:rsidR="00BF05FC" w:rsidRPr="00BF05FC" w:rsidRDefault="00BF05FC" w:rsidP="00BF05F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#DIV/0!</w:t>
            </w:r>
          </w:p>
        </w:tc>
      </w:tr>
    </w:tbl>
    <w:p w14:paraId="0FD16460" w14:textId="77777777" w:rsidR="00CA287E" w:rsidRDefault="00CA287E" w:rsidP="003C5745">
      <w:pPr>
        <w:pStyle w:val="Odlomakpopisa"/>
        <w:ind w:left="1440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60A174C4" w14:textId="2F9B672B" w:rsidR="003C5745" w:rsidRDefault="003C5745" w:rsidP="006415F4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I.I.I. RAČUN </w:t>
      </w:r>
      <w:r w:rsidR="00CA287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PRIHODA I 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RASHODA NA RAZINI ODJELJKA EKONOMSKE KLASIFIKACIJE</w:t>
      </w:r>
    </w:p>
    <w:tbl>
      <w:tblPr>
        <w:tblW w:w="10164" w:type="dxa"/>
        <w:tblLook w:val="04A0" w:firstRow="1" w:lastRow="0" w:firstColumn="1" w:lastColumn="0" w:noHBand="0" w:noVBand="1"/>
      </w:tblPr>
      <w:tblGrid>
        <w:gridCol w:w="767"/>
        <w:gridCol w:w="3405"/>
        <w:gridCol w:w="1267"/>
        <w:gridCol w:w="1368"/>
        <w:gridCol w:w="1267"/>
        <w:gridCol w:w="1227"/>
        <w:gridCol w:w="863"/>
      </w:tblGrid>
      <w:tr w:rsidR="00475943" w:rsidRPr="00475943" w14:paraId="220DCED3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D2DE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97EE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CE9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4D1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36E7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137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 2025./2024.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507E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</w:t>
            </w:r>
          </w:p>
        </w:tc>
      </w:tr>
      <w:tr w:rsidR="001653FF" w:rsidRPr="00475943" w14:paraId="256D33E4" w14:textId="77777777" w:rsidTr="001653FF">
        <w:trPr>
          <w:trHeight w:val="255"/>
        </w:trPr>
        <w:tc>
          <w:tcPr>
            <w:tcW w:w="4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722B2" w14:textId="77777777" w:rsidR="001653FF" w:rsidRDefault="001653FF" w:rsidP="001653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  <w:p w14:paraId="1293057F" w14:textId="1C0AE334" w:rsidR="001653FF" w:rsidRPr="00475943" w:rsidRDefault="001653FF" w:rsidP="001653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SVEUKUPNO PRIHODI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690E3" w14:textId="723BFC65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10D57" w14:textId="1DB11ED3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970E8" w14:textId="0534BFA8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D7E39" w14:textId="1F56267D" w:rsidR="001653FF" w:rsidRPr="00475943" w:rsidRDefault="001653FF" w:rsidP="0016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039FC" w14:textId="2F68D916" w:rsidR="001653FF" w:rsidRPr="00475943" w:rsidRDefault="001653FF" w:rsidP="0016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1653FF" w:rsidRPr="00475943" w14:paraId="5097D10D" w14:textId="77777777" w:rsidTr="001653FF">
        <w:trPr>
          <w:trHeight w:val="255"/>
        </w:trPr>
        <w:tc>
          <w:tcPr>
            <w:tcW w:w="4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890D3" w14:textId="7D3EAA45" w:rsidR="001653FF" w:rsidRPr="00475943" w:rsidRDefault="001653FF" w:rsidP="001653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               Prihodi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8C4F9" w14:textId="5B01B23A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94186" w14:textId="286E529C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38CF1" w14:textId="34C381A5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2DC88" w14:textId="0DD0C0CC" w:rsidR="001653FF" w:rsidRPr="00475943" w:rsidRDefault="001653FF" w:rsidP="0016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32539" w14:textId="1ED1055F" w:rsidR="001653FF" w:rsidRPr="00475943" w:rsidRDefault="001653FF" w:rsidP="0016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1653FF" w:rsidRPr="00475943" w14:paraId="365F354A" w14:textId="77777777" w:rsidTr="001653FF">
        <w:trPr>
          <w:trHeight w:val="255"/>
        </w:trPr>
        <w:tc>
          <w:tcPr>
            <w:tcW w:w="4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B8613" w14:textId="48F6B45D" w:rsidR="001653FF" w:rsidRPr="00475943" w:rsidRDefault="001653FF" w:rsidP="001653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67             Prihodi iz nadležnog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36FE2" w14:textId="328B2CD7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7E794" w14:textId="6C5C5FA8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BCE45" w14:textId="458336A3" w:rsidR="001653FF" w:rsidRPr="00475943" w:rsidRDefault="001653FF" w:rsidP="001653F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4D4B5" w14:textId="3CA28049" w:rsidR="001653FF" w:rsidRPr="00475943" w:rsidRDefault="001653FF" w:rsidP="0016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0DA9B" w14:textId="0D5EADC8" w:rsidR="001653FF" w:rsidRPr="00475943" w:rsidRDefault="001653FF" w:rsidP="0016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475943" w:rsidRPr="00475943" w14:paraId="65365B41" w14:textId="77777777" w:rsidTr="001653FF">
        <w:trPr>
          <w:trHeight w:val="255"/>
        </w:trPr>
        <w:tc>
          <w:tcPr>
            <w:tcW w:w="4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253D" w14:textId="77777777" w:rsidR="001653FF" w:rsidRDefault="001653FF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  <w:p w14:paraId="06C433AC" w14:textId="043D7F3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F7B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1EF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3.317.747,43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0B78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E777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147.95%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9725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37.35%</w:t>
            </w:r>
          </w:p>
        </w:tc>
      </w:tr>
      <w:tr w:rsidR="00475943" w:rsidRPr="00475943" w14:paraId="5F956E59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DF3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FCF7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FE2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3679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3.266.747,43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B0F9C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1.211.770,86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2AD2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144.67%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8ECEA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37.09%</w:t>
            </w:r>
          </w:p>
        </w:tc>
      </w:tr>
      <w:tr w:rsidR="00475943" w:rsidRPr="00475943" w14:paraId="37ECA7A8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74605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5E0B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CCF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635.635,47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97A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2.301.750,00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30B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861.811,52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AB7B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135.58%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924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37.44%</w:t>
            </w:r>
          </w:p>
        </w:tc>
      </w:tr>
      <w:tr w:rsidR="00475943" w:rsidRPr="00475943" w14:paraId="36E7FD29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B27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88A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Plaće (Bruto)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2717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490.878,81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6E9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F9B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674.753,11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7BB4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137.46%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9841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109D59FB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D7FF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56442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6E7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490.878,81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9D7B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77B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674.753,11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0ABB3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137.46%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7C92C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75F9EEF5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1A01C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85FA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9C7A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67.819,35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50E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4B5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81.942,54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91764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120.82%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FA5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6DB08299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12A2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CBB14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CBBB8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67.819,35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A744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EFD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81.942,54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686A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120.82%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8086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495A087E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F1355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55F2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Doprinosi na plaće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024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76.937,31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456F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9D77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105.115,87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DBB5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136.63%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9ED87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38CFC9DC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4A95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E0144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430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76.937,31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501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23D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105.115,87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21D2B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136.63%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AC4C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18E16D5E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C62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0A53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4F4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130.044,19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386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486.950,00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54F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150.582,43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8F661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115.79%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0AED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30.92%</w:t>
            </w:r>
          </w:p>
        </w:tc>
      </w:tr>
      <w:tr w:rsidR="00475943" w:rsidRPr="00475943" w14:paraId="190ED095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D663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5F9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troškova zaposlenima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AF74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12.267,89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327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9508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18.848,52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A4EA4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153.64%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7B170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2586BD66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4B52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85740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FD7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11.111,64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B998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C89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17.382,52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6667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156.44%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D3D55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3544C369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CAB8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ED19BC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Stručno usavršavanje zaposlenika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03E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1.156,25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FC77A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783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1.466,00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FC6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126.79%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1BEE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07168220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96EC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CE1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materijal i energiju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F181C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6.704,41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C16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3DD4A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4.267,00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D302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63.64%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C506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797611ED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ACA43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7E2E8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ACD4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4.933,14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0E78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8A6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4.038,69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43A7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81.87%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1F27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7FB808A4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AAD7B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FE0F3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sirovine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B82E8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1.771,27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DFC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21B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228,31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510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12.89%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A0E3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7C856393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762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323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E308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usluge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F5F1C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104.358,17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0674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7BC4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118.032,89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D32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533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52B0F20C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A0A5F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7C9DA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promidžbe i informiranja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D46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7C7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9D2C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786D0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BADA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4DD6E590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29A2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21150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F6F5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11.032,50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8F9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717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10.671,25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E8AA6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96.73%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CBA8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710C96BE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1B72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4B4375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AA8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5.098,62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104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249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2A08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5BCD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03D1E667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FFDF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BEF22E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D957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55.536,63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FBE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827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68.741,70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2CAA6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123.78%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51DB7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78417DB9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0A6B5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88247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B408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32.490,42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FC7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E7278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38.619,94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59BB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118.87%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1499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0E9ADC2E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07E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329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55A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88E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6.713,72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F71C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250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9.434,02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3ED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007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76C07109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895B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3294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8B4E2F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Članarine i norme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510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4.709,10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EE8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9658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8.709,10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29DF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184.94%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BB97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18DAD54F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D6DAA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24F54A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Pristojbe i naknade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EC4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415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BA2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194,00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7D48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615A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2C68B8C5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5FF68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40C1B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1AB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2.004,62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923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8F1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530,92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616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26.48%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1B1A4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65698A2A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2F63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D04B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E933A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67.548,25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0AE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185.900,00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5E2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56.187,78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A94C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83.18%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A0E0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30.22%</w:t>
            </w:r>
          </w:p>
        </w:tc>
      </w:tr>
      <w:tr w:rsidR="00475943" w:rsidRPr="00475943" w14:paraId="7CEC28D7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507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9AB9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Kamate za primljene kredite i zajmove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88D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57.704,87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506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923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43.411,06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ECE74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1CF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3C3F1CBB" w14:textId="77777777" w:rsidTr="001653FF">
        <w:trPr>
          <w:trHeight w:val="510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C7E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EBBB4E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A4D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57.704,87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59C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D03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43.411,06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3B7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700A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69018390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F76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9FC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Ostali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771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9.843,38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EF5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C0F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12.776,72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2CC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129.8%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E492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5AAC7C90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112EF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E0630B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Bankarske usluge i usluge platnog prometa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47F8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9.843,38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326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3D45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12.776,72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D51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129.8%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B7D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597E25F2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940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C1AF3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Zatezne kamate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BF4C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2C5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F7D7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AD9D6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39B6B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11A6A9A1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29918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3434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3801F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345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095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E9A2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EAC5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5E6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4AD888CF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43E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7DA85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05D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4.394,79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80E1A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212.200,00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1E51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143.189,13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A7E6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3258.16%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C2F1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67.48%</w:t>
            </w:r>
          </w:p>
        </w:tc>
      </w:tr>
      <w:tr w:rsidR="00475943" w:rsidRPr="00475943" w14:paraId="27FB4A92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512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2AD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 kreditnim i financijskim institucijama, trgovačkim društvima, zadrugama, poljoprivrednici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38D0B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9A0A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509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143.189,13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FA9D5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34498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7BAF8211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8439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7FF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AC09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4.394,79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E127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8AE1" w14:textId="77777777" w:rsidR="00475943" w:rsidRPr="00475943" w:rsidRDefault="00475943" w:rsidP="00475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8C14B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0EC6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3C03CEF8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B29A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96B2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trgovačkim društvima i zadrugama izvan javnog sektora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F98C5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4.341,56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97D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81A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37.402,38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B0D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861.5%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F51D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7B70BD9B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D17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3523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9BA61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poljoprivrednicima i obrtnicima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5EF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53,23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AE3A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BD0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105.786,75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030B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198735.21%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8680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5DDBAA9F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CCBC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11A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06D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E318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79.947,43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0117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E0B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9CE4A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475943" w:rsidRPr="00475943" w14:paraId="4A7EC63F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896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0C22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Tekuće donacije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292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7F5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4C85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51E3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D518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3DD8942C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3CEB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96020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92F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CF25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64F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545D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569CC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76A08E8D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92664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28BF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Kapitalne donacije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611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96F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D6F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E69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11A08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34F8CA0B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BBC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3821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F55AD8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Kapitalne donacije neprofitnim organizacijama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E7FD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8E62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054A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D0DC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4DC1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2AE05E75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BD52C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D646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1F45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E28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9B20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E4C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9CEF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53.88%</w:t>
            </w:r>
          </w:p>
        </w:tc>
      </w:tr>
      <w:tr w:rsidR="00475943" w:rsidRPr="00475943" w14:paraId="137E5339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7BFA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51EFA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521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D3BC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EA08C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FF1E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D6B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53.88%</w:t>
            </w:r>
          </w:p>
        </w:tc>
      </w:tr>
      <w:tr w:rsidR="00475943" w:rsidRPr="00475943" w14:paraId="395C6AEC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B6747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422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0A21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Postrojenja i oprema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46D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72EF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352E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1174D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CCE5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6E2BC5D6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B1C8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4221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771B85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Uredska oprema i namještaj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C3AB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1E7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5636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001A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BEE9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475943" w:rsidRPr="00475943" w14:paraId="3A4BC3AF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90BD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426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A6F02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Nematerijalna proizvedena imovina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A37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85934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0559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0D890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CCC0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75943" w:rsidRPr="00475943" w14:paraId="45A3188E" w14:textId="77777777" w:rsidTr="001653FF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D390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26FD9F" w14:textId="77777777" w:rsidR="00475943" w:rsidRPr="00475943" w:rsidRDefault="00475943" w:rsidP="004759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B37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11D3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BDB1" w14:textId="77777777" w:rsidR="00475943" w:rsidRPr="00475943" w:rsidRDefault="00475943" w:rsidP="004759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1AAD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7594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1D7D" w14:textId="77777777" w:rsidR="00475943" w:rsidRPr="00475943" w:rsidRDefault="00475943" w:rsidP="004759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6772686E" w14:textId="77777777" w:rsidR="006415F4" w:rsidRDefault="006415F4" w:rsidP="006415F4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20B558BB" w14:textId="77777777" w:rsidR="00365A55" w:rsidRDefault="00365A55" w:rsidP="00650D33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412A279B" w14:textId="77777777" w:rsidR="00365A55" w:rsidRDefault="00365A55" w:rsidP="00650D33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3FDAE0A2" w14:textId="6819CF14" w:rsidR="003C5745" w:rsidRDefault="003C5745" w:rsidP="00650D33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lastRenderedPageBreak/>
        <w:t xml:space="preserve">I.I.II. </w:t>
      </w:r>
      <w:r w:rsidR="00CA287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PRIHODI I 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RASHODI PREMA IZVORIMA FINANCIRANJA</w:t>
      </w:r>
    </w:p>
    <w:tbl>
      <w:tblPr>
        <w:tblW w:w="10971" w:type="dxa"/>
        <w:tblInd w:w="-772" w:type="dxa"/>
        <w:tblLook w:val="04A0" w:firstRow="1" w:lastRow="0" w:firstColumn="1" w:lastColumn="0" w:noHBand="0" w:noVBand="1"/>
      </w:tblPr>
      <w:tblGrid>
        <w:gridCol w:w="767"/>
        <w:gridCol w:w="3946"/>
        <w:gridCol w:w="1384"/>
        <w:gridCol w:w="1496"/>
        <w:gridCol w:w="1384"/>
        <w:gridCol w:w="1167"/>
        <w:gridCol w:w="827"/>
      </w:tblGrid>
      <w:tr w:rsidR="00887F0E" w:rsidRPr="00887F0E" w14:paraId="2FA23F45" w14:textId="77777777" w:rsidTr="00365A55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3F02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2DFB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AD292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0374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A5FDE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A2AF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 2025./2024.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A0804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</w:t>
            </w:r>
          </w:p>
        </w:tc>
      </w:tr>
      <w:tr w:rsidR="00365A55" w:rsidRPr="00887F0E" w14:paraId="485A7BF0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15258" w14:textId="77777777" w:rsidR="00365A55" w:rsidRPr="00365A55" w:rsidRDefault="00365A55" w:rsidP="00365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  <w:p w14:paraId="50ECDFE6" w14:textId="6010AFB1" w:rsidR="00365A55" w:rsidRPr="00365A55" w:rsidRDefault="00365A55" w:rsidP="00365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65A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SVEUKUPNO PRIHODI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669AD" w14:textId="6B9201F5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0D3A2" w14:textId="58023CCD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3DA20" w14:textId="74D41E2C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3C329" w14:textId="0F79B45D" w:rsidR="00365A55" w:rsidRPr="00365A55" w:rsidRDefault="00365A55" w:rsidP="00365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2C4F2" w14:textId="3653F0E6" w:rsidR="00365A55" w:rsidRPr="00365A55" w:rsidRDefault="00365A55" w:rsidP="00365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365A55" w:rsidRPr="00887F0E" w14:paraId="036277C5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5F6077A" w14:textId="7E5B2CF4" w:rsidR="00365A55" w:rsidRPr="00365A55" w:rsidRDefault="00365A55" w:rsidP="00365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65A55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eastAsia="hr-HR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A89C836" w14:textId="2F394A95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2D297E3" w14:textId="44E59309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41991E4" w14:textId="4AE3F4C1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3FEBB09" w14:textId="4EC93DAF" w:rsidR="00365A55" w:rsidRPr="00365A55" w:rsidRDefault="00365A55" w:rsidP="00365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E5A25A2" w14:textId="3974BA4A" w:rsidR="00365A55" w:rsidRPr="00365A55" w:rsidRDefault="00365A55" w:rsidP="00365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365A55" w:rsidRPr="00887F0E" w14:paraId="02AF9176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FFA0947" w14:textId="6CC510C8" w:rsidR="00365A55" w:rsidRPr="00365A55" w:rsidRDefault="00365A55" w:rsidP="00365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365A55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eastAsia="hr-HR"/>
              </w:rPr>
              <w:t>Izvor 1.1. OSTALI PRIHODI I PRIMICI GRADA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642B7D8" w14:textId="0DA70516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893A525" w14:textId="10184EBA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4.063.556,74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33367D1" w14:textId="481AC292" w:rsidR="00365A55" w:rsidRPr="00365A55" w:rsidRDefault="00365A55" w:rsidP="00365A5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6227B90" w14:textId="3AC9CBBB" w:rsidR="00365A55" w:rsidRPr="00365A55" w:rsidRDefault="00365A55" w:rsidP="00365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147,95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3EB3DD2" w14:textId="20141EA2" w:rsidR="00365A55" w:rsidRPr="00365A55" w:rsidRDefault="00365A55" w:rsidP="00365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F05F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30,50</w:t>
            </w:r>
          </w:p>
        </w:tc>
      </w:tr>
      <w:tr w:rsidR="00887F0E" w:rsidRPr="00887F0E" w14:paraId="62A805AF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0E48" w14:textId="4E6D61E3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E6A8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F704F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3.317.747,43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3FCC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3851" w14:textId="77777777" w:rsidR="00887F0E" w:rsidRPr="00887F0E" w:rsidRDefault="00887F0E" w:rsidP="00887F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147.95%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D7902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37.35%</w:t>
            </w:r>
          </w:p>
        </w:tc>
      </w:tr>
      <w:tr w:rsidR="00887F0E" w:rsidRPr="00887F0E" w14:paraId="73917ED2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B198A6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3A2099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017702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3.257.747,43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3F5116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1665CD" w14:textId="77777777" w:rsidR="00887F0E" w:rsidRPr="00887F0E" w:rsidRDefault="00887F0E" w:rsidP="00887F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147.95%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4C34C6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38.04%</w:t>
            </w:r>
          </w:p>
        </w:tc>
      </w:tr>
      <w:tr w:rsidR="00887F0E" w:rsidRPr="00887F0E" w14:paraId="509CB7DD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BB37E6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5C44E7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CC1D4C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3.257.747,43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8CBC1C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194D4D" w14:textId="77777777" w:rsidR="00887F0E" w:rsidRPr="00887F0E" w:rsidRDefault="00887F0E" w:rsidP="00887F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147.95%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B72F42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38.04%</w:t>
            </w:r>
          </w:p>
        </w:tc>
      </w:tr>
      <w:tr w:rsidR="00887F0E" w:rsidRPr="00887F0E" w14:paraId="1959DE29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467EAA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761061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5F442A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3C6BA75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EBBAA5" w14:textId="77777777" w:rsidR="00887F0E" w:rsidRPr="00887F0E" w:rsidRDefault="00887F0E" w:rsidP="00887F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3644938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887F0E" w:rsidRPr="00887F0E" w14:paraId="4E13DD94" w14:textId="77777777" w:rsidTr="00365A55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AC8531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4.3. TURISTIČKA PRISTOJBA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7E686B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788C84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B36DE9" w14:textId="77777777" w:rsidR="00887F0E" w:rsidRPr="00887F0E" w:rsidRDefault="00887F0E" w:rsidP="00887F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8C41D6" w14:textId="77777777" w:rsidR="00887F0E" w:rsidRPr="00887F0E" w:rsidRDefault="00887F0E" w:rsidP="00887F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C67F72" w14:textId="77777777" w:rsidR="00887F0E" w:rsidRPr="00887F0E" w:rsidRDefault="00887F0E" w:rsidP="00887F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F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14:paraId="51DB5629" w14:textId="77777777" w:rsidR="00650D33" w:rsidRDefault="00650D33" w:rsidP="00650D33">
      <w:pPr>
        <w:jc w:val="center"/>
        <w:rPr>
          <w:rFonts w:ascii="Calibri" w:hAnsi="Calibri" w:cs="Calibri"/>
          <w:b/>
          <w:bCs/>
          <w:color w:val="000000" w:themeColor="text1"/>
        </w:rPr>
      </w:pPr>
    </w:p>
    <w:p w14:paraId="532548EA" w14:textId="77777777" w:rsidR="003C5745" w:rsidRDefault="003C5745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5216D820" w14:textId="3CAE2288" w:rsidR="003C5745" w:rsidRDefault="003C5745" w:rsidP="00916CAF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I.I.III RASHODI PREMA FUNKCIJSKOJ KLASIFIKACIJI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767"/>
        <w:gridCol w:w="4328"/>
        <w:gridCol w:w="1117"/>
        <w:gridCol w:w="1267"/>
        <w:gridCol w:w="1267"/>
        <w:gridCol w:w="1167"/>
        <w:gridCol w:w="827"/>
      </w:tblGrid>
      <w:tr w:rsidR="00E73E5E" w:rsidRPr="00E73E5E" w14:paraId="142D0AFF" w14:textId="77777777" w:rsidTr="00E73E5E">
        <w:trPr>
          <w:trHeight w:val="25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FF07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4668A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EA269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6DA9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CC3A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B320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 2025./2024.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F953C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</w:t>
            </w:r>
          </w:p>
        </w:tc>
      </w:tr>
      <w:tr w:rsidR="00E73E5E" w:rsidRPr="00E73E5E" w14:paraId="24DB5DF0" w14:textId="77777777" w:rsidTr="00E73E5E">
        <w:trPr>
          <w:trHeight w:val="255"/>
        </w:trPr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9734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/ IZDACI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7312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3077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3.317.747,43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2FE2D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DFFC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147.95%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A602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37.35%</w:t>
            </w:r>
          </w:p>
        </w:tc>
      </w:tr>
      <w:tr w:rsidR="00E73E5E" w:rsidRPr="00E73E5E" w14:paraId="528D9A93" w14:textId="77777777" w:rsidTr="00E73E5E">
        <w:trPr>
          <w:trHeight w:val="255"/>
        </w:trPr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EAF9768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002 UPRAVNI ODJEL ZA FINANCIJE, TURIZAM I GOSPODARSTVO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15034BF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D042D31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3.317.747,43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446BEA5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90C791D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147.95%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E8F17B6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37.35%</w:t>
            </w:r>
          </w:p>
        </w:tc>
      </w:tr>
      <w:tr w:rsidR="00E73E5E" w:rsidRPr="00E73E5E" w14:paraId="36E8AC35" w14:textId="77777777" w:rsidTr="00E73E5E">
        <w:trPr>
          <w:trHeight w:val="255"/>
        </w:trPr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D6FE42D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00201 UPRAVNI ODJEL ZA FINANCIJE, TURIZAM I GOSPODARSTVO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89165F7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837.622,70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D01A9D8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3.317.747,43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3DD99A3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1.239.252,11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75BD7B5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147.95%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96F1E41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37.35%</w:t>
            </w:r>
          </w:p>
        </w:tc>
      </w:tr>
      <w:tr w:rsidR="00E73E5E" w:rsidRPr="00E73E5E" w14:paraId="590663F6" w14:textId="77777777" w:rsidTr="00E73E5E">
        <w:trPr>
          <w:trHeight w:val="255"/>
        </w:trPr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17234C31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01 Opće javne usluge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402EAC99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825.395,19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59A03748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2.980.150,00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7275ACDB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1.087.053,88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27753663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131.7%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56B42BEF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36.48%</w:t>
            </w:r>
          </w:p>
        </w:tc>
      </w:tr>
      <w:tr w:rsidR="00E73E5E" w:rsidRPr="00E73E5E" w14:paraId="11ADC65D" w14:textId="77777777" w:rsidTr="00E73E5E">
        <w:trPr>
          <w:trHeight w:val="255"/>
        </w:trPr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6535C309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011 Izvršna  i zakonodavna tijela, financijski i fiskalni poslovi, vanjski poslovi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5A8814F9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825.395,19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31997318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2.980.150,00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66E12301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1.087.053,88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6608BB8C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131.7%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780FD00F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36.48%</w:t>
            </w:r>
          </w:p>
        </w:tc>
      </w:tr>
      <w:tr w:rsidR="00E73E5E" w:rsidRPr="00E73E5E" w14:paraId="2243BCCC" w14:textId="77777777" w:rsidTr="00E73E5E">
        <w:trPr>
          <w:trHeight w:val="255"/>
        </w:trPr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529F9B73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04 Ekonomski poslovi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501B776C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12.227,51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48C1529C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337.597,43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3B8B057C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152.198,23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5F5E4594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1244.72%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3EA02F4F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45.08%</w:t>
            </w:r>
          </w:p>
        </w:tc>
      </w:tr>
      <w:tr w:rsidR="00E73E5E" w:rsidRPr="00E73E5E" w14:paraId="7C9A6C89" w14:textId="77777777" w:rsidTr="00E73E5E">
        <w:trPr>
          <w:trHeight w:val="255"/>
        </w:trPr>
        <w:tc>
          <w:tcPr>
            <w:tcW w:w="5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1BAEA272" w14:textId="77777777" w:rsidR="00E73E5E" w:rsidRPr="00E73E5E" w:rsidRDefault="00E73E5E" w:rsidP="00E73E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047 Ostale industrije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159ABC12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12.227,51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6C2DAB0B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337.597,43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2F07C127" w14:textId="77777777" w:rsidR="00E73E5E" w:rsidRPr="00E73E5E" w:rsidRDefault="00E73E5E" w:rsidP="00E73E5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152.198,23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5789CE42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1244.72%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5CBA92B1" w14:textId="77777777" w:rsidR="00E73E5E" w:rsidRPr="00E73E5E" w:rsidRDefault="00E73E5E" w:rsidP="00E73E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3E5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45.08%</w:t>
            </w:r>
          </w:p>
        </w:tc>
      </w:tr>
    </w:tbl>
    <w:p w14:paraId="780AD48E" w14:textId="77777777" w:rsidR="00916CAF" w:rsidRDefault="00916CAF" w:rsidP="00916CAF">
      <w:pPr>
        <w:jc w:val="center"/>
        <w:rPr>
          <w:rFonts w:ascii="Calibri" w:hAnsi="Calibri" w:cs="Calibri"/>
          <w:b/>
          <w:bCs/>
          <w:color w:val="000000" w:themeColor="text1"/>
        </w:rPr>
      </w:pPr>
    </w:p>
    <w:p w14:paraId="024E6048" w14:textId="77777777" w:rsidR="003C5745" w:rsidRDefault="003C5745" w:rsidP="003C5745">
      <w:pPr>
        <w:pStyle w:val="Odlomakpopisa"/>
        <w:ind w:left="1440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I.II. RAČUN FINANCIRANJA</w:t>
      </w:r>
    </w:p>
    <w:p w14:paraId="34EF3AEF" w14:textId="78272502" w:rsidR="00344EF7" w:rsidRDefault="003C5745" w:rsidP="00344EF7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I.II.I. R</w:t>
      </w:r>
      <w:r w:rsidR="00344EF7">
        <w:rPr>
          <w:rFonts w:ascii="Calibri" w:hAnsi="Calibri" w:cs="Calibri"/>
          <w:b/>
          <w:bCs/>
          <w:color w:val="000000" w:themeColor="text1"/>
          <w:sz w:val="28"/>
          <w:szCs w:val="28"/>
        </w:rPr>
        <w:t>AČUN FINANCIRANJA NA RAZINI ODJELJKA EKONOMSKE KLASIFIKACIJE</w:t>
      </w:r>
    </w:p>
    <w:tbl>
      <w:tblPr>
        <w:tblW w:w="10763" w:type="dxa"/>
        <w:tblInd w:w="-675" w:type="dxa"/>
        <w:tblLook w:val="04A0" w:firstRow="1" w:lastRow="0" w:firstColumn="1" w:lastColumn="0" w:noHBand="0" w:noVBand="1"/>
      </w:tblPr>
      <w:tblGrid>
        <w:gridCol w:w="767"/>
        <w:gridCol w:w="4501"/>
        <w:gridCol w:w="1117"/>
        <w:gridCol w:w="1267"/>
        <w:gridCol w:w="1117"/>
        <w:gridCol w:w="1167"/>
        <w:gridCol w:w="827"/>
      </w:tblGrid>
      <w:tr w:rsidR="00263F79" w:rsidRPr="00263F79" w14:paraId="0AE3D97E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2485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ECF0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B9F3D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897F1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B58B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69CB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 2025./2024.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517C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</w:t>
            </w:r>
          </w:p>
        </w:tc>
      </w:tr>
      <w:tr w:rsidR="00263F79" w:rsidRPr="00263F79" w14:paraId="7A06A67C" w14:textId="77777777" w:rsidTr="00263F79">
        <w:trPr>
          <w:trHeight w:val="255"/>
        </w:trPr>
        <w:tc>
          <w:tcPr>
            <w:tcW w:w="5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6946" w14:textId="02466FAB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PRI</w:t>
            </w:r>
            <w:r w:rsidR="0032794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8C9A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D88D" w14:textId="1C73FDAC" w:rsidR="00263F79" w:rsidRPr="00263F79" w:rsidRDefault="000F0F26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  <w:r w:rsidR="00263F79"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83C38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DD26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EC79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263F79" w:rsidRPr="00263F79" w14:paraId="38EC237C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DCA7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EB61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Primici od financijske imovine i zaduživanja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B3B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63C4" w14:textId="4449130C" w:rsidR="00263F79" w:rsidRPr="00263F79" w:rsidRDefault="000F0F26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  <w:r w:rsidR="00263F79"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479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07F10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7462F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263F79" w:rsidRPr="00263F79" w14:paraId="0C4623A4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A1E8B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93D0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Primici od prodaje financijskih instrumenata - dionica i udjela u glavnici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D59D2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9D2B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91FDC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81F53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9C47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263F79" w:rsidRPr="00263F79" w14:paraId="1C01D622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07DE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832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4BFD2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Primici od prodaje dionica i udjela u glavnici trgovačkih društava u javnom sektoru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8B9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C0C50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F95A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FCEA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5635D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263F79" w:rsidRPr="00263F79" w14:paraId="2D718907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86AF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8321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BBA11F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Dionice i udjeli u glavnici trgovačkih društava u javnom sektoru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E8EC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643B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CB47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4433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93776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63F79" w:rsidRPr="00263F79" w14:paraId="14E8A314" w14:textId="77777777" w:rsidTr="00263F79">
        <w:trPr>
          <w:trHeight w:val="255"/>
        </w:trPr>
        <w:tc>
          <w:tcPr>
            <w:tcW w:w="5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AB1A" w14:textId="4885AA2B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IZDACI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EA80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F343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1.052.600,00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251C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7FDB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E8D8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49.77%</w:t>
            </w:r>
          </w:p>
        </w:tc>
      </w:tr>
      <w:tr w:rsidR="00263F79" w:rsidRPr="00263F79" w14:paraId="60730CF7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4EC70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F6B0B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financijsku imovinu i otplate zajmova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3D1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7839C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1.052.600,00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0DE18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4A8A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4183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49.77%</w:t>
            </w:r>
          </w:p>
        </w:tc>
      </w:tr>
      <w:tr w:rsidR="00263F79" w:rsidRPr="00263F79" w14:paraId="6FB09980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396C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A7F9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B6B9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CB0C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1.052.600,00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069B1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39F70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7A82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49.77%</w:t>
            </w:r>
          </w:p>
        </w:tc>
      </w:tr>
      <w:tr w:rsidR="00263F79" w:rsidRPr="00263F79" w14:paraId="1E6974DE" w14:textId="77777777" w:rsidTr="00263F79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DC041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544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6815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Otplata glavnice primljenih kredita i zajmova od kreditnih i ostalih financijskih institucija izvan 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F21A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2AEA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1DE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2451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209F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263F79" w:rsidRPr="00263F79" w14:paraId="317E8D56" w14:textId="77777777" w:rsidTr="00263F79">
        <w:trPr>
          <w:trHeight w:val="510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1AED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5443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D6CB5E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A3C0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AC4FB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AEEB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A5020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C4E6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28FA1187" w14:textId="77777777" w:rsidR="00B753E9" w:rsidRDefault="00B753E9" w:rsidP="00DE7452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03694BDC" w14:textId="1C7F2749" w:rsidR="00DE7452" w:rsidRPr="00B753E9" w:rsidRDefault="003C5745" w:rsidP="00B753E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753E9">
        <w:rPr>
          <w:rFonts w:ascii="Calibri" w:hAnsi="Calibri" w:cs="Calibri"/>
          <w:b/>
          <w:bCs/>
          <w:sz w:val="28"/>
          <w:szCs w:val="28"/>
        </w:rPr>
        <w:t>I.II.II RAČUN FINANCIRANJA PREMA IZVORIMA FINANCIRANJA</w:t>
      </w:r>
    </w:p>
    <w:tbl>
      <w:tblPr>
        <w:tblW w:w="10208" w:type="dxa"/>
        <w:tblLook w:val="04A0" w:firstRow="1" w:lastRow="0" w:firstColumn="1" w:lastColumn="0" w:noHBand="0" w:noVBand="1"/>
      </w:tblPr>
      <w:tblGrid>
        <w:gridCol w:w="767"/>
        <w:gridCol w:w="3946"/>
        <w:gridCol w:w="1117"/>
        <w:gridCol w:w="1267"/>
        <w:gridCol w:w="1117"/>
        <w:gridCol w:w="1167"/>
        <w:gridCol w:w="827"/>
      </w:tblGrid>
      <w:tr w:rsidR="00263F79" w:rsidRPr="00263F79" w14:paraId="3AEB53E6" w14:textId="77777777" w:rsidTr="0032794D">
        <w:trPr>
          <w:trHeight w:val="25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E667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CABF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C640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2024.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535F5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3AE07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1AF6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 2025./2024.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0FBB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</w:t>
            </w:r>
          </w:p>
        </w:tc>
      </w:tr>
      <w:tr w:rsidR="00263F79" w:rsidRPr="00263F79" w14:paraId="4CB4337F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65A9" w14:textId="3E406C40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PR</w:t>
            </w:r>
            <w:r w:rsidR="0032794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IMICI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EECB1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3C83" w14:textId="2F802506" w:rsidR="00263F79" w:rsidRPr="00263F79" w:rsidRDefault="0032794D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  <w:r w:rsidR="00263F79"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D2AE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2E9E9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3FE7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263F79" w:rsidRPr="00263F79" w14:paraId="602BA5D3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28656B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8. NAMJENSKI PRIMICI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C7869A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83756D" w14:textId="0B0CE46A" w:rsidR="00263F79" w:rsidRPr="00263F79" w:rsidRDefault="0032794D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263F79"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3C81E9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50862B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B380BDA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263F79" w:rsidRPr="00263F79" w14:paraId="56D43E0D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8584C5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8.1. OSTALI PRIMICI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43295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96F70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8EC4F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263ABF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A8B27E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263F79" w:rsidRPr="00263F79" w14:paraId="5B6D78E4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2EE8" w14:textId="73BAD16B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 IZDACI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6F5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6BFD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1.052.600,00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A286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3D1CF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D7F4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49.77%</w:t>
            </w:r>
          </w:p>
        </w:tc>
      </w:tr>
      <w:tr w:rsidR="00263F79" w:rsidRPr="00263F79" w14:paraId="54595A28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C3A716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EDABD2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E54CF0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1.025.609,31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C56F1F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44F398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41E776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51.08%</w:t>
            </w:r>
          </w:p>
        </w:tc>
      </w:tr>
      <w:tr w:rsidR="00263F79" w:rsidRPr="00263F79" w14:paraId="301E5DBA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E48488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BCFA46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DA10F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1.025.609,31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CACEA4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523.916,26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6658C5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686CB0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51.08%</w:t>
            </w:r>
          </w:p>
        </w:tc>
      </w:tr>
      <w:tr w:rsidR="00263F79" w:rsidRPr="00263F79" w14:paraId="56A06B6A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FE6E7B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8. NAMJENSKI PRIMICI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E12A38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1D6F66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4779B8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4153D45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DC471A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263F79" w:rsidRPr="00263F79" w14:paraId="2F145DDB" w14:textId="77777777" w:rsidTr="0032794D">
        <w:trPr>
          <w:trHeight w:val="255"/>
        </w:trPr>
        <w:tc>
          <w:tcPr>
            <w:tcW w:w="4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459979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8.1. OSTALI PRIMICI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1D9A3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B2E37D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CDF746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93F782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8B24EE" w14:textId="77777777" w:rsidR="00263F79" w:rsidRPr="00263F79" w:rsidRDefault="00263F79" w:rsidP="00263F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14:paraId="4F5C4A22" w14:textId="77777777" w:rsidR="00B753E9" w:rsidRDefault="00B753E9" w:rsidP="00B753E9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7CCFBBBF" w14:textId="77777777" w:rsidR="00A70076" w:rsidRDefault="00A70076" w:rsidP="00AB5C32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437FBA6C" w14:textId="77777777" w:rsidR="003C5745" w:rsidRDefault="003C5745" w:rsidP="003C5745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II POSEBNI DIO</w:t>
      </w:r>
    </w:p>
    <w:p w14:paraId="1E5D4FC5" w14:textId="77777777" w:rsidR="00352698" w:rsidRDefault="003C5745" w:rsidP="00352698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II.I. POSEBNI DIO PO ORGANIZACIJSKOJ KLASIFIKACIJI 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779"/>
        <w:gridCol w:w="5221"/>
        <w:gridCol w:w="1462"/>
        <w:gridCol w:w="1267"/>
        <w:gridCol w:w="827"/>
      </w:tblGrid>
      <w:tr w:rsidR="00263F79" w:rsidRPr="00263F79" w14:paraId="413EA55B" w14:textId="77777777" w:rsidTr="00263F79">
        <w:trPr>
          <w:trHeight w:val="255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2B6A8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42D8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F1CF5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6973A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7D10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</w:t>
            </w:r>
          </w:p>
        </w:tc>
      </w:tr>
      <w:tr w:rsidR="00263F79" w:rsidRPr="00263F79" w14:paraId="5F273BBA" w14:textId="77777777" w:rsidTr="00263F79">
        <w:trPr>
          <w:trHeight w:val="255"/>
        </w:trPr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A6608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/ IZDACI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90FC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4.370.347,43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035F0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1.763.168,37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22BCE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40.34%</w:t>
            </w:r>
          </w:p>
        </w:tc>
      </w:tr>
      <w:tr w:rsidR="00263F79" w:rsidRPr="00263F79" w14:paraId="60C1B036" w14:textId="77777777" w:rsidTr="00263F79">
        <w:trPr>
          <w:trHeight w:val="255"/>
        </w:trPr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2B29C1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002 UPRAVNI ODJEL ZA FINANCIJE, TURIZAM I GOSPODARSTVO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5EDD37D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4.370.347,43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D73E58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1.763.168,37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7FB14C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40.34%</w:t>
            </w:r>
          </w:p>
        </w:tc>
      </w:tr>
      <w:tr w:rsidR="00263F79" w:rsidRPr="00263F79" w14:paraId="710BF1E5" w14:textId="77777777" w:rsidTr="00263F79">
        <w:trPr>
          <w:trHeight w:val="255"/>
        </w:trPr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191EE59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00201 UPRAVNI ODJEL ZA FINANCIJE, TURIZAM I GOSPODARSTVO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67180E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4.370.347,43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B6C17EE" w14:textId="77777777" w:rsidR="00263F79" w:rsidRPr="00263F79" w:rsidRDefault="00263F79" w:rsidP="00263F7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1.763.168,37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CDEF939" w14:textId="77777777" w:rsidR="00263F79" w:rsidRPr="00263F79" w:rsidRDefault="00263F79" w:rsidP="00263F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63F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40.34%</w:t>
            </w:r>
          </w:p>
        </w:tc>
      </w:tr>
    </w:tbl>
    <w:p w14:paraId="0736BDE0" w14:textId="6B650AD4" w:rsidR="003C5745" w:rsidRDefault="003C5745" w:rsidP="00352698">
      <w:pPr>
        <w:rPr>
          <w:rFonts w:ascii="Calibri" w:hAnsi="Calibri" w:cs="Calibri"/>
          <w:b/>
          <w:bCs/>
          <w:color w:val="000000" w:themeColor="text1"/>
        </w:rPr>
      </w:pPr>
    </w:p>
    <w:p w14:paraId="5A1AD38F" w14:textId="77777777" w:rsidR="00916CAF" w:rsidRDefault="003C5745" w:rsidP="00916CAF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II.II. POSEBNI DIO  PO PROGRAMSKOJ KLASIFIKACIJI NA RAZINI ODJELJKA EKONOMSKE KLASIFIKACIJE</w:t>
      </w:r>
    </w:p>
    <w:tbl>
      <w:tblPr>
        <w:tblW w:w="9775" w:type="dxa"/>
        <w:tblLook w:val="04A0" w:firstRow="1" w:lastRow="0" w:firstColumn="1" w:lastColumn="0" w:noHBand="0" w:noVBand="1"/>
      </w:tblPr>
      <w:tblGrid>
        <w:gridCol w:w="847"/>
        <w:gridCol w:w="5553"/>
        <w:gridCol w:w="1281"/>
        <w:gridCol w:w="1267"/>
        <w:gridCol w:w="827"/>
      </w:tblGrid>
      <w:tr w:rsidR="00170271" w:rsidRPr="00170271" w14:paraId="42DD319A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617F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1EB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3313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2025.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4A8D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2025.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DCBB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Index</w:t>
            </w:r>
          </w:p>
        </w:tc>
      </w:tr>
      <w:tr w:rsidR="00170271" w:rsidRPr="00170271" w14:paraId="27B28FA1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C00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SVEUKUPNO RASHODI / IZDACI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B9A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4.370.347,43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98E0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1.763.168,37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AD7B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40.34%</w:t>
            </w:r>
          </w:p>
        </w:tc>
      </w:tr>
      <w:tr w:rsidR="00170271" w:rsidRPr="00170271" w14:paraId="6232A19E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83CC89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002 UPRAVNI ODJEL ZA FINANCIJE, TURIZAM I GOSPODARSTVO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EE9008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4.370.347,43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BC7396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1.763.168,37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4F1FAE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40.34%</w:t>
            </w:r>
          </w:p>
        </w:tc>
      </w:tr>
      <w:tr w:rsidR="00170271" w:rsidRPr="00170271" w14:paraId="347B3B8E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B6F0B5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00201 UPRAVNI ODJEL ZA FINANCIJE, TURIZAM I GOSPODARSTVO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E137D8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4.370.347,43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CC4356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1.763.168,37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E40BC0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40.34%</w:t>
            </w:r>
          </w:p>
        </w:tc>
      </w:tr>
      <w:tr w:rsidR="00170271" w:rsidRPr="00170271" w14:paraId="05E3B71B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1006FB9C" w14:textId="29445525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76EF5953" w14:textId="3D834455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4.283.356,74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5742B432" w14:textId="6FE14D30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1.763.168,37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3507C37F" w14:textId="315B2240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41.16%</w:t>
            </w:r>
          </w:p>
        </w:tc>
      </w:tr>
      <w:tr w:rsidR="00170271" w:rsidRPr="00170271" w14:paraId="1F376F11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2EF543CA" w14:textId="103DB5D0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123674E0" w14:textId="2A74A7C2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4.283.356,74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4E2E7CB5" w14:textId="585483FC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1.763.168,37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68730298" w14:textId="3D5831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41.16%</w:t>
            </w:r>
          </w:p>
        </w:tc>
      </w:tr>
      <w:tr w:rsidR="00170271" w:rsidRPr="00170271" w14:paraId="38101C1B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55E7F5FA" w14:textId="7B6E70AD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Izvor  4. PRIHODI ZA POSEBNE NAMJENE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3ED4636B" w14:textId="56E5A3DE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74F6D36A" w14:textId="42CC61C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3C1977A7" w14:textId="35CFD8E0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0.0%</w:t>
            </w:r>
          </w:p>
        </w:tc>
      </w:tr>
      <w:tr w:rsidR="00170271" w:rsidRPr="00170271" w14:paraId="72602D28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60F4A19B" w14:textId="01BFCB1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Izvor  4.3. TURISTIČKA PRISTOJBA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23E8A741" w14:textId="35DEF04C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2F652A54" w14:textId="44B55D44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57159774" w14:textId="7CC7D962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0.0%</w:t>
            </w:r>
          </w:p>
        </w:tc>
      </w:tr>
      <w:tr w:rsidR="00170271" w:rsidRPr="00170271" w14:paraId="532FC49B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0F97F411" w14:textId="19EB8315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Izvor  8. NAMJENSKI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537AD75D" w14:textId="7B10877B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26.990,69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2AA4E48D" w14:textId="442A6521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12E0BFEE" w14:textId="29768F1D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0.0%</w:t>
            </w:r>
          </w:p>
        </w:tc>
      </w:tr>
      <w:tr w:rsidR="00170271" w:rsidRPr="00170271" w14:paraId="6D3D6208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4A02AAB9" w14:textId="445D0322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Izvor  8.1. OSTALI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635C5FD5" w14:textId="3F4E00A6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26.990,69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69D56C68" w14:textId="2E7BBD38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noWrap/>
            <w:vAlign w:val="bottom"/>
          </w:tcPr>
          <w:p w14:paraId="3BACBF8D" w14:textId="5C16C9CF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0.0%</w:t>
            </w:r>
          </w:p>
        </w:tc>
      </w:tr>
      <w:tr w:rsidR="00170271" w:rsidRPr="00170271" w14:paraId="2DC77FA0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A8819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1102 ADMINISTRACIJA I UPRAVLJANJE  U UO ZA FINACIJE, TURIZAM I GOSPODARSTVO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98050E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2.596.750,00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AB851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934.938,86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11E2D9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36.0%</w:t>
            </w:r>
          </w:p>
        </w:tc>
      </w:tr>
      <w:tr w:rsidR="00170271" w:rsidRPr="00170271" w14:paraId="4A3D4323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77F68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Aktivnost A110202 REDOVNA DJELATNOST GRADSKE UPRAVE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38F42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2.596.750,00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FC547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934.938,86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41253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36.0%</w:t>
            </w:r>
          </w:p>
        </w:tc>
      </w:tr>
      <w:tr w:rsidR="00170271" w:rsidRPr="00170271" w14:paraId="160AC882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456A3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09557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2.596.750,00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1F9B2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934.938,86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8F1AF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36.0%</w:t>
            </w:r>
          </w:p>
        </w:tc>
      </w:tr>
      <w:tr w:rsidR="00170271" w:rsidRPr="00170271" w14:paraId="734CAA29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BAD4F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896C0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2.596.750,00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0280B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934.938,86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10D87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36.0%</w:t>
            </w:r>
          </w:p>
        </w:tc>
      </w:tr>
      <w:tr w:rsidR="00170271" w:rsidRPr="00170271" w14:paraId="50F8EEC3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8E6C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AFC5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ACC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2.301.750,00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702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861.811,52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FBE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37.44%</w:t>
            </w:r>
          </w:p>
        </w:tc>
      </w:tr>
      <w:tr w:rsidR="00170271" w:rsidRPr="00170271" w14:paraId="65E0E607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C95D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3E362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206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ABA6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674.753,11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ECB7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42E4BFB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8B2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87DF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06B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0EE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81.942,54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854A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2F9F4EB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E38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16D5E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808E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82E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105.115,87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8A8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F0FAC9C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997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1A2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A6B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20AA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60.350,62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B34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25.68%</w:t>
            </w:r>
          </w:p>
        </w:tc>
      </w:tr>
      <w:tr w:rsidR="00170271" w:rsidRPr="00170271" w14:paraId="38DB49EB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E15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9BC75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0A1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C22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17.382,52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84BA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5940733C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86B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CF621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Stručno usavršavanje zaposlenika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BBE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80A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1.466,00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F857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C115768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9D7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51A6F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D39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8A98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4.038,69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F0D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59E68EA0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2F3B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BAF0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promidžbe i informiranja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5B42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D90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0FC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8DD7BB5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A6CA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2775B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CFF0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04C7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4F6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D88116C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C5A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AEEEB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8A1C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D53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8,55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85F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0AAA9E9E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13B0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120BA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E18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9EC6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36.729,94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F2EF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4E6C7AE5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3CCD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2746B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Pristojbe i naknade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2A0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2E3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194,00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191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23289B1C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3807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4A7A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A72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561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530,92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4D3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D431A1A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452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FF98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712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5DF7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12.776,72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296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21.29%</w:t>
            </w:r>
          </w:p>
        </w:tc>
      </w:tr>
      <w:tr w:rsidR="00170271" w:rsidRPr="00170271" w14:paraId="76BAAD08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D2E7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FB541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Bankarske usluge i usluge platnog prometa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66C5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7526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12.776,72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D22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79C43196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CF2B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47EBB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Zatezne kamate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81F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D034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3AD8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12FAC6BE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F2DC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7BB62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financijski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036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95A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197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E65FD30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9A718F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2101 INFORMIRANJE JAVNOSTI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A7584D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975609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706E40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49.5%</w:t>
            </w:r>
          </w:p>
        </w:tc>
      </w:tr>
      <w:tr w:rsidR="00170271" w:rsidRPr="00170271" w14:paraId="0B536EEB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AEF9D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A210104 UKLJUČIVANJE JAVNOSTI U PRORAČUNSKI PROCES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B2CFE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E5F8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03A81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49.5%</w:t>
            </w:r>
          </w:p>
        </w:tc>
      </w:tr>
      <w:tr w:rsidR="00170271" w:rsidRPr="00170271" w14:paraId="4DE6E196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D2DF9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D7D8B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A1441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BED46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49.5%</w:t>
            </w:r>
          </w:p>
        </w:tc>
      </w:tr>
      <w:tr w:rsidR="00170271" w:rsidRPr="00170271" w14:paraId="3811628D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69087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778AD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151A8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A7025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49.5%</w:t>
            </w:r>
          </w:p>
        </w:tc>
      </w:tr>
      <w:tr w:rsidR="00170271" w:rsidRPr="00170271" w14:paraId="1088E2C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E95B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3375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E1F7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76E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C2D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49.5%</w:t>
            </w:r>
          </w:p>
        </w:tc>
      </w:tr>
      <w:tr w:rsidR="00170271" w:rsidRPr="00170271" w14:paraId="7DF5C650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F89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A11AC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9D8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52DF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990,00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833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BA15B03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8C5F14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4402 UKLJUČIVANJE U  FONDOVE EU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CC5571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AB706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036E0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52D1A39D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2D52B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T440201 UKLJUČIVANJE U  FONDOVE EU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AFB0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D903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616E4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33F8496A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7EB2D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A00F7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7F146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B3DFBF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64D30832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2525B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2414B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3BEF1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506F8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7393CDE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601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880A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93D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E5A6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F087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226EC187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E5A7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F0D7A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EE6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F728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99D2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14AC38E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222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41D7E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5B44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FA7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4AB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285D433E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E0EE6E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2203 OTPLATA KREDITA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BC291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1.178.500,00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981520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567.327,32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34243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48.14%</w:t>
            </w:r>
          </w:p>
        </w:tc>
      </w:tr>
      <w:tr w:rsidR="00170271" w:rsidRPr="00170271" w14:paraId="278980D4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E97A6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T220302 OTPLATA KREDITA PREMA PROGRAMIMA 2011. GODINE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9122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119.500,00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09B15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52.057,38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E439C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43.56%</w:t>
            </w:r>
          </w:p>
        </w:tc>
      </w:tr>
      <w:tr w:rsidR="00170271" w:rsidRPr="00170271" w14:paraId="22F466E8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20105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1EE25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92.509,31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DD370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52.057,38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95268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56.27%</w:t>
            </w:r>
          </w:p>
        </w:tc>
      </w:tr>
      <w:tr w:rsidR="00170271" w:rsidRPr="00170271" w14:paraId="3B377961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1CA5E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155DA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92.509,31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B73F4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52.057,38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03CF6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56.27%</w:t>
            </w:r>
          </w:p>
        </w:tc>
      </w:tr>
      <w:tr w:rsidR="00170271" w:rsidRPr="00170271" w14:paraId="6289750A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607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BA7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2CC5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AAB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3.220,34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7C5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16.51%</w:t>
            </w:r>
          </w:p>
        </w:tc>
      </w:tr>
      <w:tr w:rsidR="00170271" w:rsidRPr="00170271" w14:paraId="097F5DC7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F37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993A6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3925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ABB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3.220,34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57B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41F0A4A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61A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0CA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132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73.009,31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604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48.837,04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B54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66.89%</w:t>
            </w:r>
          </w:p>
        </w:tc>
      </w:tr>
      <w:tr w:rsidR="00170271" w:rsidRPr="00170271" w14:paraId="3E24E9E1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7F0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5443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4796E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8BE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3BE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48.837,04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44B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73A6A319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2D43B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8. NAMJENSKI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8AA6C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2E0DF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D9BFF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6382F26A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CBE8A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8.1. OSTALI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A8F7C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3768F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C2780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28402233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AB8E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55E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72A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26.990,69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B5A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8FD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114EAFE6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BD3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5443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4CEA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184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7C0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E39D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CDD672A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BED18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Tekući projekt T220305 OTPLATA KREDITA PREMA PROGRAMIMA 2017. GODINE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7868F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5F34B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127.428,04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76A67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46.34%</w:t>
            </w:r>
          </w:p>
        </w:tc>
      </w:tr>
      <w:tr w:rsidR="00170271" w:rsidRPr="00170271" w14:paraId="00422A99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CBB61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153F5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2B9BC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127.428,04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053EA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46.34%</w:t>
            </w:r>
          </w:p>
        </w:tc>
      </w:tr>
      <w:tr w:rsidR="00170271" w:rsidRPr="00170271" w14:paraId="0D0F52B7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68E87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AA7ED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CFBD2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127.428,04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984EA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46.34%</w:t>
            </w:r>
          </w:p>
        </w:tc>
      </w:tr>
      <w:tr w:rsidR="00170271" w:rsidRPr="00170271" w14:paraId="067D04E0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E05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3E3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2D3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1B6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11.959,20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337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27.18%</w:t>
            </w:r>
          </w:p>
        </w:tc>
      </w:tr>
      <w:tr w:rsidR="00170271" w:rsidRPr="00170271" w14:paraId="20F77A2E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0BD4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D9ED3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099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A3D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11.959,20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C918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67A1313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E8B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87B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96B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0A8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115.468,84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DC7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49.99%</w:t>
            </w:r>
          </w:p>
        </w:tc>
      </w:tr>
      <w:tr w:rsidR="00170271" w:rsidRPr="00170271" w14:paraId="1A9F1512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A9DE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5443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C9D87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B31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F76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115.468,84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354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0760F7B6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F8233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T220309 OTPLATA KREDITA PREMA PROGRAMIMA 2021.  GODINE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6AC58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166.500,00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2789E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82.439,80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E24AE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49.51%</w:t>
            </w:r>
          </w:p>
        </w:tc>
      </w:tr>
      <w:tr w:rsidR="00170271" w:rsidRPr="00170271" w14:paraId="61647475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0BA88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04D31B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166.500,00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78F7D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82.439,80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C811E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49.51%</w:t>
            </w:r>
          </w:p>
        </w:tc>
      </w:tr>
      <w:tr w:rsidR="00170271" w:rsidRPr="00170271" w14:paraId="64C26D42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D491A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E4BC1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166.500,00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11757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82.439,80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D3E9F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49.51%</w:t>
            </w:r>
          </w:p>
        </w:tc>
      </w:tr>
      <w:tr w:rsidR="00170271" w:rsidRPr="00170271" w14:paraId="27DD6CDC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66B5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0FE2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35A0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10D3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2.876,62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5C96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44.26%</w:t>
            </w:r>
          </w:p>
        </w:tc>
      </w:tr>
      <w:tr w:rsidR="00170271" w:rsidRPr="00170271" w14:paraId="57D9FBF8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FCF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E6E07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EAAA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46AB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2.876,62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610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122A2B7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43C4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1C5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B1D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1B9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79.563,18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360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49.73%</w:t>
            </w:r>
          </w:p>
        </w:tc>
      </w:tr>
      <w:tr w:rsidR="00170271" w:rsidRPr="00170271" w14:paraId="31D53EE2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6EC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5443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3DB9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C80F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F57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79.563,18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1159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50B21B83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DA2A7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T220310 OTPLATA KREDITA PREMA PROGRAMIMA 2020 GODINE - ESB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9BB9D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35908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292.392,74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6449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49.56%</w:t>
            </w:r>
          </w:p>
        </w:tc>
      </w:tr>
      <w:tr w:rsidR="00170271" w:rsidRPr="00170271" w14:paraId="7554FFBE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D6557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98BC9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89012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292.392,74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FEAD8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49.56%</w:t>
            </w:r>
          </w:p>
        </w:tc>
      </w:tr>
      <w:tr w:rsidR="00170271" w:rsidRPr="00170271" w14:paraId="6CF06536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E4103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4FC38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0C39C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292.392,74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11622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49.56%</w:t>
            </w:r>
          </w:p>
        </w:tc>
      </w:tr>
      <w:tr w:rsidR="00170271" w:rsidRPr="00170271" w14:paraId="185FCEC6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B50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142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7F07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EC3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24.956,28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FB6A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45.38%</w:t>
            </w:r>
          </w:p>
        </w:tc>
      </w:tr>
      <w:tr w:rsidR="00170271" w:rsidRPr="00170271" w14:paraId="2E1C5B20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3B7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D10E0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8FB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BEE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24.956,28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B0A0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9609C86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0B76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25D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3B0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2F1D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267.436,46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4543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49.99%</w:t>
            </w:r>
          </w:p>
        </w:tc>
      </w:tr>
      <w:tr w:rsidR="00170271" w:rsidRPr="00170271" w14:paraId="1C917F50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9DE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5443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F30C2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6AD6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415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267.436,46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D3E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7708BDB3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CDDD5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T220311 OTPLATA KREDITA PREMA PROGRAMIMA 2020 GODINE - HBOR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B1B5D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9AB5E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13.009,36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137D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47.31%</w:t>
            </w:r>
          </w:p>
        </w:tc>
      </w:tr>
      <w:tr w:rsidR="00170271" w:rsidRPr="00170271" w14:paraId="616C818A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62608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1D250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227A8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13.009,36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C33F9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47.31%</w:t>
            </w:r>
          </w:p>
        </w:tc>
      </w:tr>
      <w:tr w:rsidR="00170271" w:rsidRPr="00170271" w14:paraId="53706361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B26F9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70A3C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4765D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13.009,36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1B394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47.31%</w:t>
            </w:r>
          </w:p>
        </w:tc>
      </w:tr>
      <w:tr w:rsidR="00170271" w:rsidRPr="00170271" w14:paraId="1F60B1BF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1685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AA5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A1C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3248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398,62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CBD2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44.29%</w:t>
            </w:r>
          </w:p>
        </w:tc>
      </w:tr>
      <w:tr w:rsidR="00170271" w:rsidRPr="00170271" w14:paraId="1E350587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B18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B147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D89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0F2C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398,62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483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4780858D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1D19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E3D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CD0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26.600,00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420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12.610,74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4370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47.41%</w:t>
            </w:r>
          </w:p>
        </w:tc>
      </w:tr>
      <w:tr w:rsidR="00170271" w:rsidRPr="00170271" w14:paraId="24F23D3C" w14:textId="77777777" w:rsidTr="00170271">
        <w:trPr>
          <w:trHeight w:val="510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042E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5443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64234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9EC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CFF2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12.610,74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634B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F9A1695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C23E2F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4802 INFORMACIJSKI SUSTAV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7C6F21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199.200,00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42974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80.232,71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3B3463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40.28%</w:t>
            </w:r>
          </w:p>
        </w:tc>
      </w:tr>
      <w:tr w:rsidR="00170271" w:rsidRPr="00170271" w14:paraId="2DE0D708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61212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A480203 ODRŽAVANJE INFORMACIJSKOG SUSTAVA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42AD6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199.200,00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029A5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80.232,71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E7BA3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40.28%</w:t>
            </w:r>
          </w:p>
        </w:tc>
      </w:tr>
      <w:tr w:rsidR="00170271" w:rsidRPr="00170271" w14:paraId="3AB10850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A6271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35BD3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199.200,00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A90BD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80.232,71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37688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40.28%</w:t>
            </w:r>
          </w:p>
        </w:tc>
      </w:tr>
      <w:tr w:rsidR="00170271" w:rsidRPr="00170271" w14:paraId="0DD5A366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98AAD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DE183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199.200,00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55208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80.232,71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CE77C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40.28%</w:t>
            </w:r>
          </w:p>
        </w:tc>
      </w:tr>
      <w:tr w:rsidR="00170271" w:rsidRPr="00170271" w14:paraId="254BF1D8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4A0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134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81D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199.200,00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7A1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80.232,71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7B6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40.28%</w:t>
            </w:r>
          </w:p>
        </w:tc>
      </w:tr>
      <w:tr w:rsidR="00170271" w:rsidRPr="00170271" w14:paraId="4B252930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BED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6C047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sirovine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384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DCB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228,31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D37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5F127DEE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EFA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5CA67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C50A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A32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10.671,25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7025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578AD748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ECA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0395C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6FE5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7344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68.733,15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733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213A4ACE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1C31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57273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7861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F69B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1B4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3F1B8DEB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54918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4902 PROGRAM GOSPODARSTVA I TURIZMA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B60004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261.597,43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CF8410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152.198,23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E4303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58.18%</w:t>
            </w:r>
          </w:p>
        </w:tc>
      </w:tr>
      <w:tr w:rsidR="00170271" w:rsidRPr="00170271" w14:paraId="2CB42126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20509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A490202 SUBVENCIJA KAMATA NA PODUZETNIČKE KREDITE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C0204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A3D7F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2.909,25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A17FE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23.85%</w:t>
            </w:r>
          </w:p>
        </w:tc>
      </w:tr>
      <w:tr w:rsidR="00170271" w:rsidRPr="00170271" w14:paraId="53BF8574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68880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37F4A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B1584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2.909,25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954D3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23.85%</w:t>
            </w:r>
          </w:p>
        </w:tc>
      </w:tr>
      <w:tr w:rsidR="00170271" w:rsidRPr="00170271" w14:paraId="1A8A0B55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6F8A8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216F1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B0E6A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2.909,25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8C9DA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23.85%</w:t>
            </w:r>
          </w:p>
        </w:tc>
      </w:tr>
      <w:tr w:rsidR="00170271" w:rsidRPr="00170271" w14:paraId="16FCCB6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17DA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ECF0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92B7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571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2.909,25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847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23.85%</w:t>
            </w:r>
          </w:p>
        </w:tc>
      </w:tr>
      <w:tr w:rsidR="00170271" w:rsidRPr="00170271" w14:paraId="6C3FB84D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35A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FD692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trgovačkim društvima i zadrugama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081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92AC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2.884,56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2A3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04EEC7E6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5BE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67B4F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poljoprivrednicima i obrtnicima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5FC4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675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24,69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35A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15F4DE42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77649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A490203 SUFINANCIRANJE DOLASKA AVIO PRIJEVOZNIKA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5A20B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19.947,43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A5C0A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BCA8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0ED57BAF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DFF353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A92B0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19.947,43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E4F0F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FD98A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11DB1A2E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F6B39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5407C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19.947,43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BB8DC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39CF8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3D9FAEF8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09A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860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D175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19.947,43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BD1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80C6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40ECD9D4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82FB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1C691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3B6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B79C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399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2B2C5204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6D658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A490204 SUBVENCIJE PODUZETNICIMA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DD62E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2931B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140.279,88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64C02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70.14%</w:t>
            </w:r>
          </w:p>
        </w:tc>
      </w:tr>
      <w:tr w:rsidR="00170271" w:rsidRPr="00170271" w14:paraId="36055FCF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531F9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F0EB2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6793F0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140.279,88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474F5C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70.14%</w:t>
            </w:r>
          </w:p>
        </w:tc>
      </w:tr>
      <w:tr w:rsidR="00170271" w:rsidRPr="00170271" w14:paraId="7EA07E08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39487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9EB76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EEDC0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140.279,88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7B20A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70.14%</w:t>
            </w:r>
          </w:p>
        </w:tc>
      </w:tr>
      <w:tr w:rsidR="00170271" w:rsidRPr="00170271" w14:paraId="67FA014E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F12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C6A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7D76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F0D7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140.279,88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5F6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70.14%</w:t>
            </w:r>
          </w:p>
        </w:tc>
      </w:tr>
      <w:tr w:rsidR="00170271" w:rsidRPr="00170271" w14:paraId="33D9EB5C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0F62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C0612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trgovačkim društvima i zadrugama izvan javnog sektora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027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84FC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34.517,82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93B0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45BCE44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F94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3523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35A58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poljoprivrednicima i obrtnicima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C279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8069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105.762,06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1281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144D9B1A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8D9E6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A490205 SUFINANCIRANJE RADA LAG "VINODOL", LAGUR "TUNERA"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02BAD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8.850,00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C7D4C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8.709,10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39BE7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98.41%</w:t>
            </w:r>
          </w:p>
        </w:tc>
      </w:tr>
      <w:tr w:rsidR="00170271" w:rsidRPr="00170271" w14:paraId="64B3E7FA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43F84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97BE3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8.850,00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690D5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8.709,10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B317DC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98.41%</w:t>
            </w:r>
          </w:p>
        </w:tc>
      </w:tr>
      <w:tr w:rsidR="00170271" w:rsidRPr="00170271" w14:paraId="747BC792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D75F2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6B16C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8.850,00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5539B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8.709,10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94EE0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98.41%</w:t>
            </w:r>
          </w:p>
        </w:tc>
      </w:tr>
      <w:tr w:rsidR="00170271" w:rsidRPr="00170271" w14:paraId="3386AEB8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42E1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F4F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66D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8.850,00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5E0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8.709,10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275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98.41%</w:t>
            </w:r>
          </w:p>
        </w:tc>
      </w:tr>
      <w:tr w:rsidR="00170271" w:rsidRPr="00170271" w14:paraId="5F429BC3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887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24D28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Članarine i norme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B58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D7A0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8.709,10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156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A977176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5E654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A490206 INFORMIRANJE, POTICANJE,  EDUKACIJA  I PREZENTACIJA PODUZETNISTVA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601BA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20.600,00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128F3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0E1DB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1.46%</w:t>
            </w:r>
          </w:p>
        </w:tc>
      </w:tr>
      <w:tr w:rsidR="00170271" w:rsidRPr="00170271" w14:paraId="0763AD76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E8B69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B1F9A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20.600,00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C34EF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BA192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1.46%</w:t>
            </w:r>
          </w:p>
        </w:tc>
      </w:tr>
      <w:tr w:rsidR="00170271" w:rsidRPr="00170271" w14:paraId="50086AA1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02358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CB3AB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20.600,00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98D97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DCB49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1.46%</w:t>
            </w:r>
          </w:p>
        </w:tc>
      </w:tr>
      <w:tr w:rsidR="00170271" w:rsidRPr="00170271" w14:paraId="7F8CB85F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8CA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417F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95AF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20.600,00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957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01B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1.46%</w:t>
            </w:r>
          </w:p>
        </w:tc>
      </w:tr>
      <w:tr w:rsidR="00170271" w:rsidRPr="00170271" w14:paraId="37435E07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A0E1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4C8D9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650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733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720D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1F55BE2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AF36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D9A85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E23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5F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CB2D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04599CD0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EA6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76800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536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963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9E1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47A96769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CE1989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4104 KAPITALNI PROGRAMI RAZVOJA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A818E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CCFF80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6A577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2E4727B0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F10D6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K410401 STRATEŠKI DOKUMENTI RAZVOJA  GRADA  CRIKVENICE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CBFC0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75089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D7222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77027087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CA50C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897A7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2D276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4CE53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6C661BD4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A3ED6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D7FDC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30C32C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BC21B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51058139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6969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F5F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613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511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146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33434A7A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499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81FBB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1A21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6907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2A8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63D40511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8CE95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 PRIHODI ZA POSEBNE NAMJENE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E058DE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0BE0135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412FC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5094C27F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D35A7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4.3. TURISTIČKA PRISTOJBA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4208F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5E594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949E9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5A55BBCA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727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B0B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46D8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140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0324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670E1EA6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0F1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3821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AF0D4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Kapitalne donacije neprofitnim organizacijama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C35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CD2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F2A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24CB674B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BABDA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K410403 PROVEDBA STRATEGIJE TURIZMA KAPITALNO - TZ GRADA CRIKVENICE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0B0A2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9193D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E1B437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59F4320D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465C6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 PRIHODI ZA POSEBNE NAMJENE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5378B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4ADF2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5F600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485C2649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31157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4.3. TURISTIČKA PRISTOJBA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100EB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10DEE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439FF5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1EE65A6F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5A5C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5BF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238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29B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94CD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0.0%</w:t>
            </w:r>
          </w:p>
        </w:tc>
      </w:tr>
      <w:tr w:rsidR="00170271" w:rsidRPr="00170271" w14:paraId="48E78870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04E2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3821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4FFA30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Kapitalne donacije neprofitnim organizacijama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E418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452B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58AB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170271" w:rsidRPr="00170271" w14:paraId="04A20694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6A153D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4601 NABAVKA INFORMATIČKIH PROGRAMA I HARDWERA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BDBC3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6EAA24F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261951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78.52%</w:t>
            </w:r>
          </w:p>
        </w:tc>
      </w:tr>
      <w:tr w:rsidR="00170271" w:rsidRPr="00170271" w14:paraId="06ABC1C8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E3001B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K460103 NABAVKA INFORMATIČKIH PROGRAMA I HARDWERA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7E951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0EBCA4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67AEDA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78.52%</w:t>
            </w:r>
          </w:p>
        </w:tc>
      </w:tr>
      <w:tr w:rsidR="00170271" w:rsidRPr="00170271" w14:paraId="04C43DEC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35CE4E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1. OPĆI PRIHODI I PRIMICI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938461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E61D06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F4574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78.52%</w:t>
            </w:r>
          </w:p>
        </w:tc>
      </w:tr>
      <w:tr w:rsidR="00170271" w:rsidRPr="00170271" w14:paraId="3C8EAADD" w14:textId="77777777" w:rsidTr="00170271">
        <w:trPr>
          <w:trHeight w:val="255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882A0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 1.1. OSTALI PRIHODI I PRIMICI GRADA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C11739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A4C70A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74A299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78.52%</w:t>
            </w:r>
          </w:p>
        </w:tc>
      </w:tr>
      <w:tr w:rsidR="00170271" w:rsidRPr="00170271" w14:paraId="7BF45B5D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AD9C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24E6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3C42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8C5D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AFB3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78.52%</w:t>
            </w:r>
          </w:p>
        </w:tc>
      </w:tr>
      <w:tr w:rsidR="00170271" w:rsidRPr="00170271" w14:paraId="5B147ACB" w14:textId="77777777" w:rsidTr="00170271">
        <w:trPr>
          <w:trHeight w:val="255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EA0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4221</w:t>
            </w:r>
          </w:p>
        </w:tc>
        <w:tc>
          <w:tcPr>
            <w:tcW w:w="55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5B25DF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Uredska oprema i namještaj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89901" w14:textId="77777777" w:rsidR="00170271" w:rsidRPr="00170271" w:rsidRDefault="00170271" w:rsidP="001702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28FA8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7027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27.481,25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E0723" w14:textId="77777777" w:rsidR="00170271" w:rsidRPr="00170271" w:rsidRDefault="00170271" w:rsidP="001702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35FEF693" w14:textId="77777777" w:rsidR="004645B6" w:rsidRDefault="004645B6" w:rsidP="00916CAF">
      <w:pPr>
        <w:rPr>
          <w:rFonts w:ascii="Calibri" w:hAnsi="Calibri" w:cs="Calibri"/>
          <w:b/>
          <w:bCs/>
          <w:color w:val="000000" w:themeColor="text1"/>
        </w:rPr>
      </w:pPr>
    </w:p>
    <w:p w14:paraId="4DB8CD6C" w14:textId="77777777" w:rsidR="004645B6" w:rsidRDefault="004645B6" w:rsidP="00916CAF">
      <w:pPr>
        <w:rPr>
          <w:rFonts w:ascii="Calibri" w:hAnsi="Calibri" w:cs="Calibri"/>
          <w:b/>
          <w:bCs/>
          <w:color w:val="000000" w:themeColor="text1"/>
        </w:rPr>
      </w:pPr>
    </w:p>
    <w:p w14:paraId="4D5A1A84" w14:textId="69925ECA" w:rsidR="00E01555" w:rsidRPr="00DD631D" w:rsidRDefault="00E01555" w:rsidP="00DD631D">
      <w:pPr>
        <w:spacing w:after="0"/>
        <w:rPr>
          <w:rFonts w:ascii="Times New Roman" w:hAnsi="Times New Roman" w:cs="Times New Roman"/>
          <w:b/>
          <w:sz w:val="24"/>
        </w:rPr>
      </w:pPr>
      <w:r w:rsidRPr="00DD631D">
        <w:rPr>
          <w:rFonts w:ascii="Times New Roman" w:hAnsi="Times New Roman" w:cs="Times New Roman"/>
          <w:b/>
          <w:sz w:val="24"/>
        </w:rPr>
        <w:t>OBRAZLOŽENJE OPĆEG DIJELA PRORAČUNA</w:t>
      </w:r>
    </w:p>
    <w:p w14:paraId="14B813CC" w14:textId="77777777" w:rsidR="00E01555" w:rsidRDefault="00E01555" w:rsidP="00E01555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E01555" w:rsidRPr="003E2D5C" w14:paraId="618D36A3" w14:textId="77777777" w:rsidTr="0075331C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03930" w14:textId="1B71861C" w:rsidR="00D3107A" w:rsidRPr="00916CAF" w:rsidRDefault="00D3107A" w:rsidP="00D3107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>Svi prihodi koji se uplaćuju u proračun su prihodi jedinstvenog proračuna iz kojeg se financiraju rashodi upravnih odjela i rashodi proračunskih korisnika.</w:t>
            </w:r>
          </w:p>
          <w:p w14:paraId="78E70578" w14:textId="4152BB51" w:rsidR="00C34EAF" w:rsidRPr="00916CAF" w:rsidRDefault="00C34EAF" w:rsidP="00C34EAF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Kod planiranja proračuna </w:t>
            </w:r>
            <w:r w:rsidR="00326A05" w:rsidRPr="00916CAF"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="004B0CE4" w:rsidRPr="00916CAF">
              <w:rPr>
                <w:rFonts w:cstheme="minorHAnsi"/>
                <w:color w:val="000000" w:themeColor="text1"/>
                <w:sz w:val="20"/>
                <w:szCs w:val="20"/>
              </w:rPr>
              <w:t>osebno se planiraju prihodi proračunskih korisnika i to dio koji se odnosi na njih kao vlastiti, namjenski prihodi i slično</w:t>
            </w:r>
            <w:r w:rsidR="00326A05" w:rsidRPr="00916CAF">
              <w:rPr>
                <w:rFonts w:cstheme="minorHAnsi"/>
                <w:color w:val="000000" w:themeColor="text1"/>
                <w:sz w:val="20"/>
                <w:szCs w:val="20"/>
              </w:rPr>
              <w:t>, te su uvršteni u prijedlog proračuna Grada</w:t>
            </w: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. Prihodi proračuna kod korisnika </w:t>
            </w:r>
            <w:r w:rsidR="004B0CE4" w:rsidRPr="00916CAF">
              <w:rPr>
                <w:rFonts w:cstheme="minorHAnsi"/>
                <w:color w:val="000000" w:themeColor="text1"/>
                <w:sz w:val="20"/>
                <w:szCs w:val="20"/>
              </w:rPr>
              <w:t>planiraju</w:t>
            </w: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 se </w:t>
            </w:r>
            <w:r w:rsidR="004B0CE4"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 na 67  Prihodi iz nadležnog proračuna</w:t>
            </w:r>
            <w:r w:rsidR="008A4102"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 i to je vidljivo</w:t>
            </w: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 obrazloženjima</w:t>
            </w:r>
            <w:r w:rsidR="008A4102"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 proračunskih korisnika</w:t>
            </w: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>. Proračunski korisnici Grada su sljedeće ustanove -  vrtić,  osnovne škole, ustanove u kulturi, ustanova u socijalnoj skrbi</w:t>
            </w:r>
            <w:r w:rsidR="00326A05"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 xml:space="preserve"> i JVP.</w:t>
            </w:r>
          </w:p>
          <w:p w14:paraId="7850A54A" w14:textId="14664A59" w:rsidR="00326A05" w:rsidRPr="00916CAF" w:rsidRDefault="00326A05" w:rsidP="00326A05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>U Upravnom odjelu za društvene djelatnosti i lokalnu samoupravu planirani su rashodi  ustanova -  vrtić,  osnovne škole, ustanove u kulturi, ustanova u socijalnoj skrbi.</w:t>
            </w:r>
          </w:p>
          <w:p w14:paraId="582FB859" w14:textId="61056C5B" w:rsidR="00326A05" w:rsidRPr="00916CAF" w:rsidRDefault="00326A05" w:rsidP="00C34EAF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6CAF">
              <w:rPr>
                <w:rFonts w:cstheme="minorHAnsi"/>
                <w:color w:val="000000" w:themeColor="text1"/>
                <w:sz w:val="20"/>
                <w:szCs w:val="20"/>
              </w:rPr>
              <w:t>U Upravnom odjelu za komunalni sustav i zaštitu okoliša planirani su rashodi javne vatrogasne postrojbe Crikvenica.</w:t>
            </w:r>
          </w:p>
          <w:p w14:paraId="14636C3A" w14:textId="288DF36E" w:rsidR="00916CAF" w:rsidRPr="00DF3498" w:rsidRDefault="00916CAF" w:rsidP="00C34EAF">
            <w:pPr>
              <w:jc w:val="both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</w:pPr>
            <w:r w:rsidRPr="00DF3498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Obrazloženje prenesenog viška</w:t>
            </w:r>
          </w:p>
          <w:p w14:paraId="0C22F14F" w14:textId="0C302E00" w:rsidR="00916CAF" w:rsidRPr="00916CAF" w:rsidRDefault="00916CAF" w:rsidP="00916CAF">
            <w:pPr>
              <w:ind w:firstLine="567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916CAF">
              <w:rPr>
                <w:rFonts w:cstheme="minorHAnsi"/>
                <w:sz w:val="20"/>
                <w:szCs w:val="20"/>
              </w:rPr>
              <w:t>U 202</w:t>
            </w:r>
            <w:r w:rsidR="00D3107A">
              <w:rPr>
                <w:rFonts w:cstheme="minorHAnsi"/>
                <w:sz w:val="20"/>
                <w:szCs w:val="20"/>
              </w:rPr>
              <w:t>5</w:t>
            </w:r>
            <w:r w:rsidRPr="00916CAF">
              <w:rPr>
                <w:rFonts w:cstheme="minorHAnsi"/>
                <w:sz w:val="20"/>
                <w:szCs w:val="20"/>
              </w:rPr>
              <w:t xml:space="preserve">. godinu </w:t>
            </w:r>
            <w:r w:rsidRPr="00916CAF">
              <w:rPr>
                <w:rFonts w:cstheme="minorHAnsi"/>
                <w:b/>
                <w:sz w:val="20"/>
                <w:szCs w:val="20"/>
              </w:rPr>
              <w:t xml:space="preserve"> prenesen je </w:t>
            </w:r>
            <w:bookmarkStart w:id="0" w:name="_Hlk100522582"/>
            <w:r w:rsidRPr="00916CAF">
              <w:rPr>
                <w:rFonts w:cstheme="minorHAnsi"/>
                <w:bCs/>
                <w:sz w:val="20"/>
                <w:szCs w:val="20"/>
              </w:rPr>
              <w:t>realizirani višak proračuna iz 202</w:t>
            </w:r>
            <w:r w:rsidR="00D3107A">
              <w:rPr>
                <w:rFonts w:cstheme="minorHAnsi"/>
                <w:bCs/>
                <w:sz w:val="20"/>
                <w:szCs w:val="20"/>
              </w:rPr>
              <w:t>4</w:t>
            </w:r>
            <w:r w:rsidRPr="00916CAF">
              <w:rPr>
                <w:rFonts w:cstheme="minorHAnsi"/>
                <w:bCs/>
                <w:sz w:val="20"/>
                <w:szCs w:val="20"/>
              </w:rPr>
              <w:t xml:space="preserve">. godine i  raspoređen je  na realizaciju planiranih rashoda </w:t>
            </w:r>
            <w:r w:rsidR="00D3107A">
              <w:rPr>
                <w:rFonts w:cstheme="minorHAnsi"/>
                <w:bCs/>
                <w:sz w:val="20"/>
                <w:szCs w:val="20"/>
              </w:rPr>
              <w:t>p</w:t>
            </w:r>
            <w:r w:rsidRPr="00916CAF">
              <w:rPr>
                <w:rFonts w:cstheme="minorHAnsi"/>
                <w:bCs/>
                <w:sz w:val="20"/>
                <w:szCs w:val="20"/>
              </w:rPr>
              <w:t>roračuna 202</w:t>
            </w:r>
            <w:r w:rsidR="00D3107A">
              <w:rPr>
                <w:rFonts w:cstheme="minorHAnsi"/>
                <w:bCs/>
                <w:sz w:val="20"/>
                <w:szCs w:val="20"/>
              </w:rPr>
              <w:t>5</w:t>
            </w:r>
            <w:r w:rsidRPr="00916CAF">
              <w:rPr>
                <w:rFonts w:cstheme="minorHAnsi"/>
                <w:bCs/>
                <w:sz w:val="20"/>
                <w:szCs w:val="20"/>
              </w:rPr>
              <w:t>. godine kod I</w:t>
            </w:r>
            <w:r w:rsidR="00D3107A">
              <w:rPr>
                <w:rFonts w:cstheme="minorHAnsi"/>
                <w:bCs/>
                <w:sz w:val="20"/>
                <w:szCs w:val="20"/>
              </w:rPr>
              <w:t>.</w:t>
            </w:r>
            <w:r w:rsidRPr="00916CAF">
              <w:rPr>
                <w:rFonts w:cstheme="minorHAnsi"/>
                <w:bCs/>
                <w:sz w:val="20"/>
                <w:szCs w:val="20"/>
              </w:rPr>
              <w:t xml:space="preserve"> izmjena proračuna</w:t>
            </w:r>
            <w:bookmarkStart w:id="1" w:name="_Hlk508191891"/>
            <w:bookmarkStart w:id="2" w:name="_Hlk65669528"/>
            <w:bookmarkStart w:id="3" w:name="_Hlk36470207"/>
            <w:bookmarkEnd w:id="0"/>
            <w:r w:rsidR="00D3107A"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33901D9F" w14:textId="18F9E69C" w:rsidR="00916CAF" w:rsidRPr="00916CAF" w:rsidRDefault="00916CAF" w:rsidP="00916CAF">
            <w:pPr>
              <w:ind w:firstLine="567"/>
              <w:jc w:val="both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916CAF">
              <w:rPr>
                <w:rFonts w:cstheme="minorHAnsi"/>
                <w:iCs/>
                <w:color w:val="000000"/>
                <w:sz w:val="20"/>
                <w:szCs w:val="20"/>
              </w:rPr>
              <w:t xml:space="preserve">Preneseni višak iznosi </w:t>
            </w:r>
            <w:r w:rsidR="00D3107A">
              <w:rPr>
                <w:rFonts w:cstheme="minorHAnsi"/>
                <w:iCs/>
                <w:color w:val="000000"/>
                <w:sz w:val="20"/>
                <w:szCs w:val="20"/>
              </w:rPr>
              <w:t>4.788.477,58</w:t>
            </w:r>
            <w:r w:rsidRPr="00916CAF">
              <w:rPr>
                <w:rFonts w:cstheme="minorHAnsi"/>
                <w:b/>
                <w:sz w:val="20"/>
                <w:szCs w:val="20"/>
              </w:rPr>
              <w:t xml:space="preserve"> EUR</w:t>
            </w:r>
            <w:r w:rsidR="00D3107A">
              <w:rPr>
                <w:rFonts w:cstheme="minorHAnsi"/>
                <w:b/>
                <w:sz w:val="20"/>
                <w:szCs w:val="20"/>
              </w:rPr>
              <w:t>.</w:t>
            </w:r>
          </w:p>
          <w:bookmarkEnd w:id="1"/>
          <w:bookmarkEnd w:id="2"/>
          <w:bookmarkEnd w:id="3"/>
          <w:p w14:paraId="2672A643" w14:textId="5F9A5D4D" w:rsidR="00916CAF" w:rsidRPr="00C56331" w:rsidRDefault="00916CAF" w:rsidP="00C56331">
            <w:pPr>
              <w:ind w:firstLine="720"/>
              <w:jc w:val="both"/>
              <w:rPr>
                <w:rFonts w:ascii="Arial" w:hAnsi="Arial" w:cs="Arial"/>
                <w:iCs/>
              </w:rPr>
            </w:pPr>
            <w:r w:rsidRPr="00916CAF">
              <w:rPr>
                <w:rFonts w:cstheme="minorHAnsi"/>
                <w:iCs/>
                <w:color w:val="000000"/>
                <w:sz w:val="20"/>
                <w:szCs w:val="20"/>
              </w:rPr>
              <w:t>Od toga preneseni višak Grada na 31.12.202</w:t>
            </w:r>
            <w:r w:rsidR="00D3107A">
              <w:rPr>
                <w:rFonts w:cstheme="minorHAnsi"/>
                <w:iCs/>
                <w:color w:val="000000"/>
                <w:sz w:val="20"/>
                <w:szCs w:val="20"/>
              </w:rPr>
              <w:t>4</w:t>
            </w:r>
            <w:r w:rsidRPr="00916CAF">
              <w:rPr>
                <w:rFonts w:cstheme="minorHAnsi"/>
                <w:iCs/>
                <w:color w:val="000000"/>
                <w:sz w:val="20"/>
                <w:szCs w:val="20"/>
              </w:rPr>
              <w:t xml:space="preserve">. godine iznosi </w:t>
            </w:r>
            <w:r w:rsidR="00C56331" w:rsidRPr="00C56331">
              <w:rPr>
                <w:rFonts w:cstheme="minorHAnsi"/>
                <w:iCs/>
                <w:sz w:val="20"/>
                <w:szCs w:val="20"/>
              </w:rPr>
              <w:t>2.231.487,76 EUR, a sastoji se od 1.278.551,78 EUR namjenskih viškova i 952.935,98 EUR nenamjenskih viškova</w:t>
            </w:r>
            <w:r w:rsidR="00C56331" w:rsidRPr="00223529">
              <w:rPr>
                <w:rFonts w:ascii="Arial" w:hAnsi="Arial" w:cs="Arial"/>
                <w:iCs/>
              </w:rPr>
              <w:t>.</w:t>
            </w:r>
          </w:p>
          <w:p w14:paraId="3AD22B31" w14:textId="35C144FB" w:rsidR="00C56331" w:rsidRPr="00916CAF" w:rsidRDefault="00916CAF" w:rsidP="00C56331">
            <w:pPr>
              <w:ind w:firstLine="720"/>
              <w:jc w:val="both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916CAF">
              <w:rPr>
                <w:rFonts w:cstheme="minorHAnsi"/>
                <w:i/>
                <w:color w:val="000000"/>
                <w:sz w:val="20"/>
                <w:szCs w:val="20"/>
              </w:rPr>
              <w:t>Neutro</w:t>
            </w:r>
            <w:r w:rsidR="00C56331" w:rsidRPr="00916CAF">
              <w:rPr>
                <w:rFonts w:cstheme="minorHAnsi"/>
                <w:i/>
                <w:color w:val="000000"/>
                <w:sz w:val="20"/>
                <w:szCs w:val="20"/>
              </w:rPr>
              <w:t>šeni dio namjenskih prihoda sastoji se od</w:t>
            </w:r>
            <w:r w:rsidR="00C56331">
              <w:rPr>
                <w:rFonts w:cstheme="minorHAnsi"/>
                <w:i/>
                <w:color w:val="000000"/>
                <w:sz w:val="20"/>
                <w:szCs w:val="20"/>
              </w:rPr>
              <w:t>:</w:t>
            </w:r>
          </w:p>
          <w:tbl>
            <w:tblPr>
              <w:tblW w:w="7430" w:type="dxa"/>
              <w:tblInd w:w="1696" w:type="dxa"/>
              <w:tblLook w:val="04A0" w:firstRow="1" w:lastRow="0" w:firstColumn="1" w:lastColumn="0" w:noHBand="0" w:noVBand="1"/>
            </w:tblPr>
            <w:tblGrid>
              <w:gridCol w:w="5812"/>
              <w:gridCol w:w="1618"/>
            </w:tblGrid>
            <w:tr w:rsidR="00C56331" w:rsidRPr="005E450B" w14:paraId="25420EC6" w14:textId="77777777" w:rsidTr="00AC7671">
              <w:trPr>
                <w:trHeight w:val="20"/>
              </w:trPr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CFC387" w14:textId="77777777" w:rsidR="00C56331" w:rsidRPr="00C56331" w:rsidRDefault="00C56331" w:rsidP="00C5633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 xml:space="preserve">prihoda od tekuće pomoći iz državnog proračuna 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8CEBE1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22.271,56</w:t>
                  </w:r>
                </w:p>
              </w:tc>
            </w:tr>
            <w:tr w:rsidR="00C56331" w:rsidRPr="005E450B" w14:paraId="7F88D034" w14:textId="77777777" w:rsidTr="00AC7671">
              <w:trPr>
                <w:trHeight w:val="20"/>
              </w:trPr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3D9B51" w14:textId="77777777" w:rsidR="00C56331" w:rsidRPr="00C56331" w:rsidRDefault="00C56331" w:rsidP="00C5633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prihoda od kapitalne pomoći iz državnog proračuna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7C6704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95.000,00</w:t>
                  </w:r>
                </w:p>
              </w:tc>
            </w:tr>
            <w:tr w:rsidR="00C56331" w:rsidRPr="005E450B" w14:paraId="115004B0" w14:textId="77777777" w:rsidTr="00AC7671">
              <w:trPr>
                <w:trHeight w:val="20"/>
              </w:trPr>
              <w:tc>
                <w:tcPr>
                  <w:tcW w:w="5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A84D3B" w14:textId="77777777" w:rsidR="00C56331" w:rsidRPr="00C56331" w:rsidRDefault="00C56331" w:rsidP="00C5633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 xml:space="preserve">prihoda od spomeničke rente 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A7B177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17.552,31</w:t>
                  </w:r>
                </w:p>
              </w:tc>
            </w:tr>
            <w:tr w:rsidR="00C56331" w:rsidRPr="005E450B" w14:paraId="3FC93F45" w14:textId="77777777" w:rsidTr="00AC7671">
              <w:trPr>
                <w:trHeight w:val="20"/>
              </w:trPr>
              <w:tc>
                <w:tcPr>
                  <w:tcW w:w="5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D0A157" w14:textId="77777777" w:rsidR="00C56331" w:rsidRPr="00C56331" w:rsidRDefault="00C56331" w:rsidP="00C5633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 xml:space="preserve">prihoda od komunalnog doprinosa 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CA526E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595.570,51</w:t>
                  </w:r>
                </w:p>
              </w:tc>
            </w:tr>
            <w:tr w:rsidR="00C56331" w:rsidRPr="005E450B" w14:paraId="5F6401A8" w14:textId="77777777" w:rsidTr="00AC7671">
              <w:trPr>
                <w:trHeight w:val="20"/>
              </w:trPr>
              <w:tc>
                <w:tcPr>
                  <w:tcW w:w="5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8D16E8" w14:textId="77777777" w:rsidR="00C56331" w:rsidRPr="00C56331" w:rsidRDefault="00C56331" w:rsidP="00C5633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prihoda od komunalne naknade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B477C9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496.418,23</w:t>
                  </w:r>
                </w:p>
              </w:tc>
            </w:tr>
            <w:tr w:rsidR="00C56331" w:rsidRPr="005E450B" w14:paraId="6840370B" w14:textId="77777777" w:rsidTr="00AC7671">
              <w:trPr>
                <w:trHeight w:val="20"/>
              </w:trPr>
              <w:tc>
                <w:tcPr>
                  <w:tcW w:w="5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A0673F" w14:textId="77777777" w:rsidR="00C56331" w:rsidRPr="00C56331" w:rsidRDefault="00C56331" w:rsidP="00C5633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 xml:space="preserve">prihoda od prodaje stanova sa stanarskim pravom 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A58DDE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sz w:val="20"/>
                      <w:szCs w:val="20"/>
                    </w:rPr>
                    <w:t>51.739,17</w:t>
                  </w:r>
                </w:p>
              </w:tc>
            </w:tr>
            <w:tr w:rsidR="00C56331" w:rsidRPr="00223529" w14:paraId="07BBF140" w14:textId="77777777" w:rsidTr="00AC7671">
              <w:trPr>
                <w:trHeight w:val="20"/>
              </w:trPr>
              <w:tc>
                <w:tcPr>
                  <w:tcW w:w="58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8C8016" w14:textId="77777777" w:rsidR="00C56331" w:rsidRPr="00C56331" w:rsidRDefault="00C56331" w:rsidP="00C56331">
                  <w:pPr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ukupno višak namjenski prihodi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1A6C5C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C56331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1.278.551,78</w:t>
                  </w:r>
                </w:p>
              </w:tc>
            </w:tr>
          </w:tbl>
          <w:p w14:paraId="382AD764" w14:textId="77777777" w:rsidR="004645B6" w:rsidRDefault="004645B6" w:rsidP="00DF3498">
            <w:pPr>
              <w:jc w:val="both"/>
              <w:rPr>
                <w:rFonts w:cstheme="minorHAnsi"/>
                <w:iCs/>
                <w:color w:val="000000"/>
                <w:sz w:val="20"/>
                <w:szCs w:val="20"/>
              </w:rPr>
            </w:pPr>
            <w:bookmarkStart w:id="4" w:name="_Hlk165279707"/>
          </w:p>
          <w:p w14:paraId="722C1C18" w14:textId="6734FB19" w:rsidR="00C56331" w:rsidRPr="00C56331" w:rsidRDefault="00C56331" w:rsidP="00C56331">
            <w:pPr>
              <w:ind w:firstLine="720"/>
              <w:jc w:val="both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C56331">
              <w:rPr>
                <w:rFonts w:cstheme="minorHAnsi"/>
                <w:iCs/>
                <w:color w:val="000000"/>
                <w:sz w:val="20"/>
                <w:szCs w:val="20"/>
              </w:rPr>
              <w:lastRenderedPageBreak/>
              <w:t>Kumulirani višak prihoda proračunskih korisnika na dan 31.12.2024. godine (višak prihoda proračunskih korisnika koji ne uključuje višak/manjak prihoda iz sredstava nadležnog proračuna) iznosi 32.021,81 EUR, a sastoji se od viškova/manjkova po izvorima:</w:t>
            </w:r>
          </w:p>
          <w:tbl>
            <w:tblPr>
              <w:tblpPr w:leftFromText="180" w:rightFromText="180" w:vertAnchor="text" w:horzAnchor="margin" w:tblpY="311"/>
              <w:tblOverlap w:val="never"/>
              <w:tblW w:w="10403" w:type="dxa"/>
              <w:tblLook w:val="04A0" w:firstRow="1" w:lastRow="0" w:firstColumn="1" w:lastColumn="0" w:noHBand="0" w:noVBand="1"/>
            </w:tblPr>
            <w:tblGrid>
              <w:gridCol w:w="1371"/>
              <w:gridCol w:w="1333"/>
              <w:gridCol w:w="1572"/>
              <w:gridCol w:w="1274"/>
              <w:gridCol w:w="1299"/>
              <w:gridCol w:w="1307"/>
              <w:gridCol w:w="1184"/>
              <w:gridCol w:w="1063"/>
            </w:tblGrid>
            <w:tr w:rsidR="00C56331" w:rsidRPr="00C56331" w14:paraId="587CBBBC" w14:textId="77777777" w:rsidTr="00F278DB">
              <w:trPr>
                <w:trHeight w:val="1530"/>
              </w:trPr>
              <w:tc>
                <w:tcPr>
                  <w:tcW w:w="137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bookmarkEnd w:id="4"/>
                <w:p w14:paraId="1524B42D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33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3C20E57C" w14:textId="77777777" w:rsidR="00C56331" w:rsidRPr="00C56331" w:rsidRDefault="00C56331" w:rsidP="00C56331">
                  <w:pPr>
                    <w:jc w:val="center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Izvor  OSTALI PRIHODI I PRIMICI PRORAČUNSKIH KORISNIKA</w:t>
                  </w:r>
                </w:p>
              </w:tc>
              <w:tc>
                <w:tcPr>
                  <w:tcW w:w="157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5510964B" w14:textId="77777777" w:rsidR="00C56331" w:rsidRPr="00C56331" w:rsidRDefault="00C56331" w:rsidP="00C56331">
                  <w:pPr>
                    <w:jc w:val="center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Izvor  VLASTITI PRIHODI PRORAČUNSKIH KORISNIKA</w:t>
                  </w:r>
                </w:p>
              </w:tc>
              <w:tc>
                <w:tcPr>
                  <w:tcW w:w="1274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7862A9B0" w14:textId="77777777" w:rsidR="00C56331" w:rsidRPr="00C56331" w:rsidRDefault="00C56331" w:rsidP="00C56331">
                  <w:pPr>
                    <w:jc w:val="center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Namjenski prihodi</w:t>
                  </w:r>
                </w:p>
              </w:tc>
              <w:tc>
                <w:tcPr>
                  <w:tcW w:w="129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7C14BB19" w14:textId="77777777" w:rsidR="00C56331" w:rsidRPr="00C56331" w:rsidRDefault="00C56331" w:rsidP="00C56331">
                  <w:pPr>
                    <w:jc w:val="center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Izvor  POMOĆI ZA PRORAČUNSKE KORISNIKE</w:t>
                  </w:r>
                </w:p>
              </w:tc>
              <w:tc>
                <w:tcPr>
                  <w:tcW w:w="130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425A9928" w14:textId="77777777" w:rsidR="00C56331" w:rsidRPr="00C56331" w:rsidRDefault="00C56331" w:rsidP="00C56331">
                  <w:pPr>
                    <w:jc w:val="center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Izvor  DONACIJE ZA PRORAČUNSKE KORISNIKE</w:t>
                  </w:r>
                </w:p>
              </w:tc>
              <w:tc>
                <w:tcPr>
                  <w:tcW w:w="1184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28B25CBD" w14:textId="77777777" w:rsidR="00C56331" w:rsidRPr="00C56331" w:rsidRDefault="00C56331" w:rsidP="00C56331">
                  <w:pPr>
                    <w:jc w:val="center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Izvor  OSTALI PRIHODI OD NEFINANCIJSKE IMOVINE KORISNIKA I NADOKNADE ŠTETA</w:t>
                  </w:r>
                </w:p>
              </w:tc>
              <w:tc>
                <w:tcPr>
                  <w:tcW w:w="1063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5D9C83E4" w14:textId="77777777" w:rsidR="00C56331" w:rsidRPr="00C56331" w:rsidRDefault="00C56331" w:rsidP="00C56331">
                  <w:pPr>
                    <w:jc w:val="center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REZULTAT UKUPNO OSTALI IZVORI KOJI NISU PRORAČUN GRADA</w:t>
                  </w:r>
                </w:p>
              </w:tc>
            </w:tr>
            <w:tr w:rsidR="00C56331" w:rsidRPr="00C56331" w14:paraId="5676BAA6" w14:textId="77777777" w:rsidTr="00C56331">
              <w:trPr>
                <w:trHeight w:val="5"/>
              </w:trPr>
              <w:tc>
                <w:tcPr>
                  <w:tcW w:w="1371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43B0971" w14:textId="77777777" w:rsidR="00C56331" w:rsidRPr="00C56331" w:rsidRDefault="00C56331" w:rsidP="00C56331">
                  <w:pPr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Dječji vrtić Radost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7E60E57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18.529,25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FC0F4B9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879443B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F3B8246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307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9016E0D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6E7D285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06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6842470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18.529,25</w:t>
                  </w:r>
                </w:p>
              </w:tc>
            </w:tr>
            <w:tr w:rsidR="00C56331" w:rsidRPr="00C56331" w14:paraId="62BE6A9C" w14:textId="77777777" w:rsidTr="00C56331">
              <w:trPr>
                <w:trHeight w:val="7"/>
              </w:trPr>
              <w:tc>
                <w:tcPr>
                  <w:tcW w:w="1371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3E3439B" w14:textId="77777777" w:rsidR="00C56331" w:rsidRPr="00C56331" w:rsidRDefault="00C56331" w:rsidP="00C56331">
                  <w:pPr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OŠ Vladimira Nazora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0A547DB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675,02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FC27F64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1.170,56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39DE936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C0873D6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-3.009,15</w:t>
                  </w:r>
                </w:p>
              </w:tc>
              <w:tc>
                <w:tcPr>
                  <w:tcW w:w="1307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B50D3EC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6DEF641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06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299D649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-1.163,57</w:t>
                  </w:r>
                </w:p>
              </w:tc>
            </w:tr>
            <w:tr w:rsidR="00C56331" w:rsidRPr="00C56331" w14:paraId="79483A24" w14:textId="77777777" w:rsidTr="00C56331">
              <w:trPr>
                <w:trHeight w:val="7"/>
              </w:trPr>
              <w:tc>
                <w:tcPr>
                  <w:tcW w:w="1371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E0CD670" w14:textId="77777777" w:rsidR="00C56331" w:rsidRPr="00C56331" w:rsidRDefault="00C56331" w:rsidP="00C56331">
                  <w:pPr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OŠ Zvonka Cara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D8B6985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8.912,14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85BDD32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2.928,67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741A4C0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C5A2E91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18,87</w:t>
                  </w:r>
                </w:p>
              </w:tc>
              <w:tc>
                <w:tcPr>
                  <w:tcW w:w="1307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AB96231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2.639,59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4F8D2D6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156,86</w:t>
                  </w:r>
                </w:p>
              </w:tc>
              <w:tc>
                <w:tcPr>
                  <w:tcW w:w="106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8BD17D6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color w:val="000000"/>
                      <w:sz w:val="16"/>
                      <w:szCs w:val="16"/>
                    </w:rPr>
                    <w:t>14.656,13</w:t>
                  </w:r>
                </w:p>
              </w:tc>
            </w:tr>
            <w:tr w:rsidR="00C56331" w:rsidRPr="00C56331" w14:paraId="64F6B08A" w14:textId="77777777" w:rsidTr="00C56331">
              <w:trPr>
                <w:trHeight w:val="455"/>
              </w:trPr>
              <w:tc>
                <w:tcPr>
                  <w:tcW w:w="1371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2EB6944" w14:textId="77777777" w:rsidR="00C56331" w:rsidRPr="00C56331" w:rsidRDefault="00C56331" w:rsidP="00C56331">
                  <w:pPr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UKUPNO PRORAČUNSKI KORISNIK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C324F02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28.116,41</w:t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10E02DA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4.099,23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1903A3E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299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5171639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-2.990,28</w:t>
                  </w:r>
                </w:p>
              </w:tc>
              <w:tc>
                <w:tcPr>
                  <w:tcW w:w="1307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1BC36F1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2.639,59</w:t>
                  </w: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C947D4E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156,86</w:t>
                  </w:r>
                </w:p>
              </w:tc>
              <w:tc>
                <w:tcPr>
                  <w:tcW w:w="106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797C895" w14:textId="77777777" w:rsidR="00C56331" w:rsidRPr="00C56331" w:rsidRDefault="00C56331" w:rsidP="00C56331">
                  <w:pPr>
                    <w:jc w:val="right"/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56331">
                    <w:rPr>
                      <w:rFonts w:cstheme="minorHAnsi"/>
                      <w:b/>
                      <w:bCs/>
                      <w:color w:val="000000"/>
                      <w:sz w:val="16"/>
                      <w:szCs w:val="16"/>
                    </w:rPr>
                    <w:t>32.021,81</w:t>
                  </w:r>
                </w:p>
              </w:tc>
            </w:tr>
          </w:tbl>
          <w:p w14:paraId="278EDAA3" w14:textId="77777777" w:rsidR="00C56331" w:rsidRDefault="00C56331" w:rsidP="00C753DB">
            <w:pPr>
              <w:jc w:val="both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hr-HR"/>
              </w:rPr>
            </w:pPr>
          </w:p>
          <w:p w14:paraId="2AD713DF" w14:textId="6E32A272" w:rsidR="00916CAF" w:rsidRPr="00DF3498" w:rsidRDefault="00916CAF" w:rsidP="00916CAF">
            <w:pPr>
              <w:ind w:firstLine="720"/>
              <w:jc w:val="both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hr-HR"/>
              </w:rPr>
            </w:pPr>
            <w:r w:rsidRPr="00DF3498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  <w:lang w:eastAsia="hr-HR"/>
              </w:rPr>
              <w:t>Obrazloženje rashoda/izdataka</w:t>
            </w:r>
          </w:p>
          <w:p w14:paraId="72676388" w14:textId="00226C18" w:rsidR="00352698" w:rsidRPr="00754373" w:rsidRDefault="00352698" w:rsidP="00352698">
            <w:pPr>
              <w:widowControl w:val="0"/>
            </w:pPr>
            <w:r w:rsidRPr="00ED3007">
              <w:rPr>
                <w:b/>
                <w:bCs/>
              </w:rPr>
              <w:t>31</w:t>
            </w:r>
            <w:r>
              <w:rPr>
                <w:b/>
                <w:bCs/>
              </w:rPr>
              <w:t xml:space="preserve"> </w:t>
            </w:r>
            <w:r w:rsidRPr="00ED3007">
              <w:rPr>
                <w:b/>
                <w:bCs/>
              </w:rPr>
              <w:t xml:space="preserve"> R</w:t>
            </w:r>
            <w:r w:rsidRPr="00893104">
              <w:rPr>
                <w:b/>
              </w:rPr>
              <w:t>ashodi za zaposlene</w:t>
            </w:r>
            <w:r>
              <w:t xml:space="preserve"> </w:t>
            </w:r>
            <w:r w:rsidRPr="00754373">
              <w:t xml:space="preserve">ostvarivani su temeljem prava iz općih zakonskih propisa i </w:t>
            </w:r>
            <w:r w:rsidRPr="00173352">
              <w:t>Pravilnika o unutarnjem redu</w:t>
            </w:r>
            <w:r>
              <w:t xml:space="preserve"> i za </w:t>
            </w:r>
            <w:r w:rsidR="00E60E0F">
              <w:t>36</w:t>
            </w:r>
            <w:r>
              <w:t xml:space="preserve">% su veći </w:t>
            </w:r>
            <w:r w:rsidRPr="00754373">
              <w:t>od prošlogodišnjih</w:t>
            </w:r>
            <w:r>
              <w:t xml:space="preserve"> i iznose </w:t>
            </w:r>
            <w:r w:rsidR="00E60E0F">
              <w:t>861.811,52</w:t>
            </w:r>
            <w:r>
              <w:t xml:space="preserve"> €.</w:t>
            </w:r>
            <w:r w:rsidR="00E60E0F">
              <w:t xml:space="preserve"> Ostvareni su sa 37% plana.</w:t>
            </w:r>
          </w:p>
          <w:p w14:paraId="6F38E70E" w14:textId="187C3C97" w:rsidR="00352698" w:rsidRPr="00754373" w:rsidRDefault="00352698" w:rsidP="00352698">
            <w:pPr>
              <w:widowControl w:val="0"/>
            </w:pPr>
            <w:r>
              <w:rPr>
                <w:b/>
              </w:rPr>
              <w:t xml:space="preserve">32 </w:t>
            </w:r>
            <w:r w:rsidRPr="00893104">
              <w:rPr>
                <w:b/>
              </w:rPr>
              <w:t>Materijalni rashodi</w:t>
            </w:r>
            <w:r w:rsidRPr="00754373">
              <w:t xml:space="preserve"> </w:t>
            </w:r>
            <w:r>
              <w:t xml:space="preserve"> </w:t>
            </w:r>
            <w:r w:rsidRPr="00754373">
              <w:t>su ostvareni</w:t>
            </w:r>
            <w:r>
              <w:t xml:space="preserve"> u iznosu od </w:t>
            </w:r>
            <w:r w:rsidR="00C21CCE">
              <w:t>150.582,43</w:t>
            </w:r>
            <w:r>
              <w:t xml:space="preserve"> €, tj. </w:t>
            </w:r>
            <w:r w:rsidR="00C21CCE">
              <w:t>16</w:t>
            </w:r>
            <w:r>
              <w:t xml:space="preserve">% više  </w:t>
            </w:r>
            <w:r w:rsidRPr="00754373">
              <w:t>od prošlogodišnjih</w:t>
            </w:r>
            <w:r>
              <w:t>. Rashodi za usluge su porasli za 13%, uz najveći porast rashoda za računalne usluge, uvođenje novih programa zbog novih obveza za prilagodbu programa, povećan</w:t>
            </w:r>
            <w:r w:rsidR="00E16406">
              <w:t>je</w:t>
            </w:r>
            <w:r>
              <w:t xml:space="preserve"> kapaciteta backupa podataka  utjecali su na povećanje ovih rashoda.</w:t>
            </w:r>
          </w:p>
          <w:p w14:paraId="58ED65CF" w14:textId="5A3CF26D" w:rsidR="00352698" w:rsidRPr="00352698" w:rsidRDefault="00352698" w:rsidP="00352698">
            <w:pPr>
              <w:widowControl w:val="0"/>
              <w:jc w:val="both"/>
            </w:pPr>
            <w:r w:rsidRPr="00ED3007">
              <w:rPr>
                <w:b/>
                <w:bCs/>
              </w:rPr>
              <w:t>34 F</w:t>
            </w:r>
            <w:r w:rsidRPr="00893104">
              <w:rPr>
                <w:b/>
              </w:rPr>
              <w:t>inancijski rashodi</w:t>
            </w:r>
            <w:r w:rsidRPr="00754373">
              <w:t xml:space="preserve"> </w:t>
            </w:r>
            <w:r>
              <w:t xml:space="preserve">iznose </w:t>
            </w:r>
            <w:r w:rsidR="00E16406">
              <w:t>56.187,78</w:t>
            </w:r>
            <w:r>
              <w:t xml:space="preserve"> € odnosno </w:t>
            </w:r>
            <w:r w:rsidR="00E16406">
              <w:t>17</w:t>
            </w:r>
            <w:r>
              <w:t xml:space="preserve">% </w:t>
            </w:r>
            <w:r w:rsidR="00E16406">
              <w:t>manj</w:t>
            </w:r>
            <w:r>
              <w:t xml:space="preserve">e </w:t>
            </w:r>
            <w:r w:rsidRPr="00615082">
              <w:t>u odnosu na isti period protekle godine</w:t>
            </w:r>
            <w:r>
              <w:t>, a o</w:t>
            </w:r>
            <w:r w:rsidRPr="00615082">
              <w:t>dnose se na usluge platnog prometa, kamate na primljene zajmove  i usluge banaka.</w:t>
            </w:r>
            <w:r>
              <w:t xml:space="preserve"> Kreditne obveze otplaćuju se u propisanim rokovima. Najveći udio u financijskim rashodima čini </w:t>
            </w:r>
            <w:r w:rsidR="00E16406">
              <w:t>43.411,06</w:t>
            </w:r>
            <w:r>
              <w:t xml:space="preserve"> € kamate na primljene zajmove od tuzemnih kreditnih institucija</w:t>
            </w:r>
            <w:r w:rsidR="00DA1AD0">
              <w:t xml:space="preserve"> sukladno otplatnom planu.</w:t>
            </w:r>
          </w:p>
          <w:p w14:paraId="6F89103B" w14:textId="2F1F4902" w:rsidR="00352698" w:rsidRPr="00754373" w:rsidRDefault="00352698" w:rsidP="00352698">
            <w:pPr>
              <w:widowControl w:val="0"/>
              <w:jc w:val="both"/>
            </w:pPr>
            <w:r w:rsidRPr="00ED3007">
              <w:rPr>
                <w:b/>
                <w:bCs/>
              </w:rPr>
              <w:t>35 Subvencije</w:t>
            </w:r>
            <w:r>
              <w:t xml:space="preserve"> </w:t>
            </w:r>
            <w:r w:rsidRPr="00754373">
              <w:t xml:space="preserve">su ostvarene </w:t>
            </w:r>
            <w:r w:rsidR="00DA1AD0">
              <w:t xml:space="preserve">143.189,13 </w:t>
            </w:r>
            <w:r>
              <w:t>€</w:t>
            </w:r>
            <w:r w:rsidRPr="00754373">
              <w:t xml:space="preserve"> i odnose se na </w:t>
            </w:r>
            <w:r>
              <w:t xml:space="preserve"> subvencije regresiranih kamata za poduzetnike</w:t>
            </w:r>
            <w:r w:rsidR="00DA1AD0">
              <w:t xml:space="preserve"> te na subvencije za poticanje poduzetništva na području Grada Crikvenice za 2025. U odnosu na prošlogodišnje razdoblje vidljiva je velika razlika u izvršenju, a razlog tome je novi način evidentiranja rashoda u istom izvještajnom razdoblju, a sukladno novom Pravilniku.</w:t>
            </w:r>
          </w:p>
          <w:p w14:paraId="670FB8D7" w14:textId="77777777" w:rsidR="00E01555" w:rsidRDefault="004645B6" w:rsidP="00B753E9">
            <w:pPr>
              <w:jc w:val="both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4645B6">
              <w:rPr>
                <w:rFonts w:eastAsia="Times New Roman" w:cstheme="minorHAnsi"/>
                <w:b/>
                <w:bCs/>
                <w:color w:val="000000" w:themeColor="text1"/>
                <w:lang w:eastAsia="hr-HR"/>
              </w:rPr>
              <w:t>4</w:t>
            </w:r>
            <w:r w:rsidR="00C82B85">
              <w:rPr>
                <w:rFonts w:eastAsia="Times New Roman" w:cstheme="minorHAnsi"/>
                <w:b/>
                <w:bCs/>
                <w:color w:val="000000" w:themeColor="text1"/>
                <w:lang w:eastAsia="hr-HR"/>
              </w:rPr>
              <w:t>2</w:t>
            </w:r>
            <w:r w:rsidRPr="004645B6">
              <w:rPr>
                <w:rFonts w:eastAsia="Times New Roman" w:cstheme="minorHAnsi"/>
                <w:b/>
                <w:bCs/>
                <w:color w:val="000000" w:themeColor="text1"/>
                <w:lang w:eastAsia="hr-HR"/>
              </w:rPr>
              <w:t xml:space="preserve"> </w:t>
            </w:r>
            <w:r w:rsidR="00C82B85">
              <w:rPr>
                <w:rFonts w:eastAsia="Times New Roman" w:cstheme="minorHAnsi"/>
                <w:b/>
                <w:bCs/>
                <w:color w:val="000000" w:themeColor="text1"/>
                <w:lang w:eastAsia="hr-HR"/>
              </w:rPr>
              <w:t>Rashodi za nabavu proizvedene dugotrajne imovine</w:t>
            </w:r>
            <w:r w:rsidR="00352698" w:rsidRPr="004645B6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D134A7">
              <w:rPr>
                <w:rFonts w:eastAsia="Times New Roman" w:cstheme="minorHAnsi"/>
                <w:color w:val="000000" w:themeColor="text1"/>
                <w:lang w:eastAsia="hr-HR"/>
              </w:rPr>
              <w:t>– za razliku od prošlogodišnjeg razdoblja u prvih šest mjeseci ove godine realizirani su rashodi za nabavku računalne opreme</w:t>
            </w:r>
            <w:r w:rsidR="00C82B85">
              <w:rPr>
                <w:rFonts w:eastAsia="Times New Roman" w:cstheme="minorHAnsi"/>
                <w:color w:val="000000" w:themeColor="text1"/>
                <w:lang w:eastAsia="hr-HR"/>
              </w:rPr>
              <w:t xml:space="preserve"> u iznosu od 27.481,25 eura.</w:t>
            </w:r>
          </w:p>
          <w:p w14:paraId="3C6DF643" w14:textId="27BD722E" w:rsidR="000B3885" w:rsidRPr="00916CAF" w:rsidRDefault="000B3885" w:rsidP="00B753E9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0B3885">
              <w:rPr>
                <w:rFonts w:eastAsia="Times New Roman" w:cstheme="minorHAnsi"/>
                <w:b/>
                <w:bCs/>
                <w:color w:val="000000" w:themeColor="text1"/>
                <w:lang w:eastAsia="hr-HR"/>
              </w:rPr>
              <w:t>54 Izdaci za otplatu glavnice primljenih kredita i zajmova</w:t>
            </w:r>
            <w:r>
              <w:rPr>
                <w:rFonts w:eastAsia="Times New Roman" w:cstheme="minorHAnsi"/>
                <w:color w:val="000000" w:themeColor="text1"/>
                <w:lang w:eastAsia="hr-HR"/>
              </w:rPr>
              <w:t xml:space="preserve"> - </w:t>
            </w:r>
            <w:r>
              <w:t>Izdaci za financijsku imovinu realizirani su u istom iznosu kao i prošle godine  i odnose se na otplatu dugoročnih kredita Grada Crikvenice</w:t>
            </w:r>
            <w:r w:rsidR="00AB5C32">
              <w:t>.</w:t>
            </w:r>
          </w:p>
        </w:tc>
      </w:tr>
      <w:tr w:rsidR="00B753E9" w:rsidRPr="003E2D5C" w14:paraId="6D23A189" w14:textId="77777777" w:rsidTr="0075331C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84D20" w14:textId="732EFF2C" w:rsidR="00B753E9" w:rsidRPr="00916CAF" w:rsidRDefault="007E6E84" w:rsidP="004B0CE4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Na dan 01.01.202</w:t>
            </w:r>
            <w:r w:rsidR="004409FC">
              <w:rPr>
                <w:rFonts w:cstheme="minorHAnsi"/>
                <w:color w:val="000000" w:themeColor="text1"/>
                <w:sz w:val="20"/>
                <w:szCs w:val="20"/>
              </w:rPr>
              <w:t>5.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stanje na žiro računu Grada Crikvenice </w:t>
            </w:r>
            <w:r w:rsidR="000B3885">
              <w:rPr>
                <w:rFonts w:cstheme="minorHAnsi"/>
                <w:color w:val="000000" w:themeColor="text1"/>
                <w:sz w:val="20"/>
                <w:szCs w:val="20"/>
              </w:rPr>
              <w:t xml:space="preserve">je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iznosi</w:t>
            </w:r>
            <w:r w:rsidR="000B3885">
              <w:rPr>
                <w:rFonts w:cstheme="minorHAnsi"/>
                <w:color w:val="000000" w:themeColor="text1"/>
                <w:sz w:val="20"/>
                <w:szCs w:val="20"/>
              </w:rPr>
              <w:t>lo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B3885">
              <w:rPr>
                <w:rFonts w:cstheme="minorHAnsi"/>
                <w:color w:val="000000" w:themeColor="text1"/>
                <w:sz w:val="20"/>
                <w:szCs w:val="20"/>
              </w:rPr>
              <w:t xml:space="preserve">5.952.307,06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€, a na dan 30.06.202</w:t>
            </w:r>
            <w:r w:rsidR="000B3885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. stanje je </w:t>
            </w:r>
            <w:r w:rsidR="000B3885">
              <w:rPr>
                <w:rFonts w:cstheme="minorHAnsi"/>
                <w:color w:val="000000" w:themeColor="text1"/>
                <w:sz w:val="20"/>
                <w:szCs w:val="20"/>
              </w:rPr>
              <w:t xml:space="preserve">2.918.553,40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€.</w:t>
            </w:r>
          </w:p>
        </w:tc>
      </w:tr>
    </w:tbl>
    <w:p w14:paraId="0176044E" w14:textId="77777777" w:rsidR="00E01555" w:rsidRDefault="00E01555" w:rsidP="00E01555">
      <w:pPr>
        <w:spacing w:after="0"/>
        <w:ind w:left="360"/>
      </w:pPr>
    </w:p>
    <w:p w14:paraId="2824459D" w14:textId="6538D19C" w:rsidR="00E01555" w:rsidRDefault="00E01555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4FCE3AFE" w14:textId="7BC73F7A" w:rsidR="00005480" w:rsidRDefault="00005480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25DB14F9" w14:textId="60C04C6D" w:rsidR="005F7EC6" w:rsidRDefault="005F7EC6" w:rsidP="00AB4FF6">
      <w:pPr>
        <w:rPr>
          <w:rFonts w:ascii="Calibri" w:hAnsi="Calibri" w:cs="Calibri"/>
          <w:b/>
          <w:bCs/>
          <w:color w:val="000000" w:themeColor="text1"/>
        </w:rPr>
      </w:pPr>
    </w:p>
    <w:sectPr w:rsidR="005F7EC6" w:rsidSect="00756B4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E3E11" w14:textId="77777777" w:rsidR="00231507" w:rsidRDefault="00231507" w:rsidP="00473602">
      <w:pPr>
        <w:spacing w:after="0" w:line="240" w:lineRule="auto"/>
      </w:pPr>
      <w:r>
        <w:separator/>
      </w:r>
    </w:p>
  </w:endnote>
  <w:endnote w:type="continuationSeparator" w:id="0">
    <w:p w14:paraId="755BB4FA" w14:textId="77777777" w:rsidR="00231507" w:rsidRDefault="00231507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ED2846" w:rsidRDefault="00ED284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ED2846" w:rsidRDefault="00ED284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A5B5D" w14:textId="77777777" w:rsidR="00231507" w:rsidRDefault="00231507" w:rsidP="00473602">
      <w:pPr>
        <w:spacing w:after="0" w:line="240" w:lineRule="auto"/>
      </w:pPr>
      <w:r>
        <w:separator/>
      </w:r>
    </w:p>
  </w:footnote>
  <w:footnote w:type="continuationSeparator" w:id="0">
    <w:p w14:paraId="6923EAB5" w14:textId="77777777" w:rsidR="00231507" w:rsidRDefault="00231507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257BB"/>
    <w:multiLevelType w:val="multilevel"/>
    <w:tmpl w:val="D2F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95236"/>
    <w:multiLevelType w:val="hybridMultilevel"/>
    <w:tmpl w:val="6242D3C6"/>
    <w:lvl w:ilvl="0" w:tplc="7FCA0A9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83BEC"/>
    <w:multiLevelType w:val="hybridMultilevel"/>
    <w:tmpl w:val="1AB855F0"/>
    <w:lvl w:ilvl="0" w:tplc="F192168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219118">
    <w:abstractNumId w:val="11"/>
  </w:num>
  <w:num w:numId="2" w16cid:durableId="5924023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6588326">
    <w:abstractNumId w:val="2"/>
  </w:num>
  <w:num w:numId="4" w16cid:durableId="10953258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5350428">
    <w:abstractNumId w:val="0"/>
  </w:num>
  <w:num w:numId="6" w16cid:durableId="2123644276">
    <w:abstractNumId w:val="18"/>
  </w:num>
  <w:num w:numId="7" w16cid:durableId="94636544">
    <w:abstractNumId w:val="8"/>
  </w:num>
  <w:num w:numId="8" w16cid:durableId="446042572">
    <w:abstractNumId w:val="16"/>
  </w:num>
  <w:num w:numId="9" w16cid:durableId="17762903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9767839">
    <w:abstractNumId w:val="14"/>
  </w:num>
  <w:num w:numId="11" w16cid:durableId="333924546">
    <w:abstractNumId w:val="12"/>
  </w:num>
  <w:num w:numId="12" w16cid:durableId="192344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71302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77587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519840">
    <w:abstractNumId w:val="13"/>
  </w:num>
  <w:num w:numId="16" w16cid:durableId="1528253389">
    <w:abstractNumId w:val="19"/>
  </w:num>
  <w:num w:numId="17" w16cid:durableId="1965652519">
    <w:abstractNumId w:val="17"/>
  </w:num>
  <w:num w:numId="18" w16cid:durableId="1377968486">
    <w:abstractNumId w:val="4"/>
  </w:num>
  <w:num w:numId="19" w16cid:durableId="11830870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870542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4583"/>
    <w:rsid w:val="00005480"/>
    <w:rsid w:val="000056CF"/>
    <w:rsid w:val="00014813"/>
    <w:rsid w:val="00025DF3"/>
    <w:rsid w:val="00026867"/>
    <w:rsid w:val="000313C4"/>
    <w:rsid w:val="00037F8A"/>
    <w:rsid w:val="00042094"/>
    <w:rsid w:val="00063587"/>
    <w:rsid w:val="00063B1C"/>
    <w:rsid w:val="000969B0"/>
    <w:rsid w:val="00097BE5"/>
    <w:rsid w:val="000A45F2"/>
    <w:rsid w:val="000B1DFB"/>
    <w:rsid w:val="000B3885"/>
    <w:rsid w:val="000D0C93"/>
    <w:rsid w:val="000F0F26"/>
    <w:rsid w:val="00111B35"/>
    <w:rsid w:val="00133146"/>
    <w:rsid w:val="00137586"/>
    <w:rsid w:val="00146F76"/>
    <w:rsid w:val="0015313B"/>
    <w:rsid w:val="00154A93"/>
    <w:rsid w:val="0015654E"/>
    <w:rsid w:val="001653FF"/>
    <w:rsid w:val="00170271"/>
    <w:rsid w:val="0019144C"/>
    <w:rsid w:val="00195257"/>
    <w:rsid w:val="00197C10"/>
    <w:rsid w:val="001A5467"/>
    <w:rsid w:val="001A6E10"/>
    <w:rsid w:val="001B629B"/>
    <w:rsid w:val="001C5779"/>
    <w:rsid w:val="001D1669"/>
    <w:rsid w:val="001D3100"/>
    <w:rsid w:val="001E63BA"/>
    <w:rsid w:val="00211FFD"/>
    <w:rsid w:val="002132B0"/>
    <w:rsid w:val="00215244"/>
    <w:rsid w:val="00221F75"/>
    <w:rsid w:val="00231507"/>
    <w:rsid w:val="00247510"/>
    <w:rsid w:val="00260562"/>
    <w:rsid w:val="00263F79"/>
    <w:rsid w:val="00270392"/>
    <w:rsid w:val="00281FED"/>
    <w:rsid w:val="002B0761"/>
    <w:rsid w:val="002C1F47"/>
    <w:rsid w:val="002C5784"/>
    <w:rsid w:val="002F2DA9"/>
    <w:rsid w:val="0030309D"/>
    <w:rsid w:val="00307812"/>
    <w:rsid w:val="00315234"/>
    <w:rsid w:val="00316782"/>
    <w:rsid w:val="003265B6"/>
    <w:rsid w:val="00326A05"/>
    <w:rsid w:val="0032794D"/>
    <w:rsid w:val="00344EF7"/>
    <w:rsid w:val="00352698"/>
    <w:rsid w:val="00355830"/>
    <w:rsid w:val="00365A55"/>
    <w:rsid w:val="00395412"/>
    <w:rsid w:val="003C5745"/>
    <w:rsid w:val="003C7A52"/>
    <w:rsid w:val="003D1B08"/>
    <w:rsid w:val="003D56AD"/>
    <w:rsid w:val="00422F75"/>
    <w:rsid w:val="00423797"/>
    <w:rsid w:val="00433D6D"/>
    <w:rsid w:val="004409FC"/>
    <w:rsid w:val="004459C7"/>
    <w:rsid w:val="00446044"/>
    <w:rsid w:val="004645B6"/>
    <w:rsid w:val="00473602"/>
    <w:rsid w:val="00475943"/>
    <w:rsid w:val="00477417"/>
    <w:rsid w:val="004844F2"/>
    <w:rsid w:val="004A7034"/>
    <w:rsid w:val="004B0CE4"/>
    <w:rsid w:val="004B2530"/>
    <w:rsid w:val="004C0638"/>
    <w:rsid w:val="004D77D0"/>
    <w:rsid w:val="0050164E"/>
    <w:rsid w:val="0056684C"/>
    <w:rsid w:val="00582E5A"/>
    <w:rsid w:val="005856F9"/>
    <w:rsid w:val="005B27E4"/>
    <w:rsid w:val="005F6905"/>
    <w:rsid w:val="005F7EC6"/>
    <w:rsid w:val="00600AD7"/>
    <w:rsid w:val="00605DFE"/>
    <w:rsid w:val="00623725"/>
    <w:rsid w:val="006311C6"/>
    <w:rsid w:val="006415F4"/>
    <w:rsid w:val="00650D33"/>
    <w:rsid w:val="00662563"/>
    <w:rsid w:val="0067456C"/>
    <w:rsid w:val="0068182B"/>
    <w:rsid w:val="00690654"/>
    <w:rsid w:val="006A4A9A"/>
    <w:rsid w:val="006B6DEC"/>
    <w:rsid w:val="006E2744"/>
    <w:rsid w:val="00700597"/>
    <w:rsid w:val="00701C25"/>
    <w:rsid w:val="00715907"/>
    <w:rsid w:val="00727FC8"/>
    <w:rsid w:val="00746597"/>
    <w:rsid w:val="00756B42"/>
    <w:rsid w:val="00782867"/>
    <w:rsid w:val="00783F1B"/>
    <w:rsid w:val="007A1737"/>
    <w:rsid w:val="007B0C95"/>
    <w:rsid w:val="007B1A2C"/>
    <w:rsid w:val="007D5A9C"/>
    <w:rsid w:val="007E56BD"/>
    <w:rsid w:val="007E68F5"/>
    <w:rsid w:val="007E6E84"/>
    <w:rsid w:val="007F7525"/>
    <w:rsid w:val="00801C7F"/>
    <w:rsid w:val="0082309A"/>
    <w:rsid w:val="008472B0"/>
    <w:rsid w:val="008829A8"/>
    <w:rsid w:val="00887F0E"/>
    <w:rsid w:val="00894BE6"/>
    <w:rsid w:val="0089570F"/>
    <w:rsid w:val="008A127A"/>
    <w:rsid w:val="008A4102"/>
    <w:rsid w:val="008A6B07"/>
    <w:rsid w:val="008B0717"/>
    <w:rsid w:val="008B0FA2"/>
    <w:rsid w:val="008B2B6E"/>
    <w:rsid w:val="008B546D"/>
    <w:rsid w:val="008C3F5E"/>
    <w:rsid w:val="008D5371"/>
    <w:rsid w:val="008E3BFD"/>
    <w:rsid w:val="008F3A35"/>
    <w:rsid w:val="00907AF3"/>
    <w:rsid w:val="00916CAF"/>
    <w:rsid w:val="00931DFB"/>
    <w:rsid w:val="00933E94"/>
    <w:rsid w:val="00977768"/>
    <w:rsid w:val="00984B4C"/>
    <w:rsid w:val="00996EA8"/>
    <w:rsid w:val="009A0C4B"/>
    <w:rsid w:val="009A4FDF"/>
    <w:rsid w:val="009C6EB6"/>
    <w:rsid w:val="009E3429"/>
    <w:rsid w:val="00A2073B"/>
    <w:rsid w:val="00A33E8C"/>
    <w:rsid w:val="00A36EE5"/>
    <w:rsid w:val="00A62DFD"/>
    <w:rsid w:val="00A64D9C"/>
    <w:rsid w:val="00A70076"/>
    <w:rsid w:val="00A72594"/>
    <w:rsid w:val="00A737CF"/>
    <w:rsid w:val="00A80F9B"/>
    <w:rsid w:val="00A939DB"/>
    <w:rsid w:val="00AB4F3B"/>
    <w:rsid w:val="00AB4FF6"/>
    <w:rsid w:val="00AB5C32"/>
    <w:rsid w:val="00AC0218"/>
    <w:rsid w:val="00AE4A28"/>
    <w:rsid w:val="00AE67AA"/>
    <w:rsid w:val="00B033EB"/>
    <w:rsid w:val="00B0526B"/>
    <w:rsid w:val="00B357B8"/>
    <w:rsid w:val="00B37F8A"/>
    <w:rsid w:val="00B43083"/>
    <w:rsid w:val="00B56548"/>
    <w:rsid w:val="00B650B7"/>
    <w:rsid w:val="00B65653"/>
    <w:rsid w:val="00B66D50"/>
    <w:rsid w:val="00B753E9"/>
    <w:rsid w:val="00B95A68"/>
    <w:rsid w:val="00BA0FA7"/>
    <w:rsid w:val="00BA6FD0"/>
    <w:rsid w:val="00BD3681"/>
    <w:rsid w:val="00BE1088"/>
    <w:rsid w:val="00BF05FC"/>
    <w:rsid w:val="00BF4D1C"/>
    <w:rsid w:val="00C02C41"/>
    <w:rsid w:val="00C21CCE"/>
    <w:rsid w:val="00C246B5"/>
    <w:rsid w:val="00C303FA"/>
    <w:rsid w:val="00C34406"/>
    <w:rsid w:val="00C34EAF"/>
    <w:rsid w:val="00C35FA3"/>
    <w:rsid w:val="00C56331"/>
    <w:rsid w:val="00C753DB"/>
    <w:rsid w:val="00C82B85"/>
    <w:rsid w:val="00C950C9"/>
    <w:rsid w:val="00C95B15"/>
    <w:rsid w:val="00CA287E"/>
    <w:rsid w:val="00CD68B6"/>
    <w:rsid w:val="00CF7045"/>
    <w:rsid w:val="00CF789D"/>
    <w:rsid w:val="00D11A62"/>
    <w:rsid w:val="00D134A7"/>
    <w:rsid w:val="00D16219"/>
    <w:rsid w:val="00D3107A"/>
    <w:rsid w:val="00D310F0"/>
    <w:rsid w:val="00D42E84"/>
    <w:rsid w:val="00D43F86"/>
    <w:rsid w:val="00D44662"/>
    <w:rsid w:val="00D67C04"/>
    <w:rsid w:val="00D91C50"/>
    <w:rsid w:val="00DA1AD0"/>
    <w:rsid w:val="00DA453A"/>
    <w:rsid w:val="00DA65FB"/>
    <w:rsid w:val="00DC3068"/>
    <w:rsid w:val="00DC7828"/>
    <w:rsid w:val="00DD631D"/>
    <w:rsid w:val="00DD6BF3"/>
    <w:rsid w:val="00DE1077"/>
    <w:rsid w:val="00DE7452"/>
    <w:rsid w:val="00DF3498"/>
    <w:rsid w:val="00E01555"/>
    <w:rsid w:val="00E07C49"/>
    <w:rsid w:val="00E16406"/>
    <w:rsid w:val="00E32D47"/>
    <w:rsid w:val="00E37106"/>
    <w:rsid w:val="00E45EDD"/>
    <w:rsid w:val="00E60E0F"/>
    <w:rsid w:val="00E72949"/>
    <w:rsid w:val="00E73E5E"/>
    <w:rsid w:val="00E940CF"/>
    <w:rsid w:val="00EA1BA9"/>
    <w:rsid w:val="00EB7DD5"/>
    <w:rsid w:val="00ED2846"/>
    <w:rsid w:val="00ED3831"/>
    <w:rsid w:val="00EE46CF"/>
    <w:rsid w:val="00EE4C5F"/>
    <w:rsid w:val="00EF009A"/>
    <w:rsid w:val="00EF73BB"/>
    <w:rsid w:val="00F16A22"/>
    <w:rsid w:val="00F278DB"/>
    <w:rsid w:val="00F402FF"/>
    <w:rsid w:val="00F46FAB"/>
    <w:rsid w:val="00F55A27"/>
    <w:rsid w:val="00F5779E"/>
    <w:rsid w:val="00F62E12"/>
    <w:rsid w:val="00F74727"/>
    <w:rsid w:val="00F91E08"/>
    <w:rsid w:val="00F97FC1"/>
    <w:rsid w:val="00FA793B"/>
    <w:rsid w:val="00FC4FE9"/>
    <w:rsid w:val="00FD0AAC"/>
    <w:rsid w:val="00FD0B72"/>
    <w:rsid w:val="00FD5529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31523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523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5234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523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5234"/>
    <w:rPr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3C5745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C5745"/>
    <w:rPr>
      <w:color w:val="954F72"/>
      <w:u w:val="single"/>
    </w:rPr>
  </w:style>
  <w:style w:type="paragraph" w:customStyle="1" w:styleId="msonormal0">
    <w:name w:val="msonormal"/>
    <w:basedOn w:val="Normal"/>
    <w:rsid w:val="003C5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3C57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7">
    <w:name w:val="xl67"/>
    <w:basedOn w:val="Normal"/>
    <w:rsid w:val="003C5745"/>
    <w:pP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3C5745"/>
    <w:pP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3C5745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24"/>
      <w:szCs w:val="24"/>
      <w:lang w:eastAsia="hr-HR"/>
    </w:rPr>
  </w:style>
  <w:style w:type="paragraph" w:customStyle="1" w:styleId="xl70">
    <w:name w:val="xl70"/>
    <w:basedOn w:val="Normal"/>
    <w:rsid w:val="003C5745"/>
    <w:pP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3C5745"/>
    <w:pP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2">
    <w:name w:val="xl72"/>
    <w:basedOn w:val="Normal"/>
    <w:rsid w:val="003C574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3C57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74">
    <w:name w:val="xl74"/>
    <w:basedOn w:val="Normal"/>
    <w:rsid w:val="003C5745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3C5745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3C5745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3C5745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24"/>
      <w:szCs w:val="24"/>
      <w:lang w:eastAsia="hr-HR"/>
    </w:rPr>
  </w:style>
  <w:style w:type="paragraph" w:customStyle="1" w:styleId="xl78">
    <w:name w:val="xl78"/>
    <w:basedOn w:val="Normal"/>
    <w:rsid w:val="003C5745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24"/>
      <w:szCs w:val="24"/>
      <w:lang w:eastAsia="hr-HR"/>
    </w:rPr>
  </w:style>
  <w:style w:type="paragraph" w:customStyle="1" w:styleId="xl79">
    <w:name w:val="xl79"/>
    <w:basedOn w:val="Normal"/>
    <w:rsid w:val="003C5745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3C5745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1">
    <w:name w:val="xl81"/>
    <w:basedOn w:val="Normal"/>
    <w:rsid w:val="003C5745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3C5745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3C574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3C574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3C574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6">
    <w:name w:val="xl86"/>
    <w:basedOn w:val="Normal"/>
    <w:rsid w:val="003C574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88E79-2322-4C1C-8908-EDAB99C6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11</Pages>
  <Words>3795</Words>
  <Characters>21636</Characters>
  <Application>Microsoft Office Word</Application>
  <DocSecurity>0</DocSecurity>
  <Lines>180</Lines>
  <Paragraphs>50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Maja Poštić</cp:lastModifiedBy>
  <cp:revision>40</cp:revision>
  <cp:lastPrinted>2025-08-28T09:45:00Z</cp:lastPrinted>
  <dcterms:created xsi:type="dcterms:W3CDTF">2023-08-24T10:56:00Z</dcterms:created>
  <dcterms:modified xsi:type="dcterms:W3CDTF">2025-09-10T06:03:00Z</dcterms:modified>
</cp:coreProperties>
</file>