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3F47" w14:textId="77777777" w:rsidR="00DD19A0" w:rsidRPr="006F417C" w:rsidRDefault="00DD19A0" w:rsidP="00DD19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49352397"/>
      <w:r w:rsidRPr="006F417C">
        <w:rPr>
          <w:rFonts w:ascii="Arial" w:hAnsi="Arial" w:cs="Arial"/>
          <w:b/>
          <w:sz w:val="24"/>
          <w:szCs w:val="24"/>
        </w:rPr>
        <w:t xml:space="preserve">OBRAZLOŽENJE IZVRŠENJA  FINANCIJSKOG PLANA </w:t>
      </w:r>
    </w:p>
    <w:p w14:paraId="45AC5CF6" w14:textId="61139E4D" w:rsidR="00DD19A0" w:rsidRPr="006F417C" w:rsidRDefault="00DD19A0" w:rsidP="00F15F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417C">
        <w:rPr>
          <w:rFonts w:ascii="Arial" w:hAnsi="Arial" w:cs="Arial"/>
          <w:b/>
          <w:sz w:val="24"/>
          <w:szCs w:val="24"/>
        </w:rPr>
        <w:t>ZA RAZDOBLJE 01.01.</w:t>
      </w:r>
      <w:r w:rsidR="00187ED8">
        <w:rPr>
          <w:rFonts w:ascii="Arial" w:hAnsi="Arial" w:cs="Arial"/>
          <w:b/>
          <w:sz w:val="24"/>
          <w:szCs w:val="24"/>
        </w:rPr>
        <w:t>202</w:t>
      </w:r>
      <w:r w:rsidR="00F15F35">
        <w:rPr>
          <w:rFonts w:ascii="Arial" w:hAnsi="Arial" w:cs="Arial"/>
          <w:b/>
          <w:sz w:val="24"/>
          <w:szCs w:val="24"/>
        </w:rPr>
        <w:t>5</w:t>
      </w:r>
      <w:r w:rsidRPr="006F417C">
        <w:rPr>
          <w:rFonts w:ascii="Arial" w:hAnsi="Arial" w:cs="Arial"/>
          <w:b/>
          <w:sz w:val="24"/>
          <w:szCs w:val="24"/>
        </w:rPr>
        <w:t>-</w:t>
      </w:r>
      <w:r w:rsidR="001544DB" w:rsidRPr="006F417C">
        <w:rPr>
          <w:rFonts w:ascii="Arial" w:hAnsi="Arial" w:cs="Arial"/>
          <w:b/>
          <w:sz w:val="24"/>
          <w:szCs w:val="24"/>
        </w:rPr>
        <w:t>3</w:t>
      </w:r>
      <w:r w:rsidR="00187ED8">
        <w:rPr>
          <w:rFonts w:ascii="Arial" w:hAnsi="Arial" w:cs="Arial"/>
          <w:b/>
          <w:sz w:val="24"/>
          <w:szCs w:val="24"/>
        </w:rPr>
        <w:t>0</w:t>
      </w:r>
      <w:r w:rsidR="00D16FC4" w:rsidRPr="006F417C">
        <w:rPr>
          <w:rFonts w:ascii="Arial" w:hAnsi="Arial" w:cs="Arial"/>
          <w:b/>
          <w:sz w:val="24"/>
          <w:szCs w:val="24"/>
        </w:rPr>
        <w:t>.</w:t>
      </w:r>
      <w:r w:rsidR="00187ED8">
        <w:rPr>
          <w:rFonts w:ascii="Arial" w:hAnsi="Arial" w:cs="Arial"/>
          <w:b/>
          <w:sz w:val="24"/>
          <w:szCs w:val="24"/>
        </w:rPr>
        <w:t>06</w:t>
      </w:r>
      <w:r w:rsidR="001544DB" w:rsidRPr="006F417C">
        <w:rPr>
          <w:rFonts w:ascii="Arial" w:hAnsi="Arial" w:cs="Arial"/>
          <w:b/>
          <w:sz w:val="24"/>
          <w:szCs w:val="24"/>
        </w:rPr>
        <w:t>.</w:t>
      </w:r>
      <w:r w:rsidR="00D16FC4" w:rsidRPr="006F417C">
        <w:rPr>
          <w:rFonts w:ascii="Arial" w:hAnsi="Arial" w:cs="Arial"/>
          <w:b/>
          <w:sz w:val="24"/>
          <w:szCs w:val="24"/>
        </w:rPr>
        <w:t>202</w:t>
      </w:r>
      <w:r w:rsidR="00F15F35">
        <w:rPr>
          <w:rFonts w:ascii="Arial" w:hAnsi="Arial" w:cs="Arial"/>
          <w:b/>
          <w:sz w:val="24"/>
          <w:szCs w:val="24"/>
        </w:rPr>
        <w:t>5</w:t>
      </w:r>
      <w:r w:rsidR="00D16FC4" w:rsidRPr="006F417C">
        <w:rPr>
          <w:rFonts w:ascii="Arial" w:hAnsi="Arial" w:cs="Arial"/>
          <w:b/>
          <w:sz w:val="24"/>
          <w:szCs w:val="24"/>
        </w:rPr>
        <w:t>.</w:t>
      </w:r>
    </w:p>
    <w:p w14:paraId="00771EDD" w14:textId="77777777" w:rsidR="00DD19A0" w:rsidRPr="006F417C" w:rsidRDefault="00DD19A0" w:rsidP="00DD19A0">
      <w:pPr>
        <w:spacing w:after="0"/>
        <w:rPr>
          <w:rFonts w:ascii="Arial" w:hAnsi="Arial" w:cs="Arial"/>
          <w:b/>
          <w:sz w:val="24"/>
          <w:szCs w:val="24"/>
        </w:rPr>
      </w:pPr>
    </w:p>
    <w:p w14:paraId="74E7C16C" w14:textId="18F05889" w:rsidR="00DD19A0" w:rsidRPr="006F417C" w:rsidRDefault="00DD19A0" w:rsidP="00DD1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RAZDJEL: 001 UPRAVNI ODJEL ZA  DRUŠTVENE DJELATNOSTI I LOKALNU SAMOUPRAVU</w:t>
      </w:r>
    </w:p>
    <w:p w14:paraId="79F454D4" w14:textId="4028C398" w:rsidR="00DD19A0" w:rsidRPr="006F417C" w:rsidRDefault="00DD19A0" w:rsidP="00DD1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GLAVA: 00101 UPRAVNI ODJEL ZA  DRUŠTVENE DJELATNOSTI I LOKALNU SAMOUPRAVU </w:t>
      </w:r>
    </w:p>
    <w:p w14:paraId="33A588D0" w14:textId="0EFA57B6" w:rsidR="00945002" w:rsidRPr="00B90C2D" w:rsidRDefault="00945002" w:rsidP="00945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1F0451" w14:textId="77777777" w:rsidR="00A80F9B" w:rsidRPr="00B90C2D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b/>
        </w:rPr>
      </w:pPr>
      <w:r w:rsidRPr="00B90C2D">
        <w:rPr>
          <w:rFonts w:ascii="Arial" w:hAnsi="Arial" w:cs="Arial"/>
          <w:b/>
        </w:rPr>
        <w:t>DJELOKRUG RADA</w:t>
      </w:r>
    </w:p>
    <w:p w14:paraId="46EAF512" w14:textId="77777777" w:rsidR="00C056A7" w:rsidRPr="00B90C2D" w:rsidRDefault="00C056A7" w:rsidP="00C056A7">
      <w:pPr>
        <w:spacing w:after="0" w:line="240" w:lineRule="auto"/>
        <w:rPr>
          <w:rFonts w:ascii="Arial" w:hAnsi="Arial" w:cs="Arial"/>
          <w:b/>
        </w:rPr>
      </w:pPr>
      <w:r w:rsidRPr="00B90C2D">
        <w:rPr>
          <w:rFonts w:ascii="Arial" w:hAnsi="Arial" w:cs="Arial"/>
          <w:b/>
        </w:rPr>
        <w:t xml:space="preserve">Upravni odjel za društvene djelatnosti i lokalnu samoupravu </w:t>
      </w:r>
      <w:r w:rsidRPr="00B90C2D">
        <w:rPr>
          <w:rFonts w:ascii="Arial" w:hAnsi="Arial" w:cs="Arial"/>
        </w:rPr>
        <w:t>obavlja poslove razvrstane u slijedeće skupine</w:t>
      </w:r>
      <w:r w:rsidRPr="00B90C2D">
        <w:rPr>
          <w:rFonts w:ascii="Arial" w:hAnsi="Arial" w:cs="Arial"/>
          <w:b/>
        </w:rPr>
        <w:t>:</w:t>
      </w:r>
    </w:p>
    <w:p w14:paraId="3EC88656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POSLOVI LOKALNE SAMOUPRAVE</w:t>
      </w:r>
    </w:p>
    <w:p w14:paraId="2DD66011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strukovnih, savjetodavnih, protokolarnih i upravnih poslova za potrebe gradonačelnika i njegovih zamjenika, predsjednika i članova Gradskog vijeća,</w:t>
      </w:r>
    </w:p>
    <w:p w14:paraId="14304951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strukovnih, upravnih i tehničkih poslova u svezi pripreme i ustrojbe sjednica gradonačelnika i Gradskog vijeća, te njihovih radnih tijela za koje je zadužen posebnim aktima,</w:t>
      </w:r>
    </w:p>
    <w:p w14:paraId="1B795370" w14:textId="64F930E3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najsloženijih pravnih</w:t>
      </w:r>
      <w:r w:rsidR="00B309B4" w:rsidRPr="00B90C2D">
        <w:rPr>
          <w:rFonts w:ascii="Arial" w:hAnsi="Arial" w:cs="Arial"/>
        </w:rPr>
        <w:t>,</w:t>
      </w:r>
      <w:r w:rsidRPr="00B90C2D">
        <w:rPr>
          <w:rFonts w:ascii="Arial" w:hAnsi="Arial" w:cs="Arial"/>
        </w:rPr>
        <w:t xml:space="preserve"> strukovnih i savjetodavnih poslova za potrebe gradonačelnika i njegovih zamjenika, te predsjednika i potpredsjednika Gradskog vijeća i njihovih radnih tijela,</w:t>
      </w:r>
    </w:p>
    <w:p w14:paraId="1882AD35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i ustrojba poslova u svezi protokola i prigodnih svečanosti,</w:t>
      </w:r>
    </w:p>
    <w:p w14:paraId="683B8299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-davanje mišljenja o zakonitosti odluka tijela Grada i pravnih osoba čiji je Grad osnivač,</w:t>
      </w:r>
    </w:p>
    <w:p w14:paraId="4E0E1833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-pružanje pomoći u izradi i izrada nacrta općih akata iz nadležnosti Grada,</w:t>
      </w:r>
    </w:p>
    <w:p w14:paraId="0DC33698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-upravljanje ljudskim potencijalima (kadrovska politika, stručno osposobljavanje i usavršavanje, radni odnosi zaposlenika, obavljanje tehničkih i općih poslova za potrebe svih upravnih tijela) i pružanje pomoći iz područja radnih odnosa pravnih osoba čiji je osnivač Grad, razvijanje socijalnog partnerstva Grada i sindikata koji djeluju u Gradskoj upravi,</w:t>
      </w:r>
    </w:p>
    <w:p w14:paraId="1512256F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poslova u svezi otklanjanja nepravilnosti i sumnje za prijevaru, kao i poduzimanje radnji protiv nepravilnosti i prijevare koje se odnose na poslovanje u Gradskoj upravi,</w:t>
      </w:r>
    </w:p>
    <w:p w14:paraId="7432E059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uredskog poslovanja i arhive (prijam podnesaka, otprema pošte, arhiva),</w:t>
      </w:r>
    </w:p>
    <w:p w14:paraId="5ED5AC0B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vođenja ekonomata gradske uprave, upravljanje voznim parkom Grada, poslovi zaštite na radu,</w:t>
      </w:r>
    </w:p>
    <w:p w14:paraId="4636099F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-planiranje održavanja i kapitalnih projektnih zahtjeva u svezi pokretne imovine koja služi osiguravanju kvalitetnije materijalno tehničke preduvjete za rad predstavničkog i izvršnog tijela, njihovih radnih tijela te upravnih tijela Gradske uprave</w:t>
      </w:r>
    </w:p>
    <w:p w14:paraId="221BFA9F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266A61C8" w14:textId="77777777" w:rsidR="00C056A7" w:rsidRPr="00B90C2D" w:rsidRDefault="00C056A7" w:rsidP="00B309B4">
      <w:pPr>
        <w:spacing w:after="0" w:line="240" w:lineRule="auto"/>
        <w:jc w:val="both"/>
        <w:rPr>
          <w:rFonts w:ascii="Arial" w:hAnsi="Arial" w:cs="Arial"/>
        </w:rPr>
      </w:pPr>
    </w:p>
    <w:p w14:paraId="5A35FC16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PROMIDŽBA I VEZE S JAVNOŠĆU</w:t>
      </w:r>
    </w:p>
    <w:p w14:paraId="6414CE4D" w14:textId="77777777" w:rsidR="00C056A7" w:rsidRPr="00B90C2D" w:rsidRDefault="00C056A7" w:rsidP="00C056A7">
      <w:pPr>
        <w:spacing w:after="0" w:line="240" w:lineRule="auto"/>
        <w:ind w:left="357"/>
        <w:rPr>
          <w:rFonts w:ascii="Arial" w:hAnsi="Arial" w:cs="Arial"/>
        </w:rPr>
      </w:pPr>
      <w:r w:rsidRPr="00B90C2D">
        <w:rPr>
          <w:rFonts w:ascii="Arial" w:hAnsi="Arial" w:cs="Arial"/>
        </w:rPr>
        <w:t>-obavljanje poslova kojim se osigurava promidžba Grada u tuzemstvu i inozemstvu, kao i suradnja s drugim jedinicama lokalne i područne samouprave u tuzemstvu i inozemstvu,</w:t>
      </w:r>
    </w:p>
    <w:p w14:paraId="0D3B58E9" w14:textId="77777777" w:rsidR="00C056A7" w:rsidRPr="00B90C2D" w:rsidRDefault="00C056A7" w:rsidP="00C056A7">
      <w:pPr>
        <w:spacing w:after="0" w:line="240" w:lineRule="auto"/>
        <w:ind w:left="357"/>
        <w:rPr>
          <w:rFonts w:ascii="Arial" w:hAnsi="Arial" w:cs="Arial"/>
        </w:rPr>
      </w:pPr>
      <w:r w:rsidRPr="00B90C2D">
        <w:rPr>
          <w:rFonts w:ascii="Arial" w:hAnsi="Arial" w:cs="Arial"/>
        </w:rPr>
        <w:t>-poslovi u svezi ostvarivanja prava na pristup informacijama,</w:t>
      </w:r>
    </w:p>
    <w:p w14:paraId="38CE9C91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 xml:space="preserve">-osmišljavanje, uspostavljanje i stalno povezivanje s javnošću putem službenog portala </w:t>
      </w:r>
      <w:hyperlink r:id="rId8" w:history="1">
        <w:r w:rsidRPr="00B90C2D">
          <w:rPr>
            <w:rFonts w:ascii="Arial" w:hAnsi="Arial" w:cs="Arial"/>
          </w:rPr>
          <w:t>www.crikvenica.hr</w:t>
        </w:r>
      </w:hyperlink>
      <w:r w:rsidRPr="00B90C2D">
        <w:rPr>
          <w:rFonts w:ascii="Arial" w:hAnsi="Arial" w:cs="Arial"/>
        </w:rPr>
        <w:t>,  novina, radio emisija, tv emisija i dr.,</w:t>
      </w:r>
    </w:p>
    <w:p w14:paraId="695929CF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-istraživanje javnog mijenja, prijedloga i inicijativa građana, te upućivanje istih mjerodavnim upravnim tijelima,</w:t>
      </w:r>
    </w:p>
    <w:p w14:paraId="1CA5E0D0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-poticanje i pomoć u radu raznim oblicima udruživanja građana u područjima koja nisu u djelokrugu rada ostalih upravnih tijela,</w:t>
      </w:r>
    </w:p>
    <w:p w14:paraId="22AE53A5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lastRenderedPageBreak/>
        <w:t xml:space="preserve">-obavljanje poslova kojima se osigurava suradnja gradskih tijela s državnim tijelima, medijima i građanima, </w:t>
      </w:r>
    </w:p>
    <w:p w14:paraId="14CBB0BE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u svezi ostvarivanja djelovanja predstavnika nacionalnih manjina,</w:t>
      </w:r>
    </w:p>
    <w:p w14:paraId="65482DA8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u vezi zaštite osobnih podataka.</w:t>
      </w:r>
    </w:p>
    <w:p w14:paraId="1D0C6E8F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00FA2657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POSLOVI JAVNE NABAVE</w:t>
      </w:r>
    </w:p>
    <w:p w14:paraId="179D8889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 xml:space="preserve">-poslovi planiranja nabave robe, radova i usluga za potrebe upravnih odjela, priprema i provođenje postupaka javne nabave za sva upravna tijela Grada Crikvenice, </w:t>
      </w:r>
    </w:p>
    <w:p w14:paraId="118BBAB4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 xml:space="preserve">-poslovi vođenja registra ugovora javne nabave i okvirnih sporazuma te drugih informacijskih baza javne nabave, </w:t>
      </w:r>
    </w:p>
    <w:p w14:paraId="38863C95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-izrada analize i izvještavanja po pojedinim postupcima javne nabave te davanje prijedloga za razvoj sustava javne nabave</w:t>
      </w:r>
    </w:p>
    <w:p w14:paraId="10CEF045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-koordiniranje aktivnosti na planiranju potreba za nabavama,</w:t>
      </w:r>
    </w:p>
    <w:p w14:paraId="6DE43179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-izrada i objava plana nabave te ažuriranje istog tijekom proračunske godine,</w:t>
      </w:r>
    </w:p>
    <w:p w14:paraId="664AE7D0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-kontroliranje zahtjeva za pokretanje postupaka javne nabave zaprimljenog od nadležnog upravnog tijela u smislu zakonskog osnova predloženog postupka javne nabave,</w:t>
      </w:r>
    </w:p>
    <w:p w14:paraId="62AC1650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</w:t>
      </w:r>
      <w:r w:rsidRPr="00B90C2D">
        <w:rPr>
          <w:rFonts w:ascii="Arial" w:eastAsia="Times New Roman" w:hAnsi="Arial" w:cs="Arial"/>
        </w:rPr>
        <w:t>pomoć u provođenju poslova javne nabave proračunskim korisnicima i ustanovama kojima je Grad Crikvenica osnivač.</w:t>
      </w:r>
    </w:p>
    <w:p w14:paraId="7EE0EFA6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1656A56C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ODGOJ I ŠKOLSTVO</w:t>
      </w:r>
    </w:p>
    <w:p w14:paraId="1514EC4A" w14:textId="77777777" w:rsidR="00C056A7" w:rsidRPr="00B90C2D" w:rsidRDefault="00C056A7" w:rsidP="00B309B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koji se odnose na predškolski odgoj i školstvo, odgoj i obrazovanje</w:t>
      </w:r>
    </w:p>
    <w:p w14:paraId="5EB9945E" w14:textId="77777777" w:rsidR="00C056A7" w:rsidRPr="00B90C2D" w:rsidRDefault="00C056A7" w:rsidP="00B309B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kojima se osiguravaju potrebe stanovnika u području brige o djeci, odgoju i obrazovanju, a pod čime se podrazumijeva:</w:t>
      </w:r>
    </w:p>
    <w:p w14:paraId="107DD0EA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-osiguravanje financijskih i materijalnih uvjeta za rad gradskih ustanova odgoja i obrazovanja kojih je Grad osnivač, praćenje rada i poslovanja tih ustanova</w:t>
      </w:r>
    </w:p>
    <w:p w14:paraId="45C450AA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-priprema prijedloga za utvrđivanje programa odgoja i obrazovanja iznad državnog pedagoškog standarda koji će se financirati iz proračuna  Grada,</w:t>
      </w:r>
    </w:p>
    <w:p w14:paraId="17575151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i procjena stanja u području brige o djeci, odgoju i obrazovanju, te izrada planskih i programskih dokumenata radi poboljšanja stanja u navedenim područjima,</w:t>
      </w:r>
    </w:p>
    <w:p w14:paraId="0BD755D0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rada javnih ustanova i drugih pravnih osoba koje su osnovane zbog ostvarivanja koristi i potreba stanovnika u području predškolskog odgoja i osnovnog obrazovanja.</w:t>
      </w:r>
    </w:p>
    <w:p w14:paraId="5F03C7AE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</w:p>
    <w:p w14:paraId="2F10441D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KULTURA, SPORT I TEHNIČKA KULTURA</w:t>
      </w:r>
    </w:p>
    <w:p w14:paraId="1E11E793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kojim se osiguravaju lokalne potrebe stanovnika u području kulture, sporta i tehničke kulture</w:t>
      </w:r>
    </w:p>
    <w:p w14:paraId="2FEDC07B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i procjenjivanje stanja u području kulture, sporta i tehničke kulture te izrada planskih i programskih dokumenata radi poboljšanja stanja u navedenim područjima,</w:t>
      </w:r>
    </w:p>
    <w:p w14:paraId="4EFDEC80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-pripremanje, organiziranje i praćenje provedbe mjera zaštite kulturne baštine,</w:t>
      </w:r>
    </w:p>
    <w:p w14:paraId="7E66BEB7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 xml:space="preserve">-poticanje sponzorstva i </w:t>
      </w:r>
      <w:proofErr w:type="spellStart"/>
      <w:r w:rsidRPr="00B90C2D">
        <w:rPr>
          <w:rFonts w:ascii="Arial" w:hAnsi="Arial" w:cs="Arial"/>
        </w:rPr>
        <w:t>donatorstva</w:t>
      </w:r>
      <w:proofErr w:type="spellEnd"/>
      <w:r w:rsidRPr="00B90C2D">
        <w:rPr>
          <w:rFonts w:ascii="Arial" w:hAnsi="Arial" w:cs="Arial"/>
        </w:rPr>
        <w:t xml:space="preserve"> namijenjenih očuvanju i unaprjeđenju standarda u području kulture, sporta i tehničke kulture,</w:t>
      </w:r>
    </w:p>
    <w:p w14:paraId="46AF78FA" w14:textId="77777777" w:rsidR="00C056A7" w:rsidRPr="00B90C2D" w:rsidRDefault="00C056A7" w:rsidP="00B309B4">
      <w:pPr>
        <w:spacing w:after="0" w:line="240" w:lineRule="auto"/>
        <w:ind w:left="35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rada javnih ustanova i drugih pravnih osoba koje su osnovane zbog ostvarivanja koristi i potreba stanovnika u području kulture, sporta i tehničke kulture, a čija se djelatnosti u cijelosti ili djelomično financira proračunskim sredstvima Grada.</w:t>
      </w:r>
    </w:p>
    <w:p w14:paraId="54C0EA75" w14:textId="77777777" w:rsidR="00C056A7" w:rsidRPr="00B90C2D" w:rsidRDefault="00C056A7" w:rsidP="00C056A7">
      <w:pPr>
        <w:spacing w:after="0" w:line="240" w:lineRule="auto"/>
        <w:ind w:left="357"/>
        <w:rPr>
          <w:rFonts w:ascii="Arial" w:hAnsi="Arial" w:cs="Arial"/>
        </w:rPr>
      </w:pPr>
    </w:p>
    <w:p w14:paraId="07EF69F7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SOCIJALNA SKRB I ZDRAVSTVO</w:t>
      </w:r>
    </w:p>
    <w:p w14:paraId="06C0EBF2" w14:textId="77777777" w:rsidR="00C056A7" w:rsidRPr="00B90C2D" w:rsidRDefault="00C056A7" w:rsidP="00B309B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-poslovi u vezi socijalne skrbi, unapređenja zdravstvene zaštite te pronatalitetne politike na području Grada, a pod čime se podrazumijeva:</w:t>
      </w:r>
    </w:p>
    <w:p w14:paraId="322853C5" w14:textId="77777777" w:rsidR="00C056A7" w:rsidRPr="00B90C2D" w:rsidRDefault="00C056A7" w:rsidP="00B309B4">
      <w:pPr>
        <w:pStyle w:val="Odlomakpopisa"/>
        <w:ind w:left="107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lastRenderedPageBreak/>
        <w:t>-zaštita životnog standarda pučanstva u području zaštite zdravlja i socijalnoj skrbi. Sustavno praćenje relevantnih pokazatelja u području socijalne skrbi i s tim u vezi predlaganje konkretnih mjera za zaštitu i unaprjeđenje socijalne skrbi na razini Grada,</w:t>
      </w:r>
    </w:p>
    <w:p w14:paraId="50227087" w14:textId="77777777" w:rsidR="00C056A7" w:rsidRPr="00B90C2D" w:rsidRDefault="00C056A7" w:rsidP="00B309B4">
      <w:pPr>
        <w:pStyle w:val="Odlomakpopisa"/>
        <w:ind w:left="107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i procjenjivanje stanja u području socijalne skrbi i zdravstva te izradba planskih i programskih dokumenata radi poboljšanja stanja u navedenim područjima,</w:t>
      </w:r>
    </w:p>
    <w:p w14:paraId="5443BB37" w14:textId="77777777" w:rsidR="00C056A7" w:rsidRPr="00B90C2D" w:rsidRDefault="00C056A7" w:rsidP="00B309B4">
      <w:pPr>
        <w:pStyle w:val="Odlomakpopisa"/>
        <w:ind w:left="1077"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-praćenje rada javnih ustanova i drugih pravnih osoba koje je Grad osnovao zbog ostvarivanja koristi i potreba stanovnika u području socijalne skrbi i zdravstva.</w:t>
      </w:r>
    </w:p>
    <w:p w14:paraId="45721475" w14:textId="77777777" w:rsidR="00C056A7" w:rsidRPr="00B90C2D" w:rsidRDefault="00C056A7" w:rsidP="00B309B4">
      <w:pPr>
        <w:pStyle w:val="Odlomakpopisa"/>
        <w:ind w:left="1080"/>
        <w:jc w:val="both"/>
        <w:rPr>
          <w:rFonts w:ascii="Arial" w:hAnsi="Arial" w:cs="Arial"/>
        </w:rPr>
      </w:pPr>
    </w:p>
    <w:p w14:paraId="4487A06C" w14:textId="77777777" w:rsidR="00C056A7" w:rsidRPr="00B90C2D" w:rsidRDefault="00C056A7" w:rsidP="00C056A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90C2D">
        <w:rPr>
          <w:rFonts w:ascii="Arial" w:hAnsi="Arial" w:cs="Arial"/>
        </w:rPr>
        <w:t>POMOĆI</w:t>
      </w:r>
    </w:p>
    <w:p w14:paraId="222239DC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-pruža pomoć pri provedbi kapitalnih projekata koji su od značaja za Grad, a koji su financirani u potpunosti ili djelomično iz proračuna Grada,</w:t>
      </w:r>
    </w:p>
    <w:p w14:paraId="1612729C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-poticanje i pomoć u radu raznim oblicima udruživanja građana u području brige o djeci i mladeži, kulture, tehničke kulture i športa, socijalne skrbi i zdravstva te humanitarnih udruga,</w:t>
      </w:r>
    </w:p>
    <w:p w14:paraId="5CC37B4D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-pružanje pravne pomoći ustanovama čiji osnivač je Grad Crikvenica,</w:t>
      </w:r>
    </w:p>
    <w:p w14:paraId="525E0E64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-obavljanje strukovnih, upravnih i tehničkih poslova u svezi pripremanja i ustrojbe sjednica radnih tijela Gradskog vijeća za koje je zadužen posebnim aktima,</w:t>
      </w:r>
    </w:p>
    <w:p w14:paraId="7D5AEEDC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-suradnja sa saborskim zastupnicima osobito u postupku donošenja i izmjene propisa iz područja lokalne samouprave, te suradnju s članovima županijske skupštine Primorsko-goranske županije osobito u postupku donošenja i izmjene akata koji su od posebnog interesa za Grad Crikvenicu,</w:t>
      </w:r>
    </w:p>
    <w:p w14:paraId="248A7AA4" w14:textId="77777777" w:rsidR="00C056A7" w:rsidRPr="00B90C2D" w:rsidRDefault="00C056A7" w:rsidP="00B309B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C2D">
        <w:rPr>
          <w:rFonts w:ascii="Arial" w:hAnsi="Arial" w:cs="Arial"/>
        </w:rPr>
        <w:t>-planiranje nabave i održavanje kopirnih i ostalih uređaja za potrebe Gradske uprave.</w:t>
      </w:r>
    </w:p>
    <w:p w14:paraId="6F8F9DD9" w14:textId="77777777" w:rsidR="00C056A7" w:rsidRPr="00B90C2D" w:rsidRDefault="00C056A7" w:rsidP="00B309B4">
      <w:pPr>
        <w:spacing w:after="0" w:line="240" w:lineRule="auto"/>
        <w:jc w:val="both"/>
        <w:rPr>
          <w:rFonts w:ascii="Arial" w:hAnsi="Arial" w:cs="Arial"/>
        </w:rPr>
      </w:pPr>
    </w:p>
    <w:p w14:paraId="1BE30A3F" w14:textId="77777777" w:rsidR="00B309B4" w:rsidRDefault="00B309B4" w:rsidP="00A80F9B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12743C8" w14:textId="77777777" w:rsidR="00B309B4" w:rsidRDefault="00B309B4" w:rsidP="00A80F9B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42C0A5DD" w14:textId="77777777" w:rsidR="00B309B4" w:rsidRPr="006F417C" w:rsidRDefault="00B309B4" w:rsidP="00A80F9B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CF9A8BA" w14:textId="77777777" w:rsidR="000C6C52" w:rsidRPr="006F417C" w:rsidRDefault="000C6C52" w:rsidP="000C6C52">
      <w:pPr>
        <w:pStyle w:val="Odlomakpopisa"/>
        <w:numPr>
          <w:ilvl w:val="0"/>
          <w:numId w:val="29"/>
        </w:num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OPĆI DIO</w:t>
      </w:r>
    </w:p>
    <w:p w14:paraId="70CAC4A1" w14:textId="77777777" w:rsidR="000C6C52" w:rsidRDefault="000C6C52" w:rsidP="000C6C52">
      <w:pPr>
        <w:pStyle w:val="Odlomakpopisa"/>
        <w:ind w:left="14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I.I. RAČUN PRIHODA I RASHODA</w:t>
      </w:r>
    </w:p>
    <w:p w14:paraId="57E697C6" w14:textId="77777777" w:rsidR="00F15F35" w:rsidRDefault="00F15F35" w:rsidP="000C6C52">
      <w:pPr>
        <w:pStyle w:val="Odlomakpopisa"/>
        <w:ind w:left="14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5DBA7E" w14:textId="658E7FAC" w:rsidR="00F15F35" w:rsidRDefault="00F15F35" w:rsidP="00F15F35">
      <w:pPr>
        <w:pStyle w:val="Odlomakpopisa"/>
        <w:ind w:left="-426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SAŽETAK RAČUNA PRIHODA I RASHODA I RAČUNA FINANCIRANJA</w:t>
      </w:r>
    </w:p>
    <w:p w14:paraId="39C83124" w14:textId="77777777" w:rsidR="00F15F35" w:rsidRDefault="00F15F35" w:rsidP="00F15F35">
      <w:pPr>
        <w:pStyle w:val="Odlomakpopisa"/>
        <w:ind w:left="-426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tbl>
      <w:tblPr>
        <w:tblW w:w="9207" w:type="dxa"/>
        <w:tblLook w:val="04A0" w:firstRow="1" w:lastRow="0" w:firstColumn="1" w:lastColumn="0" w:noHBand="0" w:noVBand="1"/>
      </w:tblPr>
      <w:tblGrid>
        <w:gridCol w:w="2849"/>
        <w:gridCol w:w="1267"/>
        <w:gridCol w:w="1457"/>
        <w:gridCol w:w="1267"/>
        <w:gridCol w:w="1283"/>
        <w:gridCol w:w="1283"/>
      </w:tblGrid>
      <w:tr w:rsidR="002C701D" w:rsidRPr="002C701D" w14:paraId="55401E3D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DD4D5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AB67C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79B59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F792E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89701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3/1*100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5CB2C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3/2*100</w:t>
            </w:r>
          </w:p>
        </w:tc>
      </w:tr>
      <w:tr w:rsidR="002C701D" w:rsidRPr="002C701D" w14:paraId="249B8687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7D50066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17D14A8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68E5570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D706C72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CFD4B8D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4816B1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2C701D" w:rsidRPr="002C701D" w14:paraId="302846F6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B731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BDF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2.312.855,96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7E388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148.169,50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07A20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65.779,08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ED6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333B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44,39</w:t>
            </w:r>
          </w:p>
        </w:tc>
      </w:tr>
      <w:tr w:rsidR="002C701D" w:rsidRPr="002C701D" w14:paraId="07A089E5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0DC2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77C68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6CB5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4E2B" w14:textId="77777777" w:rsidR="002C701D" w:rsidRPr="002C701D" w:rsidRDefault="002C701D" w:rsidP="002C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AF78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8581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C701D" w:rsidRPr="002C701D" w14:paraId="0FD710B7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4D6DC7A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1D4F655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2.312.855,96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1FAF5B1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148.169,50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3B066D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65.779,08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165E9E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DCBD5D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44,39</w:t>
            </w:r>
          </w:p>
        </w:tc>
      </w:tr>
      <w:tr w:rsidR="002C701D" w:rsidRPr="002C701D" w14:paraId="78CEBB11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0922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0303A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1.113.567,76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D080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4.175.424,49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978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2.064.049,73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674B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D76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49,43</w:t>
            </w:r>
          </w:p>
        </w:tc>
      </w:tr>
      <w:tr w:rsidR="002C701D" w:rsidRPr="002C701D" w14:paraId="65A08873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6DAB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019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570B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1764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1B5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979,19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95EE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25,86</w:t>
            </w:r>
          </w:p>
        </w:tc>
      </w:tr>
      <w:tr w:rsidR="002C701D" w:rsidRPr="002C701D" w14:paraId="5C0D7053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A9F9E6F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88DEF6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1.114.143,49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827000A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4.197.224,49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B39587F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2.069.687,23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204EA4F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19DC14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49,31</w:t>
            </w:r>
          </w:p>
        </w:tc>
      </w:tr>
      <w:tr w:rsidR="002C701D" w:rsidRPr="002C701D" w14:paraId="48535363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A9B19B1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B35403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1.198.712,47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4EE530E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-4.049.054,99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5F5135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-2.003.908,15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5F37627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8087A95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49,49</w:t>
            </w:r>
          </w:p>
        </w:tc>
      </w:tr>
      <w:tr w:rsidR="002C701D" w:rsidRPr="002C701D" w14:paraId="4BD84B81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FB2CBB7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93E01A6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AD212CC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827FF9E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1860C44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E916B91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2C701D" w:rsidRPr="002C701D" w14:paraId="2683B898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565AF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D1E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50E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7A91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05FD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714F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C701D" w:rsidRPr="002C701D" w14:paraId="2F31BAE1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7158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5 Izdaci za financijsku imovinu i otplate zajmova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F37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511E9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0C0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85EF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2088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C701D" w:rsidRPr="002C701D" w14:paraId="27C18B8A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1DB096E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 PRIMITAKA I IZDATAKA -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B05839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D95643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73336B9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2C74AC0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28B5ED3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C701D" w:rsidRPr="002C701D" w14:paraId="351F99B1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712F12B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CBAD5C3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6A77D31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27ABB75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9765E9A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D1837C0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2C701D" w:rsidRPr="002C701D" w14:paraId="6C0059B7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E615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VIŠAK/MANJAK IZ PRETHODNE 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71BE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1.591.295,71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761D" w14:textId="36B6456C" w:rsidR="002C701D" w:rsidRPr="002C701D" w:rsidRDefault="00B92D16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2.866.745,18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2C8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2.520.514,39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D3E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CF23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51,59</w:t>
            </w:r>
          </w:p>
        </w:tc>
      </w:tr>
      <w:tr w:rsidR="002C701D" w:rsidRPr="002C701D" w14:paraId="05401F82" w14:textId="77777777" w:rsidTr="002C701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647E9FD0" w14:textId="77777777" w:rsidR="002C701D" w:rsidRPr="002C701D" w:rsidRDefault="002C701D" w:rsidP="002C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PRIJENOS VIŠKA/MANKA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5E2C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2.790.008,18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BB9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D8A42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516.606,24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E4FC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7DAD" w14:textId="77777777" w:rsidR="002C701D" w:rsidRPr="002C701D" w:rsidRDefault="002C701D" w:rsidP="002C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C701D" w:rsidRPr="002C701D" w14:paraId="49B73F32" w14:textId="77777777" w:rsidTr="002C701D">
        <w:trPr>
          <w:trHeight w:val="7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608C" w14:textId="77777777" w:rsidR="002C701D" w:rsidRPr="002C701D" w:rsidRDefault="002C701D" w:rsidP="002C701D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C701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95A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FE3D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55AE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6024E726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02C48F39" w14:textId="77777777" w:rsidR="002C701D" w:rsidRPr="002C701D" w:rsidRDefault="002C701D" w:rsidP="002C70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</w:tbl>
    <w:p w14:paraId="771D926A" w14:textId="77777777" w:rsidR="00F15F35" w:rsidRDefault="00F15F35" w:rsidP="002C701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3D2198" w14:textId="77777777" w:rsidR="00F15F35" w:rsidRDefault="00F15F35" w:rsidP="000F298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7468405" w14:textId="26C4D30F" w:rsidR="000C6C52" w:rsidRDefault="000C6C52" w:rsidP="000F298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I.I.I. RAČUN </w:t>
      </w:r>
      <w:r w:rsidR="00E7707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PRIHODA I </w:t>
      </w: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RASHODA NA RAZINI ODJELJKA EKONOMSKE KLASIFIKACIJE</w:t>
      </w:r>
    </w:p>
    <w:p w14:paraId="5A360D14" w14:textId="77777777" w:rsidR="005F5AB4" w:rsidRDefault="005F5AB4" w:rsidP="000F298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26796" w:type="dxa"/>
        <w:tblInd w:w="-1843" w:type="dxa"/>
        <w:tblLook w:val="04A0" w:firstRow="1" w:lastRow="0" w:firstColumn="1" w:lastColumn="0" w:noHBand="0" w:noVBand="1"/>
      </w:tblPr>
      <w:tblGrid>
        <w:gridCol w:w="567"/>
        <w:gridCol w:w="97"/>
        <w:gridCol w:w="89"/>
        <w:gridCol w:w="664"/>
        <w:gridCol w:w="1134"/>
        <w:gridCol w:w="14943"/>
        <w:gridCol w:w="1342"/>
        <w:gridCol w:w="258"/>
        <w:gridCol w:w="601"/>
        <w:gridCol w:w="741"/>
        <w:gridCol w:w="177"/>
        <w:gridCol w:w="236"/>
        <w:gridCol w:w="446"/>
        <w:gridCol w:w="830"/>
        <w:gridCol w:w="171"/>
        <w:gridCol w:w="518"/>
        <w:gridCol w:w="206"/>
        <w:gridCol w:w="876"/>
        <w:gridCol w:w="302"/>
        <w:gridCol w:w="1273"/>
        <w:gridCol w:w="245"/>
        <w:gridCol w:w="650"/>
        <w:gridCol w:w="430"/>
      </w:tblGrid>
      <w:tr w:rsidR="00F15F35" w:rsidRPr="00F15F35" w14:paraId="3BCD0210" w14:textId="77777777" w:rsidTr="00774CE6">
        <w:trPr>
          <w:gridAfter w:val="6"/>
          <w:wAfter w:w="3776" w:type="dxa"/>
          <w:trHeight w:val="255"/>
        </w:trPr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45465" w14:textId="491020A6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565" w:type="dxa"/>
              <w:tblLook w:val="04A0" w:firstRow="1" w:lastRow="0" w:firstColumn="1" w:lastColumn="0" w:noHBand="0" w:noVBand="1"/>
            </w:tblPr>
            <w:tblGrid>
              <w:gridCol w:w="1032"/>
              <w:gridCol w:w="3961"/>
              <w:gridCol w:w="1417"/>
              <w:gridCol w:w="1418"/>
              <w:gridCol w:w="1384"/>
              <w:gridCol w:w="1273"/>
              <w:gridCol w:w="1080"/>
            </w:tblGrid>
            <w:tr w:rsidR="00F15F35" w:rsidRPr="00F15F35" w14:paraId="732E3F92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C454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Račun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A5E8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Opis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941A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57762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Izvorni plan 2025.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BDC7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Izvršenje 2025.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6245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Index 2025./2024.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CE65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Index</w:t>
                  </w:r>
                </w:p>
              </w:tc>
            </w:tr>
            <w:tr w:rsidR="003B3E80" w:rsidRPr="00F15F35" w14:paraId="77587A62" w14:textId="77777777" w:rsidTr="00A71E16">
              <w:trPr>
                <w:trHeight w:val="255"/>
              </w:trPr>
              <w:tc>
                <w:tcPr>
                  <w:tcW w:w="4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E904C8" w14:textId="77777777" w:rsidR="003B3E80" w:rsidRDefault="003B3E80" w:rsidP="003B3E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  <w:p w14:paraId="103031D0" w14:textId="7070F80D" w:rsidR="003B3E80" w:rsidRPr="00F15F35" w:rsidRDefault="003B3E80" w:rsidP="003B3E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SVEUKUPNO PRIHODI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F3BF39" w14:textId="5767201D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2.312.855,96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FBAC32" w14:textId="2A47CE8E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148.169,50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09E6BC" w14:textId="1FCBE525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65.779,08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E59BB3" w14:textId="63D1A306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2,84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932754" w14:textId="5C3D8BD7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44,39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</w:tr>
            <w:tr w:rsidR="003B3E80" w:rsidRPr="00F15F35" w14:paraId="183129DC" w14:textId="77777777" w:rsidTr="008356C5">
              <w:trPr>
                <w:trHeight w:val="255"/>
              </w:trPr>
              <w:tc>
                <w:tcPr>
                  <w:tcW w:w="4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9F7DE8" w14:textId="63A8703C" w:rsidR="003B3E80" w:rsidRPr="00F15F35" w:rsidRDefault="003B3E80" w:rsidP="003B3E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               Prihodi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ADF2E5" w14:textId="11B5BCCE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2.312.855,96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4BE4D9" w14:textId="0418EC1A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148.169,50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9758BC" w14:textId="4B265CF0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65.779,08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34008A" w14:textId="3D6216A2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2,84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05523F" w14:textId="3DD07106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44,39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</w:tr>
            <w:tr w:rsidR="003B3E80" w:rsidRPr="00F15F35" w14:paraId="3BD5EAE0" w14:textId="77777777" w:rsidTr="00441493">
              <w:trPr>
                <w:trHeight w:val="255"/>
              </w:trPr>
              <w:tc>
                <w:tcPr>
                  <w:tcW w:w="4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1D9FCC" w14:textId="5FEE7DFA" w:rsidR="003B3E80" w:rsidRPr="00F15F35" w:rsidRDefault="003B3E80" w:rsidP="003B3E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             Prihodi iz nadležnog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87FCE5" w14:textId="10446E32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2.312.855,96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FDC857" w14:textId="2C4427F1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148.169,50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FB81DB" w14:textId="4DBD0FBB" w:rsidR="003B3E80" w:rsidRPr="003B3E80" w:rsidRDefault="003B3E80" w:rsidP="003B3E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65.779,08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B176A4" w14:textId="7FB3C8D5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2,84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214160" w14:textId="341AF091" w:rsidR="003B3E80" w:rsidRPr="003B3E80" w:rsidRDefault="003B3E80" w:rsidP="003630E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C7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44,39</w:t>
                  </w:r>
                  <w:r w:rsidR="003630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%</w:t>
                  </w:r>
                </w:p>
              </w:tc>
            </w:tr>
            <w:tr w:rsidR="00F15F35" w:rsidRPr="00F15F35" w14:paraId="29AFAC82" w14:textId="77777777" w:rsidTr="00774CE6">
              <w:trPr>
                <w:trHeight w:val="255"/>
              </w:trPr>
              <w:tc>
                <w:tcPr>
                  <w:tcW w:w="4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A9CED8" w14:textId="77777777" w:rsidR="003B3E80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5049B076" w14:textId="5FCC6775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SVEUKUPNO RASHODI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3726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1.114.143,49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9144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4.197.224,49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C352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2.069.687,23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0AE1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185.76%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4027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49.31%</w:t>
                  </w:r>
                </w:p>
              </w:tc>
            </w:tr>
            <w:tr w:rsidR="00F15F35" w:rsidRPr="00F15F35" w14:paraId="2B7E06C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B381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4EFE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4475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1.113.567,76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08C1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4.175.424,49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B723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2.064.049,73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9D82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185.35%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591F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49.43%</w:t>
                  </w:r>
                </w:p>
              </w:tc>
            </w:tr>
            <w:tr w:rsidR="00F15F35" w:rsidRPr="00F15F35" w14:paraId="24641F79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D7BE5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D21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EDA8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301.206,71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257E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1.329.424,49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2A06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365.016,90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F38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121.18%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A4C0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27.46%</w:t>
                  </w:r>
                </w:p>
              </w:tc>
            </w:tr>
            <w:tr w:rsidR="00F15F35" w:rsidRPr="00F15F35" w14:paraId="630435AA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81C2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FDE58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B5D8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5.454,12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117E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EFAC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3.549,83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7291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65.09%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022C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C914F3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BAC2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571AA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60FA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2.756,62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40A4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A58A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1.716,33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26B30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62.26%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E5F7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7305A119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8DBE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3213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390E7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D24D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2.697,50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AAFEE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C324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1.833,50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1881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67.97%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1E99F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2E9999C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022C6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6E29B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1F63E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35.628,83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06FE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22E6C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25.647,19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C0BF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71.98%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2DBD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9B81A94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D681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87F43C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7E1B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12.289,84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AFAC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3813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8.357,28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08AB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6A51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5153CCC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0749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BE569A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2BFE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196,88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8B63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52554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DAEB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3EE2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105E019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CA142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7334C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C29E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21.164,87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16A6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C9EB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16.393,82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147B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77.46%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8252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E14DF4B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72E8E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5D231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7B59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1.597,24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9D6CD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4726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896,09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85C98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0763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4EA1FD6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C737F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3225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2BB7C3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Sitni inventar i </w:t>
                  </w:r>
                  <w:proofErr w:type="spellStart"/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9104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11C2B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7C14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F39C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877D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9FEF65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43F7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929EB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F324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225.311,08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980A2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9935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267.068,20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74EE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118.53%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A878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3E692F1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3CC0A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6B7426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B0F5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86.689,60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8064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56F7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67.881,48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F1FF6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78.3%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EC2D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7AACCD1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00EB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A61D3F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E18E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5.386,09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F26A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A6D0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3.588,68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5340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66.63%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8E66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2B931C0F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01C8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3D3667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FEED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36.009,45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AFD6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E955E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39.285,59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0685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109.1%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E9B2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47F7BD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82CB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C823F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8E9D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2.602,93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FA38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1B51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4CB93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9D0E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C0D6CF7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FC09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3235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4C9C5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607D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21.562,24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7042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7A94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19.045,43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609D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88.33%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838EE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7A30C14A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19F2A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>3236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07FEAD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0BD4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8.218,15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9323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84C6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14.478,78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734B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176.18%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E975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613650C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4282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3237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35F63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3EB8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16.447,96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F9FF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7AAB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46.724,52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D9B0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284.07%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1465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E5F6437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84C1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3238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2CA45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9731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3.475,00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1751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5BDE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1.533,36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B3633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44.13%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2317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5B82AD0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94533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3239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14A536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D92C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44.919,66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463F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AB60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74.530,36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46A54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165.92%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E7FC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5C25601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F58A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839D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E96C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C708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4578C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17.206,02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6672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0BB6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11AC37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A45C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3241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704E57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4338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A142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038F3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17.206,02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9ADD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EAC7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4C6240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8B61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D993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BE61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34.812,68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5E32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857B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51.545,66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A42C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148.07%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1903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B3BEEB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04A0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903C3B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7CB3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19.204,81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B323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1C41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25.947,45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C8B7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135.11%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8F6C5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8AFF29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2BE3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886A6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68EDE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12.614,69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39CE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679D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20.649,34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1C407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163.69%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1BA2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8FAA0C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A651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10431B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3181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2.469,62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EFD41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8625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3.041,89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2707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123.17%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04CA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B980CF0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7C06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3295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9CE06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A614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377,06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52DD0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60F2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444,76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08BE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117.95%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F33DD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7D6F5C0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536F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3299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B8B860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115D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F3FB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BC67E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1.462,22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A8B0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998.1%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4F27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AA1D4D7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E9FC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63F3F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9291A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E9E45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E8E9F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584B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08F2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</w:tr>
            <w:tr w:rsidR="00F15F35" w:rsidRPr="00F15F35" w14:paraId="0B7A47E1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F22F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DE01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A6AD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23C9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BF97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4E77C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5567C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3538FF7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43CC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3433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3DA24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Zatezne kamate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1F9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3944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B8ED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D42A1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FBFF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316A26EE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C6C38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48193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C208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29.028,99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78DB2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31.200,00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CF1A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5.850,00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0CA7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20.15%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382B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18.75%</w:t>
                  </w:r>
                </w:p>
              </w:tc>
            </w:tr>
            <w:tr w:rsidR="00F15F35" w:rsidRPr="00F15F35" w14:paraId="76011D07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455E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01F7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2DF1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29.028,99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508D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0DC4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5.850,00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F3DC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20.15%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2A92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3D48BFD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3952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3661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13D932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Tekuće pomoći proračunskim korisnicima drugih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43B39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D489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6FDE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2.850,00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69AF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259.09%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3199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ECF2011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F4981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3662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47B5CF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Kapitalne pomoći proračunskim korisnicima drugih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9079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27.928,99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95836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FB65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2842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10.74%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51C6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6CC92C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DE9B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369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B0A0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Prijenosi između proračunskih korisnika istog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BDF5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40D0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4D27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BAC1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85244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8747022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89D5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3691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29B8E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A82227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3378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E51F5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101E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31A4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74CEA095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EADB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BAF8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AC58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304.635,29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7EDC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1.244.100,00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D9FE8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517.582,03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657F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169.9%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946D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41.6%</w:t>
                  </w:r>
                </w:p>
              </w:tc>
            </w:tr>
            <w:tr w:rsidR="00F15F35" w:rsidRPr="00F15F35" w14:paraId="0AF5487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35A1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49FE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06BEC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304.635,29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0AC2E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A582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517.582,03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C471C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169.9%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F016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74A5BCA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925A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3721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155D17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51371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298.625,69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A5E8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9CC6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429.702,44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306A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143.89%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1E9F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6D23186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015C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3722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40FC8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25144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6.009,60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788B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397D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87.879,59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33D22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1462.32%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279A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29F81662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28F1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81BA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AB02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478.696,77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404F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1.570.600,00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F077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1.175.600,80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DE3F9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245,58%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B4CA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74,85%</w:t>
                  </w:r>
                </w:p>
              </w:tc>
            </w:tr>
            <w:tr w:rsidR="00F15F35" w:rsidRPr="00F15F35" w14:paraId="4CF543BE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F692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27FF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435C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454.900,27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F96E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C77E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1.104.927,67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4FBE6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242.89%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8D3E1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12527F45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4A42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3811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8ADEC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91A4D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454.900,27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E254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7CAD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1.104.927,67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E461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242.89%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4D1D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3AA4D0C5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937F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148D3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Kapitalne 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796CD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23.796,50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05A9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FB2A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70.673,13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4ED0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296.99%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53EBF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4AA1FD7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E9F5E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3821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D8C4F3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Kapitalne donacije neprofitnim organizacijama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74A0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23.796,50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F6A4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CCBC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70.673,13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29505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296.99%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BA0B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0051DC3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85049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385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EBAB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E342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4B4E8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D0D36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D09DC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25207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374AAFD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A059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3851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7365DD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B928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0CAB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E8702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E231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5924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3584283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8044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9BED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BE34D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575,73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CBD19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21.800,00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49F2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5.637,50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CA09A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979.19%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078B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25.86%</w:t>
                  </w:r>
                </w:p>
              </w:tc>
            </w:tr>
            <w:tr w:rsidR="00F15F35" w:rsidRPr="00F15F35" w14:paraId="67DDDACD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0701F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27D7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38B2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575,73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D4F7A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21.800,00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EB0AC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5.637,50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C768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979.19%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CBE5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25.86%</w:t>
                  </w:r>
                </w:p>
              </w:tc>
            </w:tr>
            <w:tr w:rsidR="00F15F35" w:rsidRPr="00F15F35" w14:paraId="0E1B775E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FDF36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2F44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33E6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575,73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F09F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CDC97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5.637,50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7467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979.19%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7AB83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CAA6E00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EFC28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DC6E6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490D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5EBCF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464A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534DA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96A2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5C87F133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ADE4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3F03D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Komunikacijska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24C9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575,73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0B9F0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9DC71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5.637,50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AB3FD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979.19%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7E20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68F00C8E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D219E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>4225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23FA069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Instrumenti i uređaji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F9B934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42F0A9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17451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C3021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4DC30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15F35" w:rsidRPr="00F15F35" w14:paraId="7D571EA8" w14:textId="77777777" w:rsidTr="00774CE6">
              <w:trPr>
                <w:trHeight w:val="255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E8BBC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4227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E39792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A8193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9AD75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03F2B" w14:textId="77777777" w:rsidR="00F15F35" w:rsidRPr="00F15F35" w:rsidRDefault="00F15F35" w:rsidP="00F15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40A0B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15F3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23564" w14:textId="77777777" w:rsidR="00F15F35" w:rsidRPr="00F15F35" w:rsidRDefault="00F15F35" w:rsidP="00F15F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09D666E9" w14:textId="34A8C165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69F50" w14:textId="2C542F56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A748D" w14:textId="7C719453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1510" w14:textId="5E22E9D6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2C740" w14:textId="53181678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2C42E" w14:textId="5D70FFF4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15F35" w:rsidRPr="00F15F35" w14:paraId="39D87455" w14:textId="77777777" w:rsidTr="00774CE6">
        <w:trPr>
          <w:gridBefore w:val="1"/>
          <w:wBefore w:w="567" w:type="dxa"/>
          <w:trHeight w:val="255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FF87" w14:textId="5D78280E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C39D" w14:textId="77777777" w:rsidR="00774CE6" w:rsidRDefault="00774CE6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929D891" w14:textId="77777777" w:rsidR="00E77073" w:rsidRDefault="00E77073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1C251C2" w14:textId="77777777" w:rsidR="00E77073" w:rsidRDefault="00E77073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73EC30C" w14:textId="6F0CE9F4" w:rsidR="00E77073" w:rsidRPr="00F15F35" w:rsidRDefault="00E77073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D7781" w14:textId="090DBCB4" w:rsidR="00F15F35" w:rsidRPr="00F15F35" w:rsidRDefault="00F15F35" w:rsidP="00F15F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E6907" w14:textId="77777777" w:rsidR="00F15F35" w:rsidRPr="00F15F35" w:rsidRDefault="00F15F35" w:rsidP="00F15F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0113A" w14:textId="654E5487" w:rsidR="00F15F35" w:rsidRPr="00F15F35" w:rsidRDefault="00F15F35" w:rsidP="00F15F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1B62F" w14:textId="7A45DD79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71A4B" w14:textId="77777777" w:rsidR="00F15F35" w:rsidRPr="00F15F35" w:rsidRDefault="00F15F35" w:rsidP="00F15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02772" w:rsidRPr="00A02772" w14:paraId="552B0AFA" w14:textId="77777777" w:rsidTr="00774CE6">
        <w:trPr>
          <w:gridBefore w:val="2"/>
          <w:gridAfter w:val="1"/>
          <w:wBefore w:w="664" w:type="dxa"/>
          <w:wAfter w:w="430" w:type="dxa"/>
          <w:trHeight w:val="255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781A2" w14:textId="467A4175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5258D" w14:textId="43E51598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E7C3F" w14:textId="39B3DAFE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579F" w14:textId="2FB479DD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6DB0" w14:textId="4C0D2796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BED9A" w14:textId="5C2D2C66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FFAA" w14:textId="6C9646F6" w:rsidR="00A02772" w:rsidRPr="00A02772" w:rsidRDefault="00A02772" w:rsidP="00A02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15796381" w14:textId="14AE8F53" w:rsidR="000C6C52" w:rsidRDefault="000C6C52" w:rsidP="006A028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I.I.II. </w:t>
      </w:r>
      <w:r w:rsidR="00E7707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PRIHODI I </w:t>
      </w: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RASHODI PREMA IZVORIMA FINANCIRANJA</w:t>
      </w:r>
    </w:p>
    <w:tbl>
      <w:tblPr>
        <w:tblW w:w="11707" w:type="dxa"/>
        <w:tblInd w:w="-1134" w:type="dxa"/>
        <w:tblLook w:val="04A0" w:firstRow="1" w:lastRow="0" w:firstColumn="1" w:lastColumn="0" w:noHBand="0" w:noVBand="1"/>
      </w:tblPr>
      <w:tblGrid>
        <w:gridCol w:w="1057"/>
        <w:gridCol w:w="4330"/>
        <w:gridCol w:w="1384"/>
        <w:gridCol w:w="1384"/>
        <w:gridCol w:w="1384"/>
        <w:gridCol w:w="1273"/>
        <w:gridCol w:w="895"/>
      </w:tblGrid>
      <w:tr w:rsidR="00774CE6" w:rsidRPr="00774CE6" w14:paraId="45A6343F" w14:textId="77777777" w:rsidTr="003630EC">
        <w:trPr>
          <w:trHeight w:val="255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D910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FC4D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E660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A087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48F7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F131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Index 2025./2024.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A6E4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Index</w:t>
            </w:r>
          </w:p>
        </w:tc>
      </w:tr>
      <w:tr w:rsidR="003630EC" w:rsidRPr="00774CE6" w14:paraId="5CA4E3FD" w14:textId="77777777" w:rsidTr="008A3F87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A9197" w14:textId="77777777" w:rsidR="003630EC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0CADAF28" w14:textId="4BC0407F" w:rsidR="003630EC" w:rsidRPr="00774CE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48FA" w14:textId="29771E88" w:rsidR="003630EC" w:rsidRPr="00774CE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2.312.855,96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D888B" w14:textId="59DB0B71" w:rsidR="003630EC" w:rsidRPr="00774CE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148.169,50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C21B9" w14:textId="4352C531" w:rsidR="003630EC" w:rsidRPr="00774CE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65.779,08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69F56" w14:textId="5341C97F" w:rsidR="003630EC" w:rsidRPr="00774CE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2,84</w:t>
            </w:r>
            <w:r w:rsidR="003977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53A6" w14:textId="628BA7B2" w:rsidR="003630EC" w:rsidRPr="00774CE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44,39</w:t>
            </w:r>
            <w:r w:rsidR="003977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630EC" w:rsidRPr="00774CE6" w14:paraId="60E84E13" w14:textId="77777777" w:rsidTr="00397776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8C4BB84" w14:textId="138A3443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3977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E5AB103" w14:textId="4537F28E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2.312.855,96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684595E1" w14:textId="0E610A74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148.169,50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5093D81E" w14:textId="3BDAC7F4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65.779,08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52D6C8A5" w14:textId="1BC80D80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>2,84</w:t>
            </w:r>
            <w:r w:rsidR="003977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 xml:space="preserve"> 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14DC424D" w14:textId="4AF68A18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>44,39</w:t>
            </w:r>
          </w:p>
        </w:tc>
      </w:tr>
      <w:tr w:rsidR="003630EC" w:rsidRPr="00774CE6" w14:paraId="12855037" w14:textId="77777777" w:rsidTr="00397776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17359E" w14:textId="0165FDF1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3977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Izvor 1.1. OSTALI PRIHODI I PRIMICI GRADA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070C2D8" w14:textId="357C2F22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2.312.855,96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0EFA725" w14:textId="7828F3F4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148.169,50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4EC05A4" w14:textId="5623D837" w:rsidR="003630EC" w:rsidRPr="00397776" w:rsidRDefault="003630EC" w:rsidP="00363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65.779,08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DA13E32" w14:textId="65795EC2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>2,84</w:t>
            </w:r>
            <w:r w:rsidR="003977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 xml:space="preserve"> 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1DDBC0EF" w14:textId="57DB8EEB" w:rsidR="003630EC" w:rsidRPr="00397776" w:rsidRDefault="003630EC" w:rsidP="00363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2C7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  <w:t>44,39</w:t>
            </w:r>
          </w:p>
        </w:tc>
      </w:tr>
      <w:tr w:rsidR="00774CE6" w:rsidRPr="00774CE6" w14:paraId="18541C10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304D" w14:textId="46307C94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RASHODI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C486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1.114.143,49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3E9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4.197.224,49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09A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2.069.687,23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B50A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185.76%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2003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49.31%</w:t>
            </w:r>
          </w:p>
        </w:tc>
      </w:tr>
      <w:tr w:rsidR="00774CE6" w:rsidRPr="00774CE6" w14:paraId="1567E44D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EBE01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BDE0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1.088.118,21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20FE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3.798.052,93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D81A50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1.699.532,23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60DE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156.19%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15D5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44.75%</w:t>
            </w:r>
          </w:p>
        </w:tc>
      </w:tr>
      <w:tr w:rsidR="00774CE6" w:rsidRPr="00774CE6" w14:paraId="720E6EA6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E08E8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OSTALI PRIHODI I PRIMICI GRADA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8893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1.088.118,21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3FFA1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3.798.052,93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2B3BC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1.699.532,23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5EAA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156.19%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884E0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44.75%</w:t>
            </w:r>
          </w:p>
        </w:tc>
      </w:tr>
      <w:tr w:rsidR="00774CE6" w:rsidRPr="00774CE6" w14:paraId="276168FA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7B816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DFF7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25.952,20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EE334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F33B4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349.400,00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F7D4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1346.32%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69EA8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97.87%</w:t>
            </w:r>
          </w:p>
        </w:tc>
      </w:tr>
      <w:tr w:rsidR="00774CE6" w:rsidRPr="00774CE6" w14:paraId="0CD7CCB3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4FF68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TURISTIČKA PRISTOJBA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728A6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25.952,20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F496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02A9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349.400,00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DEC52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1346.32%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FD1FD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97.87%</w:t>
            </w:r>
          </w:p>
        </w:tc>
      </w:tr>
      <w:tr w:rsidR="00774CE6" w:rsidRPr="00774CE6" w14:paraId="785031AC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4B72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845CD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A8AFC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42.171,56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2A82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9F2B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28400.38%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1AE80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49.22%</w:t>
            </w:r>
          </w:p>
        </w:tc>
      </w:tr>
      <w:tr w:rsidR="00774CE6" w:rsidRPr="00774CE6" w14:paraId="514F3E72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E9722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 IZ DRŽ. PROR.  I IZVANPRO. KOR DRŽAV. I INOZ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8D2BB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958E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26.671,56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47141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9B48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28400.38%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0CC03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77.82%</w:t>
            </w:r>
          </w:p>
        </w:tc>
      </w:tr>
      <w:tr w:rsidR="00774CE6" w:rsidRPr="00774CE6" w14:paraId="5F698BBB" w14:textId="77777777" w:rsidTr="003630EC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B6D75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TEKUĆE POMOĆI IZ ŽUPANIJSKOG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31DBB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89548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3B8DC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79142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C79C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</w:tr>
    </w:tbl>
    <w:p w14:paraId="41A29E1E" w14:textId="77777777" w:rsidR="00994625" w:rsidRPr="006F417C" w:rsidRDefault="00994625" w:rsidP="006A028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25362" w:type="dxa"/>
        <w:tblInd w:w="-1134" w:type="dxa"/>
        <w:tblLook w:val="04A0" w:firstRow="1" w:lastRow="0" w:firstColumn="1" w:lastColumn="0" w:noHBand="0" w:noVBand="1"/>
      </w:tblPr>
      <w:tblGrid>
        <w:gridCol w:w="17476"/>
        <w:gridCol w:w="1600"/>
        <w:gridCol w:w="1518"/>
        <w:gridCol w:w="1276"/>
        <w:gridCol w:w="1418"/>
        <w:gridCol w:w="1134"/>
        <w:gridCol w:w="940"/>
      </w:tblGrid>
      <w:tr w:rsidR="006A028F" w:rsidRPr="006F417C" w14:paraId="55766F39" w14:textId="77777777" w:rsidTr="00811899">
        <w:trPr>
          <w:trHeight w:val="20"/>
        </w:trPr>
        <w:tc>
          <w:tcPr>
            <w:tcW w:w="17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EF0AA3" w14:textId="5F68BF00" w:rsidR="00811899" w:rsidRPr="006F417C" w:rsidRDefault="00811899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77F604" w14:textId="75CD48A4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25D963" w14:textId="07C6EF0C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16DF3" w14:textId="7BABC58F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B3EBF4" w14:textId="42D18A19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6FC00A" w14:textId="2586E37A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2715A6" w14:textId="0F4D5A1E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028F" w:rsidRPr="006F417C" w14:paraId="082F64CF" w14:textId="77777777" w:rsidTr="00811899">
        <w:trPr>
          <w:trHeight w:val="20"/>
        </w:trPr>
        <w:tc>
          <w:tcPr>
            <w:tcW w:w="17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95C988" w14:textId="7D45D8D0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1287D" w14:textId="41D0AB3B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5B4B8E" w14:textId="3B9798E0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E6212" w14:textId="68FFE240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B5446D" w14:textId="16237302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0ED50E" w14:textId="19C42DF3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02A30" w14:textId="507453EB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028F" w:rsidRPr="006F417C" w14:paraId="18E260FC" w14:textId="77777777" w:rsidTr="00811899">
        <w:trPr>
          <w:trHeight w:val="20"/>
        </w:trPr>
        <w:tc>
          <w:tcPr>
            <w:tcW w:w="17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3B05EF" w14:textId="788BB5BF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5F6628" w14:textId="6FC520E4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EFF8B" w14:textId="1D556309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FE70CD" w14:textId="2C8249C9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3A6BAD" w14:textId="3CEEB428" w:rsidR="006A028F" w:rsidRPr="006F417C" w:rsidRDefault="006A028F" w:rsidP="006A0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1816C" w14:textId="19FDE95F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0EE135" w14:textId="7B9B905B" w:rsidR="006A028F" w:rsidRPr="006F417C" w:rsidRDefault="006A028F" w:rsidP="006A0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F61E1CD" w14:textId="77777777" w:rsidR="006A028F" w:rsidRDefault="000C6C52" w:rsidP="006A028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I.I.III RASHODI PREMA FUNKCIJSKOJ KLASIFIKACIJI</w:t>
      </w:r>
    </w:p>
    <w:tbl>
      <w:tblPr>
        <w:tblW w:w="11865" w:type="dxa"/>
        <w:tblInd w:w="-1134" w:type="dxa"/>
        <w:tblLook w:val="04A0" w:firstRow="1" w:lastRow="0" w:firstColumn="1" w:lastColumn="0" w:noHBand="0" w:noVBand="1"/>
      </w:tblPr>
      <w:tblGrid>
        <w:gridCol w:w="1057"/>
        <w:gridCol w:w="4755"/>
        <w:gridCol w:w="1384"/>
        <w:gridCol w:w="1384"/>
        <w:gridCol w:w="1384"/>
        <w:gridCol w:w="1006"/>
        <w:gridCol w:w="895"/>
      </w:tblGrid>
      <w:tr w:rsidR="00774CE6" w:rsidRPr="00774CE6" w14:paraId="2332155E" w14:textId="77777777" w:rsidTr="006C4097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1BE9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Račun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A0A57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B70C4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1DBC9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9538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76ED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4ECEC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3/2</w:t>
            </w:r>
          </w:p>
        </w:tc>
      </w:tr>
      <w:tr w:rsidR="00774CE6" w:rsidRPr="00774CE6" w14:paraId="5B2DCF20" w14:textId="77777777" w:rsidTr="006C4097">
        <w:trPr>
          <w:trHeight w:val="255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A85B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9DEF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C20EC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7BA21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C46E8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8DE44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3A215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774CE6" w:rsidRPr="00774CE6" w14:paraId="7EF47543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F41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RASHODI / IZDACI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CF2E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1.114.143,49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FEF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4.197.224,49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08E6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2.069.687,23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17C1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185.76%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036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49.31%</w:t>
            </w:r>
          </w:p>
        </w:tc>
      </w:tr>
      <w:tr w:rsidR="00774CE6" w:rsidRPr="00774CE6" w14:paraId="4BE622B0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439789" w14:textId="11BA46C1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</w:t>
            </w:r>
            <w:r w:rsidR="001871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UPRAVNI ODJEL ZA DRUŠTVENE DJELATNOSTI I LOKALNU SAMOUPRAVU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19108D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1.114.143,49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9CCA6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4.197.224,49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0D2EA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2.069.687,23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C38BB7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185.76%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D3DD86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49.31%</w:t>
            </w:r>
          </w:p>
        </w:tc>
      </w:tr>
      <w:tr w:rsidR="00774CE6" w:rsidRPr="00774CE6" w14:paraId="2B6EFDB2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CD9EF1" w14:textId="542110A0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</w:t>
            </w:r>
            <w:r w:rsidR="001871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01 UPRAVNI ODJEL ZA DRUŠTVENE DJELATNOSTI I LOKALNU SAMOUPRAVU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5757B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1.114.143,49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CC20D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4.197.224,49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444B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2.069.687,23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9C5F25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185.76%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FAD94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49.31%</w:t>
            </w:r>
          </w:p>
        </w:tc>
      </w:tr>
      <w:tr w:rsidR="006C4097" w:rsidRPr="00774CE6" w14:paraId="79D4E5EB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075B45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455C75" w14:textId="48B3B544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231.147,07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F8A7AD" w14:textId="2840E17E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1.205.692,93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459A5F" w14:textId="08AF30EA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441.211,96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40188A" w14:textId="090A3C2E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190.88%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FA1A6F" w14:textId="47E8D6A6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36.59%</w:t>
            </w:r>
          </w:p>
        </w:tc>
      </w:tr>
      <w:tr w:rsidR="006C4097" w:rsidRPr="00774CE6" w14:paraId="7F580A75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856127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D0DE0" w14:textId="1756536F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231.147,07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A3C30" w14:textId="4DE68EF5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1.205.692,93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3FA45" w14:textId="2CF0C10B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441.211,96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4F438" w14:textId="1BC43B72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190.88%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59E94D" w14:textId="123258ED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36.59%</w:t>
            </w:r>
          </w:p>
        </w:tc>
      </w:tr>
      <w:tr w:rsidR="006C4097" w:rsidRPr="00774CE6" w14:paraId="2C271A5A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62263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B221C7" w14:textId="414A00D3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C6CC32" w14:textId="7723431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949294" w14:textId="0BE4B11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7E745" w14:textId="2D55098F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136.59%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00220C" w14:textId="1F5C038E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80.0%</w:t>
            </w:r>
          </w:p>
        </w:tc>
      </w:tr>
      <w:tr w:rsidR="006C4097" w:rsidRPr="00774CE6" w14:paraId="28535B7E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AA910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4B7C2" w14:textId="4DAE4F82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A6B83" w14:textId="61EEA218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6B58DB" w14:textId="5603C1D0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3CA25A" w14:textId="501C7D0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136.59%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D138A" w14:textId="3465AC92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80.0%</w:t>
            </w:r>
          </w:p>
        </w:tc>
      </w:tr>
      <w:tr w:rsidR="006C4097" w:rsidRPr="00774CE6" w14:paraId="099B7ED4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E9B9C1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07 Zdravstvo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87F7CE" w14:textId="264966A3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3.747,31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A79BF" w14:textId="564CF736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5D5B0C" w14:textId="6BC190BE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21.795,14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7A99DA" w14:textId="10642A7B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581.62%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6D0666" w14:textId="3BDBCD2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23.04%</w:t>
            </w:r>
          </w:p>
        </w:tc>
      </w:tr>
      <w:tr w:rsidR="006C4097" w:rsidRPr="00774CE6" w14:paraId="70F9DD41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D4397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076 Poslovi i usluge zdravstva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F6B0A6" w14:textId="70FFB416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3.747,31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3C45F" w14:textId="23ABF10F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131EC" w14:textId="6969196A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21.795,14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51A87" w14:textId="3D71523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581.62%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A7872E" w14:textId="294A2EAC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23.04%</w:t>
            </w:r>
          </w:p>
        </w:tc>
      </w:tr>
      <w:tr w:rsidR="006C4097" w:rsidRPr="00774CE6" w14:paraId="6ACAA2F6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A9F608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506EA4" w14:textId="31698A1D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442.317,03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B16C56" w14:textId="2B2F50EB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1.243.720,00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95E227" w14:textId="22445D71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914.744,50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1D3E0" w14:textId="1F85FD5D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206.81%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FA0CD2" w14:textId="575193BE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73.55%</w:t>
            </w:r>
          </w:p>
        </w:tc>
      </w:tr>
      <w:tr w:rsidR="006C4097" w:rsidRPr="00774CE6" w14:paraId="20B419D9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DAACED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081 Službe rekreacije i sporta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90027" w14:textId="137F8779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410.271,70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79BFA" w14:textId="3A9AB2E4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7AE6B" w14:textId="79C189A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680.021,75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B2E97" w14:textId="6C7E27E3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165.75%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172A06" w14:textId="5FE42DDD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70.32%</w:t>
            </w:r>
          </w:p>
        </w:tc>
      </w:tr>
      <w:tr w:rsidR="006C4097" w:rsidRPr="00774CE6" w14:paraId="20ADC0CC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06270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DD3CE6" w14:textId="2458F7B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32.045,33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763812" w14:textId="0B3E5083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51CF66" w14:textId="45EAC00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234.722,75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E531E" w14:textId="12B3B1D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732.47%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17A8A6" w14:textId="0B928F65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84.82%</w:t>
            </w:r>
          </w:p>
        </w:tc>
      </w:tr>
      <w:tr w:rsidR="006C4097" w:rsidRPr="00774CE6" w14:paraId="5F805CE6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A1971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EDAE5" w14:textId="0E4922F0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91.508,69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604AAC" w14:textId="494237AB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417.611,56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1D8D44" w14:textId="21D8EF17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173.994,55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C128F0" w14:textId="6306CCC6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190.14%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4C8B14" w14:textId="42F38CBD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41.66%</w:t>
            </w:r>
          </w:p>
        </w:tc>
      </w:tr>
      <w:tr w:rsidR="006C4097" w:rsidRPr="00774CE6" w14:paraId="6F18B770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8CD34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52213" w14:textId="67CD7835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91.508,69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9191B" w14:textId="43718CF5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413.611,56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4F15A" w14:textId="14286B1C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173.994,55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C1403" w14:textId="72C55D2E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190.14%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89CEB" w14:textId="1914D073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42.07%</w:t>
            </w:r>
          </w:p>
        </w:tc>
      </w:tr>
      <w:tr w:rsidR="006C4097" w:rsidRPr="00774CE6" w14:paraId="0F0A9CBE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423C40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0E20C4" w14:textId="2765BA9F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0BDDE9" w14:textId="347BD4FA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D2444" w14:textId="4016540F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4F867" w14:textId="278549AB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A6DFE" w14:textId="106E3A6B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  <w:tr w:rsidR="006C4097" w:rsidRPr="00774CE6" w14:paraId="49C8A5A4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2BD50E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993E20" w14:textId="4600DBCE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341.323,39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10268" w14:textId="75A4FEA7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F60CC6" w14:textId="4CC01B16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512.341,08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4DC39" w14:textId="11E4BA33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15DD0" w14:textId="281B1203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41.7%</w:t>
            </w:r>
          </w:p>
        </w:tc>
      </w:tr>
      <w:tr w:rsidR="006C4097" w:rsidRPr="00774CE6" w14:paraId="104B6EB1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75D72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8A23A" w14:textId="4AF46274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217.201,27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44D4F" w14:textId="57B8EDE8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6990E" w14:textId="4719B0A4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278.589,64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8A8142" w14:textId="1F80293C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128.26%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D8C47" w14:textId="1F3FDDC5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52.84%</w:t>
            </w:r>
          </w:p>
        </w:tc>
      </w:tr>
      <w:tr w:rsidR="006C4097" w:rsidRPr="00774CE6" w14:paraId="17FC5517" w14:textId="77777777" w:rsidTr="006C409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E2292F" w14:textId="77777777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2C258" w14:textId="5405852E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124.122,12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694BE" w14:textId="2641E34F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510A5" w14:textId="27A5B527" w:rsidR="006C4097" w:rsidRPr="00774CE6" w:rsidRDefault="006C4097" w:rsidP="006C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233.751,44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C58B1" w14:textId="3798C113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188.32%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F35478" w14:textId="3092FF40" w:rsidR="006C4097" w:rsidRPr="00774CE6" w:rsidRDefault="006C4097" w:rsidP="006C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33.33%</w:t>
            </w:r>
          </w:p>
        </w:tc>
      </w:tr>
    </w:tbl>
    <w:p w14:paraId="52D3A2D1" w14:textId="77777777" w:rsidR="00DA3F3B" w:rsidRPr="006F417C" w:rsidRDefault="00DA3F3B" w:rsidP="0018714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797E6C" w14:textId="77777777" w:rsidR="00B40976" w:rsidRPr="006F417C" w:rsidRDefault="00B40976" w:rsidP="006A028F">
      <w:pPr>
        <w:jc w:val="center"/>
        <w:rPr>
          <w:rFonts w:ascii="Arial" w:hAnsi="Arial" w:cs="Arial"/>
          <w:sz w:val="24"/>
          <w:szCs w:val="24"/>
        </w:rPr>
      </w:pPr>
    </w:p>
    <w:p w14:paraId="4A5FFFC9" w14:textId="77777777" w:rsidR="00251099" w:rsidRPr="00261FED" w:rsidRDefault="00251099" w:rsidP="00251099">
      <w:pPr>
        <w:pStyle w:val="Odlomakpopisa"/>
        <w:ind w:left="14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1FED">
        <w:rPr>
          <w:rFonts w:ascii="Arial" w:hAnsi="Arial" w:cs="Arial"/>
          <w:b/>
          <w:bCs/>
          <w:color w:val="000000" w:themeColor="text1"/>
          <w:sz w:val="24"/>
          <w:szCs w:val="24"/>
        </w:rPr>
        <w:t>I.II. RAČUN FINANCIRANJA</w:t>
      </w:r>
    </w:p>
    <w:p w14:paraId="5FE4915E" w14:textId="77777777" w:rsidR="00251099" w:rsidRPr="00261FED" w:rsidRDefault="00251099" w:rsidP="0025109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1FED">
        <w:rPr>
          <w:rFonts w:ascii="Arial" w:hAnsi="Arial" w:cs="Arial"/>
          <w:b/>
          <w:bCs/>
          <w:color w:val="000000" w:themeColor="text1"/>
          <w:sz w:val="24"/>
          <w:szCs w:val="24"/>
        </w:rPr>
        <w:t>I.II.I. RAČUN FINANCIRANJA NA RAZINI ODJELJKA EKONOMSKE KLASIFIKACIJE</w:t>
      </w: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276"/>
        <w:gridCol w:w="1418"/>
        <w:gridCol w:w="1134"/>
        <w:gridCol w:w="815"/>
        <w:gridCol w:w="836"/>
      </w:tblGrid>
      <w:tr w:rsidR="00251099" w:rsidRPr="00261FED" w14:paraId="61374937" w14:textId="77777777" w:rsidTr="00261FED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5EA9AAB3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261FED">
              <w:rPr>
                <w:rFonts w:eastAsia="Times New Roman" w:cstheme="minorHAnsi"/>
                <w:b/>
                <w:bCs/>
                <w:lang w:eastAsia="hr-HR"/>
              </w:rPr>
              <w:t>Racun</w:t>
            </w:r>
            <w:proofErr w:type="spellEnd"/>
            <w:r w:rsidRPr="00261FED">
              <w:rPr>
                <w:rFonts w:eastAsia="Times New Roman" w:cstheme="minorHAnsi"/>
                <w:b/>
                <w:bCs/>
                <w:lang w:eastAsia="hr-HR"/>
              </w:rPr>
              <w:t>/Opis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2E066FEB" w14:textId="48DFE536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Izvršenje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4</w:t>
            </w:r>
          </w:p>
        </w:tc>
        <w:tc>
          <w:tcPr>
            <w:tcW w:w="1418" w:type="dxa"/>
            <w:shd w:val="clear" w:color="auto" w:fill="C0C0C0"/>
            <w:noWrap/>
            <w:vAlign w:val="bottom"/>
            <w:hideMark/>
          </w:tcPr>
          <w:p w14:paraId="48004A82" w14:textId="6A398CBF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Izvorni plan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5</w:t>
            </w:r>
          </w:p>
        </w:tc>
        <w:tc>
          <w:tcPr>
            <w:tcW w:w="1134" w:type="dxa"/>
            <w:shd w:val="clear" w:color="auto" w:fill="C0C0C0"/>
            <w:noWrap/>
            <w:vAlign w:val="bottom"/>
            <w:hideMark/>
          </w:tcPr>
          <w:p w14:paraId="4E3749A6" w14:textId="7AF1C95B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Izvršenje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5</w:t>
            </w:r>
          </w:p>
        </w:tc>
        <w:tc>
          <w:tcPr>
            <w:tcW w:w="723" w:type="dxa"/>
            <w:shd w:val="clear" w:color="auto" w:fill="C0C0C0"/>
            <w:noWrap/>
            <w:vAlign w:val="bottom"/>
            <w:hideMark/>
          </w:tcPr>
          <w:p w14:paraId="3A1138C7" w14:textId="49C764DB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 xml:space="preserve">Indeks </w:t>
            </w:r>
            <w:r w:rsidR="00DA3F3B">
              <w:rPr>
                <w:rFonts w:eastAsia="Times New Roman" w:cstheme="minorHAnsi"/>
                <w:b/>
                <w:bCs/>
                <w:lang w:eastAsia="hr-HR"/>
              </w:rPr>
              <w:t>3</w:t>
            </w:r>
            <w:r w:rsidRPr="00261FED">
              <w:rPr>
                <w:rFonts w:eastAsia="Times New Roman" w:cstheme="minorHAnsi"/>
                <w:b/>
                <w:bCs/>
                <w:lang w:eastAsia="hr-HR"/>
              </w:rPr>
              <w:t>/1</w:t>
            </w:r>
          </w:p>
        </w:tc>
        <w:tc>
          <w:tcPr>
            <w:tcW w:w="836" w:type="dxa"/>
            <w:shd w:val="clear" w:color="auto" w:fill="C0C0C0"/>
            <w:noWrap/>
            <w:vAlign w:val="bottom"/>
            <w:hideMark/>
          </w:tcPr>
          <w:p w14:paraId="41BBEB1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Indeks 3/2</w:t>
            </w:r>
          </w:p>
        </w:tc>
      </w:tr>
      <w:tr w:rsidR="00251099" w:rsidRPr="00261FED" w14:paraId="2D643D56" w14:textId="77777777" w:rsidTr="00261FED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2100BE17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B. RAČUN ZADUŽIVANJA FINANCIRANJA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34893C8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418" w:type="dxa"/>
            <w:shd w:val="clear" w:color="auto" w:fill="808080"/>
            <w:noWrap/>
            <w:vAlign w:val="bottom"/>
            <w:hideMark/>
          </w:tcPr>
          <w:p w14:paraId="0FE45F37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1134" w:type="dxa"/>
            <w:shd w:val="clear" w:color="auto" w:fill="808080"/>
            <w:noWrap/>
            <w:vAlign w:val="bottom"/>
            <w:hideMark/>
          </w:tcPr>
          <w:p w14:paraId="472575B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723" w:type="dxa"/>
            <w:shd w:val="clear" w:color="auto" w:fill="808080"/>
            <w:noWrap/>
            <w:vAlign w:val="bottom"/>
            <w:hideMark/>
          </w:tcPr>
          <w:p w14:paraId="03225BF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836" w:type="dxa"/>
            <w:shd w:val="clear" w:color="auto" w:fill="808080"/>
            <w:noWrap/>
            <w:vAlign w:val="bottom"/>
            <w:hideMark/>
          </w:tcPr>
          <w:p w14:paraId="582F65E1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6</w:t>
            </w:r>
          </w:p>
        </w:tc>
      </w:tr>
      <w:tr w:rsidR="00251099" w:rsidRPr="00261FED" w14:paraId="25DC754A" w14:textId="77777777" w:rsidTr="00261FED">
        <w:trPr>
          <w:trHeight w:val="255"/>
        </w:trPr>
        <w:tc>
          <w:tcPr>
            <w:tcW w:w="4537" w:type="dxa"/>
            <w:noWrap/>
            <w:vAlign w:val="bottom"/>
            <w:hideMark/>
          </w:tcPr>
          <w:p w14:paraId="7991D97D" w14:textId="77777777" w:rsidR="00251099" w:rsidRPr="00261FED" w:rsidRDefault="00251099" w:rsidP="00247DB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noWrap/>
            <w:vAlign w:val="bottom"/>
            <w:hideMark/>
          </w:tcPr>
          <w:p w14:paraId="6B519B06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34B536E2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7073FC3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723" w:type="dxa"/>
            <w:noWrap/>
            <w:vAlign w:val="bottom"/>
            <w:hideMark/>
          </w:tcPr>
          <w:p w14:paraId="5C25F680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DIV/0</w:t>
            </w:r>
          </w:p>
        </w:tc>
        <w:tc>
          <w:tcPr>
            <w:tcW w:w="836" w:type="dxa"/>
            <w:noWrap/>
            <w:vAlign w:val="bottom"/>
            <w:hideMark/>
          </w:tcPr>
          <w:p w14:paraId="376E8476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DIV/0</w:t>
            </w:r>
          </w:p>
        </w:tc>
      </w:tr>
      <w:tr w:rsidR="00251099" w:rsidRPr="00261FED" w14:paraId="4FF263DE" w14:textId="77777777" w:rsidTr="00261FED">
        <w:trPr>
          <w:trHeight w:val="255"/>
        </w:trPr>
        <w:tc>
          <w:tcPr>
            <w:tcW w:w="4537" w:type="dxa"/>
            <w:noWrap/>
            <w:vAlign w:val="bottom"/>
            <w:hideMark/>
          </w:tcPr>
          <w:p w14:paraId="158C6A3B" w14:textId="77777777" w:rsidR="00251099" w:rsidRPr="00261FED" w:rsidRDefault="00251099" w:rsidP="00247DB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5 Izdaci za financijsku imovinu i otplate zajmova</w:t>
            </w:r>
          </w:p>
        </w:tc>
        <w:tc>
          <w:tcPr>
            <w:tcW w:w="1276" w:type="dxa"/>
            <w:noWrap/>
            <w:vAlign w:val="bottom"/>
            <w:hideMark/>
          </w:tcPr>
          <w:p w14:paraId="46D424D0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53950F10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86FA7F1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723" w:type="dxa"/>
            <w:noWrap/>
            <w:vAlign w:val="bottom"/>
            <w:hideMark/>
          </w:tcPr>
          <w:p w14:paraId="0E8A74D6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DIV/0</w:t>
            </w:r>
          </w:p>
        </w:tc>
        <w:tc>
          <w:tcPr>
            <w:tcW w:w="836" w:type="dxa"/>
            <w:noWrap/>
            <w:vAlign w:val="bottom"/>
            <w:hideMark/>
          </w:tcPr>
          <w:p w14:paraId="70B0F6A1" w14:textId="77777777" w:rsidR="00251099" w:rsidRPr="00261FED" w:rsidRDefault="00251099" w:rsidP="00247D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DIV/0</w:t>
            </w:r>
          </w:p>
        </w:tc>
      </w:tr>
    </w:tbl>
    <w:p w14:paraId="20EE0C59" w14:textId="77777777" w:rsidR="00251099" w:rsidRPr="00261FED" w:rsidRDefault="00251099" w:rsidP="0025109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5C7DDC" w14:textId="77777777" w:rsidR="00251099" w:rsidRPr="00261FED" w:rsidRDefault="00251099" w:rsidP="0025109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1FED">
        <w:rPr>
          <w:rFonts w:ascii="Arial" w:hAnsi="Arial" w:cs="Arial"/>
          <w:b/>
          <w:bCs/>
          <w:color w:val="000000" w:themeColor="text1"/>
          <w:sz w:val="24"/>
          <w:szCs w:val="24"/>
        </w:rPr>
        <w:t>I.II.II RAČUN FINANCIRANJA PREMA IZVORIMA FINANCIRANJA</w:t>
      </w: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276"/>
        <w:gridCol w:w="1276"/>
        <w:gridCol w:w="1134"/>
        <w:gridCol w:w="850"/>
        <w:gridCol w:w="851"/>
      </w:tblGrid>
      <w:tr w:rsidR="00251099" w:rsidRPr="00261FED" w14:paraId="08638CFC" w14:textId="77777777" w:rsidTr="00261FED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62553E5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Račun / opis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7B46164D" w14:textId="689F1F2C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Izvršenje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4</w:t>
            </w:r>
          </w:p>
        </w:tc>
        <w:tc>
          <w:tcPr>
            <w:tcW w:w="1276" w:type="dxa"/>
            <w:shd w:val="clear" w:color="auto" w:fill="C0C0C0"/>
            <w:vAlign w:val="bottom"/>
          </w:tcPr>
          <w:p w14:paraId="4AD281BB" w14:textId="14562E82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Izvorni plan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5</w:t>
            </w:r>
          </w:p>
        </w:tc>
        <w:tc>
          <w:tcPr>
            <w:tcW w:w="1134" w:type="dxa"/>
            <w:shd w:val="clear" w:color="auto" w:fill="C0C0C0"/>
            <w:noWrap/>
            <w:vAlign w:val="bottom"/>
            <w:hideMark/>
          </w:tcPr>
          <w:p w14:paraId="08C7C338" w14:textId="272FB4D9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Izvršenje 202</w:t>
            </w:r>
            <w:r w:rsidR="00774CE6">
              <w:rPr>
                <w:rFonts w:eastAsia="Times New Roman" w:cstheme="minorHAnsi"/>
                <w:b/>
                <w:bCs/>
                <w:lang w:eastAsia="hr-HR"/>
              </w:rPr>
              <w:t>5</w:t>
            </w:r>
          </w:p>
        </w:tc>
        <w:tc>
          <w:tcPr>
            <w:tcW w:w="850" w:type="dxa"/>
            <w:shd w:val="clear" w:color="auto" w:fill="C0C0C0"/>
            <w:noWrap/>
            <w:vAlign w:val="bottom"/>
            <w:hideMark/>
          </w:tcPr>
          <w:p w14:paraId="7298FE7A" w14:textId="2F484BDF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 xml:space="preserve">Indeks </w:t>
            </w:r>
            <w:r w:rsidR="00DA3F3B">
              <w:rPr>
                <w:rFonts w:eastAsia="Times New Roman" w:cstheme="minorHAnsi"/>
                <w:b/>
                <w:bCs/>
                <w:lang w:eastAsia="hr-HR"/>
              </w:rPr>
              <w:t>3</w:t>
            </w:r>
            <w:r w:rsidRPr="00261FED">
              <w:rPr>
                <w:rFonts w:eastAsia="Times New Roman" w:cstheme="minorHAnsi"/>
                <w:b/>
                <w:bCs/>
                <w:lang w:eastAsia="hr-HR"/>
              </w:rPr>
              <w:t>/1</w:t>
            </w:r>
          </w:p>
        </w:tc>
        <w:tc>
          <w:tcPr>
            <w:tcW w:w="851" w:type="dxa"/>
            <w:shd w:val="clear" w:color="auto" w:fill="C0C0C0"/>
            <w:noWrap/>
            <w:vAlign w:val="bottom"/>
            <w:hideMark/>
          </w:tcPr>
          <w:p w14:paraId="726784EE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Indeks 3/2</w:t>
            </w:r>
          </w:p>
        </w:tc>
      </w:tr>
      <w:tr w:rsidR="00251099" w:rsidRPr="00261FED" w14:paraId="59AD12B7" w14:textId="77777777" w:rsidTr="00261FED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6E245006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lang w:eastAsia="hr-HR"/>
              </w:rPr>
              <w:t>B. RAČUN ZADUŽIVANJA FINANCIRANJA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021EE407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276" w:type="dxa"/>
            <w:shd w:val="clear" w:color="auto" w:fill="C0C0C0"/>
            <w:vAlign w:val="bottom"/>
          </w:tcPr>
          <w:p w14:paraId="761E9F1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1134" w:type="dxa"/>
            <w:shd w:val="clear" w:color="auto" w:fill="C0C0C0"/>
            <w:noWrap/>
            <w:vAlign w:val="bottom"/>
            <w:hideMark/>
          </w:tcPr>
          <w:p w14:paraId="0FCAC25B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850" w:type="dxa"/>
            <w:shd w:val="clear" w:color="auto" w:fill="C0C0C0"/>
            <w:noWrap/>
            <w:vAlign w:val="bottom"/>
            <w:hideMark/>
          </w:tcPr>
          <w:p w14:paraId="708EC4B1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851" w:type="dxa"/>
            <w:shd w:val="clear" w:color="auto" w:fill="C0C0C0"/>
            <w:noWrap/>
            <w:vAlign w:val="bottom"/>
            <w:hideMark/>
          </w:tcPr>
          <w:p w14:paraId="301CBDE0" w14:textId="77777777" w:rsidR="00251099" w:rsidRPr="00261FED" w:rsidRDefault="00251099" w:rsidP="00247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5</w:t>
            </w:r>
          </w:p>
        </w:tc>
      </w:tr>
      <w:tr w:rsidR="00E77073" w:rsidRPr="00261FED" w14:paraId="2BA64C75" w14:textId="77777777" w:rsidTr="00261FED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5FB3D63D" w14:textId="13999B74" w:rsidR="00E77073" w:rsidRPr="00E77073" w:rsidRDefault="00E77073" w:rsidP="00E7707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</w:pPr>
            <w:r w:rsidRPr="00E77073"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112EC13F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808080"/>
            <w:vAlign w:val="bottom"/>
          </w:tcPr>
          <w:p w14:paraId="49B8549E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808080"/>
            <w:noWrap/>
            <w:vAlign w:val="bottom"/>
            <w:hideMark/>
          </w:tcPr>
          <w:p w14:paraId="3F931D38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808080"/>
            <w:noWrap/>
            <w:vAlign w:val="bottom"/>
            <w:hideMark/>
          </w:tcPr>
          <w:p w14:paraId="09D4D5CC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808080"/>
            <w:noWrap/>
            <w:vAlign w:val="bottom"/>
            <w:hideMark/>
          </w:tcPr>
          <w:p w14:paraId="451AAE87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DIV/0</w:t>
            </w:r>
          </w:p>
        </w:tc>
      </w:tr>
      <w:tr w:rsidR="00E77073" w:rsidRPr="00261FED" w14:paraId="0AF93F55" w14:textId="77777777" w:rsidTr="00261FED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25CFEF0F" w14:textId="6041C4A4" w:rsidR="00E77073" w:rsidRPr="00E77073" w:rsidRDefault="00E77073" w:rsidP="00E7707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</w:pPr>
            <w:r w:rsidRPr="00E77073"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  <w:t>5 Izdaci za financijsku imovinu i otplate zajmova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3512E206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808080"/>
            <w:vAlign w:val="bottom"/>
          </w:tcPr>
          <w:p w14:paraId="3075D646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808080"/>
            <w:noWrap/>
            <w:vAlign w:val="bottom"/>
            <w:hideMark/>
          </w:tcPr>
          <w:p w14:paraId="33AA09F5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808080"/>
            <w:noWrap/>
            <w:vAlign w:val="bottom"/>
            <w:hideMark/>
          </w:tcPr>
          <w:p w14:paraId="1D4CBD45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808080"/>
            <w:noWrap/>
            <w:vAlign w:val="bottom"/>
            <w:hideMark/>
          </w:tcPr>
          <w:p w14:paraId="2405BB90" w14:textId="77777777" w:rsidR="00E77073" w:rsidRPr="00261FED" w:rsidRDefault="00E77073" w:rsidP="00E77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lang w:eastAsia="hr-HR"/>
              </w:rPr>
            </w:pPr>
            <w:r w:rsidRPr="00261FED">
              <w:rPr>
                <w:rFonts w:eastAsia="Times New Roman" w:cstheme="minorHAnsi"/>
                <w:b/>
                <w:bCs/>
                <w:color w:val="FFFFFF"/>
                <w:lang w:eastAsia="hr-HR"/>
              </w:rPr>
              <w:t>DIV/0</w:t>
            </w:r>
          </w:p>
        </w:tc>
      </w:tr>
    </w:tbl>
    <w:p w14:paraId="76E132DC" w14:textId="77777777" w:rsidR="00251099" w:rsidRDefault="00251099" w:rsidP="0025109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16B243" w14:textId="77777777" w:rsidR="00251099" w:rsidRPr="006F417C" w:rsidRDefault="00251099" w:rsidP="0025109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0753ABD" w14:textId="77777777" w:rsidR="000C6C52" w:rsidRPr="006F417C" w:rsidRDefault="000C6C52" w:rsidP="000C6C5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II POSEBNI DIO</w:t>
      </w:r>
    </w:p>
    <w:p w14:paraId="7812A754" w14:textId="5D8E1FA2" w:rsidR="00FF17B4" w:rsidRPr="006F417C" w:rsidRDefault="00FF17B4" w:rsidP="000C6C5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II.I. POSEBNI DIO PO ORGANIZACIJSKOJ KLASIFIKACIJI</w:t>
      </w:r>
    </w:p>
    <w:tbl>
      <w:tblPr>
        <w:tblW w:w="11504" w:type="dxa"/>
        <w:tblInd w:w="-1134" w:type="dxa"/>
        <w:tblLook w:val="04A0" w:firstRow="1" w:lastRow="0" w:firstColumn="1" w:lastColumn="0" w:noHBand="0" w:noVBand="1"/>
      </w:tblPr>
      <w:tblGrid>
        <w:gridCol w:w="1142"/>
        <w:gridCol w:w="5662"/>
        <w:gridCol w:w="1860"/>
        <w:gridCol w:w="1600"/>
        <w:gridCol w:w="1240"/>
      </w:tblGrid>
      <w:tr w:rsidR="00774CE6" w:rsidRPr="00774CE6" w14:paraId="5214220E" w14:textId="77777777" w:rsidTr="00774CE6">
        <w:trPr>
          <w:trHeight w:val="255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D241C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EF899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3E8CA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653BE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76901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2/1</w:t>
            </w:r>
          </w:p>
        </w:tc>
      </w:tr>
      <w:tr w:rsidR="00774CE6" w:rsidRPr="00774CE6" w14:paraId="20A163D7" w14:textId="77777777" w:rsidTr="00774CE6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52FE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BC74B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96D1A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B44A7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59C13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774CE6" w:rsidRPr="00774CE6" w14:paraId="72A1F88A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E7E6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RASHODI / IZDACI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569E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13.709.835,81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D31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5.972.574,31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4EE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43,56%</w:t>
            </w:r>
          </w:p>
        </w:tc>
      </w:tr>
      <w:tr w:rsidR="00774CE6" w:rsidRPr="00774CE6" w14:paraId="78C3241F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C8B374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99439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13.709.835,81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C267D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5.972.574,31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15C21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43,56%</w:t>
            </w:r>
          </w:p>
        </w:tc>
      </w:tr>
      <w:tr w:rsidR="00774CE6" w:rsidRPr="00774CE6" w14:paraId="11AE94E9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4DB591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UPRAVNI ODJEL ZA DRUŠTVENE DJELATNOSTI I LOKALNU SAMOUPRAVU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3B62B4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4.197.224,49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4663E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2.069.687,23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74D224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49,31%</w:t>
            </w:r>
          </w:p>
        </w:tc>
      </w:tr>
      <w:tr w:rsidR="00774CE6" w:rsidRPr="00774CE6" w14:paraId="464EC6BE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935C6C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DJEČJI VRTIĆ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4D9AC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370AAC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1.252.614,55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A14E8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36,76%</w:t>
            </w:r>
          </w:p>
        </w:tc>
      </w:tr>
      <w:tr w:rsidR="00774CE6" w:rsidRPr="00774CE6" w14:paraId="4BCB4B9A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72B5338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8168 DJEČJI VRTIĆ RADOST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247046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F3FA9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1.252.614,55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EE1E998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36,76%</w:t>
            </w:r>
          </w:p>
        </w:tc>
      </w:tr>
      <w:tr w:rsidR="00774CE6" w:rsidRPr="00774CE6" w14:paraId="2AC02BF8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20358D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OSNOVNE ŠKOLE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B33D8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4.823.359,01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4D80E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2.213.731,74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56CB3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45,90%</w:t>
            </w:r>
          </w:p>
        </w:tc>
      </w:tr>
      <w:tr w:rsidR="00774CE6" w:rsidRPr="00774CE6" w14:paraId="0D45DE51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9639B24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10428 OŠ VLADIMIRA NAZORA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D4389F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2.740.329,37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0FE8E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1.167.564,36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4668D4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42,61%</w:t>
            </w:r>
          </w:p>
        </w:tc>
      </w:tr>
      <w:tr w:rsidR="00774CE6" w:rsidRPr="00774CE6" w14:paraId="60D17A16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C6E8BE3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Proračunski korisnik 10469 OŠ ZVONKA CARA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7F961B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2.083.029,64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26E361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1.046.167,38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EDCCA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50,22%</w:t>
            </w:r>
          </w:p>
        </w:tc>
      </w:tr>
      <w:tr w:rsidR="00774CE6" w:rsidRPr="00774CE6" w14:paraId="1EC00FEC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458039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JAVNE USTANOVE U KULTURI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54E992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904.692,31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9137DE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305.217,20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19117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33,74%</w:t>
            </w:r>
          </w:p>
        </w:tc>
      </w:tr>
      <w:tr w:rsidR="00774CE6" w:rsidRPr="00774CE6" w14:paraId="1540C501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2F96B8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30179 GRADSKA KNJIŽNICA CRIKVENICA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B5DD5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349.810,00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8F9644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134.031,48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28862BE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38,32%</w:t>
            </w:r>
          </w:p>
        </w:tc>
      </w:tr>
      <w:tr w:rsidR="00774CE6" w:rsidRPr="00774CE6" w14:paraId="4D62E944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0D270C1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38526 CENTAR ZA KULTURU DR IVAN KOSTRENČIĆ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3CA18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246.570,00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0ED81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86.662,79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85E9B1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35,15%</w:t>
            </w:r>
          </w:p>
        </w:tc>
      </w:tr>
      <w:tr w:rsidR="00774CE6" w:rsidRPr="00774CE6" w14:paraId="27ACEE23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9BB7DB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43724 MUZEJ GRADA CRIKVENICE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E94ACF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308.312,31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E7E9E0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84.522,93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A0407D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27,41%</w:t>
            </w:r>
          </w:p>
        </w:tc>
      </w:tr>
      <w:tr w:rsidR="00774CE6" w:rsidRPr="00774CE6" w14:paraId="6AE43C51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388F4E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VIJEĆA NACIONALNIH MANJINA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DE6DF8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2D734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C1667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774CE6" w:rsidRPr="00774CE6" w14:paraId="5D903CC4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EAD387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49243 VIJEĆE ALBANSKE NACIONALNE MANINE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C1D5A8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62E7249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E335B5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774CE6" w:rsidRPr="00774CE6" w14:paraId="078CF3F8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80725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USTANOVE U SOCIJALNOJ SKBI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B6C50B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375.610,00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B23674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131.323,59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DFBE1C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34,96%</w:t>
            </w:r>
          </w:p>
        </w:tc>
      </w:tr>
      <w:tr w:rsidR="00774CE6" w:rsidRPr="00774CE6" w14:paraId="0D0B084D" w14:textId="77777777" w:rsidTr="00774CE6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78229F" w14:textId="77777777" w:rsidR="00774CE6" w:rsidRPr="00774CE6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50073 CENTAR ZA PRUŽANJE USLUGA U ZAJEDNICI GRADA CRIKVENICE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D50A13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375.610,00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F04C5A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131.323,59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ADDD2E" w14:textId="77777777" w:rsidR="00774CE6" w:rsidRPr="00774CE6" w:rsidRDefault="00774CE6" w:rsidP="00774C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34,96%</w:t>
            </w:r>
          </w:p>
        </w:tc>
      </w:tr>
    </w:tbl>
    <w:p w14:paraId="3838C15A" w14:textId="4550962E" w:rsidR="00F43DA5" w:rsidRPr="006F417C" w:rsidRDefault="00F43DA5" w:rsidP="00B4097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9C2837" w14:textId="15E2F413" w:rsidR="00B80FD2" w:rsidRPr="006F417C" w:rsidRDefault="00B80FD2" w:rsidP="000C6C5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II.II. POSEBNI DIO  PO PROGRAMSKOJ </w:t>
      </w:r>
      <w:r w:rsidR="00E670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F417C">
        <w:rPr>
          <w:rFonts w:ascii="Arial" w:hAnsi="Arial" w:cs="Arial"/>
          <w:b/>
          <w:bCs/>
          <w:color w:val="000000" w:themeColor="text1"/>
          <w:sz w:val="24"/>
          <w:szCs w:val="24"/>
        </w:rPr>
        <w:t>KLASIFIKACIJI NA RAZINI ODJELJKA EKONOMSKE KLASIFIKACIJE</w:t>
      </w:r>
    </w:p>
    <w:tbl>
      <w:tblPr>
        <w:tblW w:w="13745" w:type="dxa"/>
        <w:tblInd w:w="-1134" w:type="dxa"/>
        <w:tblLook w:val="04A0" w:firstRow="1" w:lastRow="0" w:firstColumn="1" w:lastColumn="0" w:noHBand="0" w:noVBand="1"/>
      </w:tblPr>
      <w:tblGrid>
        <w:gridCol w:w="1078"/>
        <w:gridCol w:w="783"/>
        <w:gridCol w:w="25"/>
        <w:gridCol w:w="236"/>
        <w:gridCol w:w="1439"/>
        <w:gridCol w:w="1437"/>
        <w:gridCol w:w="637"/>
        <w:gridCol w:w="35"/>
        <w:gridCol w:w="620"/>
        <w:gridCol w:w="1081"/>
        <w:gridCol w:w="40"/>
        <w:gridCol w:w="119"/>
        <w:gridCol w:w="196"/>
        <w:gridCol w:w="1488"/>
        <w:gridCol w:w="154"/>
        <w:gridCol w:w="40"/>
        <w:gridCol w:w="225"/>
        <w:gridCol w:w="1424"/>
        <w:gridCol w:w="768"/>
        <w:gridCol w:w="1920"/>
      </w:tblGrid>
      <w:tr w:rsidR="00774CE6" w:rsidRPr="00774CE6" w14:paraId="6882C5B8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A10066" w14:textId="77777777" w:rsidR="00774CE6" w:rsidRPr="00B16893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993613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BC5BC2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18E7D6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774CE6" w:rsidRPr="00774CE6" w14:paraId="40773AFF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E820E5" w14:textId="77777777" w:rsidR="00774CE6" w:rsidRPr="00B16893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42F777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1C56E4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3E2751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774CE6" w:rsidRPr="00774CE6" w14:paraId="7251B147" w14:textId="77777777" w:rsidTr="00D14B97">
        <w:trPr>
          <w:gridAfter w:val="2"/>
          <w:wAfter w:w="2688" w:type="dxa"/>
          <w:trHeight w:val="255"/>
        </w:trPr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1F2A0B" w14:textId="77777777" w:rsidR="00774CE6" w:rsidRPr="00B16893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3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9CC6ED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888779F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61DC9D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59424F" w14:textId="77777777" w:rsidR="00774CE6" w:rsidRPr="00B16893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68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2/1</w:t>
            </w:r>
          </w:p>
        </w:tc>
      </w:tr>
      <w:tr w:rsidR="00774CE6" w:rsidRPr="00774CE6" w14:paraId="03E8D040" w14:textId="77777777" w:rsidTr="00D14B97">
        <w:trPr>
          <w:trHeight w:val="255"/>
        </w:trPr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F62A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8F63" w14:textId="77777777" w:rsidR="00774CE6" w:rsidRPr="00774CE6" w:rsidRDefault="00774CE6" w:rsidP="00774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928C" w14:textId="77777777" w:rsidR="00774CE6" w:rsidRPr="00774CE6" w:rsidRDefault="00774CE6" w:rsidP="00774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693" w14:textId="77777777" w:rsidR="00774CE6" w:rsidRPr="00774CE6" w:rsidRDefault="00774CE6" w:rsidP="00774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B458" w14:textId="77777777" w:rsidR="00774CE6" w:rsidRPr="00774CE6" w:rsidRDefault="00774CE6" w:rsidP="00774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5DA1" w14:textId="7F6A8A25" w:rsidR="00774CE6" w:rsidRPr="00C50E3F" w:rsidRDefault="00C50E3F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8BCF" w14:textId="35429E96" w:rsidR="00774CE6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3F04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CD9" w14:textId="57CA9EC2" w:rsidR="00774CE6" w:rsidRPr="00C50E3F" w:rsidRDefault="00C50E3F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85FD" w14:textId="429FE59E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2DDA" w14:textId="77777777" w:rsidR="00774CE6" w:rsidRPr="00774CE6" w:rsidRDefault="00774CE6" w:rsidP="00774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4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774CE6" w:rsidRPr="00774CE6" w14:paraId="289E088E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89E8BE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26B0E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4.197.224,49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1F477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2.069.687,23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C6726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15,10%</w:t>
            </w:r>
          </w:p>
        </w:tc>
      </w:tr>
      <w:tr w:rsidR="00774CE6" w:rsidRPr="00774CE6" w14:paraId="1958EE67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BAEAB4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00101 UPRAVNI ODJEL ZA DRUŠTVENE DJELATNOSTI I LOKALNU SAMOUPRAVU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AE14C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4.197.224,49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31D549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2.069.687,23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D01F99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49,31%</w:t>
            </w:r>
          </w:p>
        </w:tc>
      </w:tr>
      <w:tr w:rsidR="00774CE6" w:rsidRPr="00774CE6" w14:paraId="74742BFA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E9347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4C490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3.798.052,93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5A3E0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1.699.532,23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CA0DE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44,75%</w:t>
            </w:r>
          </w:p>
        </w:tc>
      </w:tr>
      <w:tr w:rsidR="00774CE6" w:rsidRPr="00774CE6" w14:paraId="69755D09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81307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EBB1A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3.798.052,93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C99D5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1.699.532,23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63B7F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44,75%</w:t>
            </w:r>
          </w:p>
        </w:tc>
      </w:tr>
      <w:tr w:rsidR="00774CE6" w:rsidRPr="00774CE6" w14:paraId="32AB9863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F23AB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84B8F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357.000,00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79122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349.400,00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77336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774CE6" w:rsidRPr="00774CE6" w14:paraId="59A31333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1E986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8B888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357.000,00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C272C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349.400,00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7C73C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774CE6" w:rsidRPr="00774CE6" w14:paraId="5258A2EC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47387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0E060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42.171,56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CB704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5DCEA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49,22%</w:t>
            </w:r>
          </w:p>
        </w:tc>
      </w:tr>
      <w:tr w:rsidR="00774CE6" w:rsidRPr="00774CE6" w14:paraId="7B0D19BC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F0E21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TEKUĆE POMOĆI IZ DRŽ. PROR.  I IZVANPRO. KOR DRŽAV. I INOZ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DCC07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26.671,56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D953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60225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77,82%</w:t>
            </w:r>
          </w:p>
        </w:tc>
      </w:tr>
      <w:tr w:rsidR="00774CE6" w:rsidRPr="00774CE6" w14:paraId="08DB7F17" w14:textId="77777777" w:rsidTr="00D14B97">
        <w:trPr>
          <w:gridAfter w:val="2"/>
          <w:wAfter w:w="2688" w:type="dxa"/>
          <w:trHeight w:val="255"/>
        </w:trPr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12866" w14:textId="77777777" w:rsidR="00774CE6" w:rsidRPr="00C50E3F" w:rsidRDefault="00774CE6" w:rsidP="0077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TEKUĆE POMOĆI IZ ŽUPANIJSKOG PRORAČUNA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7A880" w14:textId="77777777" w:rsidR="00774CE6" w:rsidRPr="00C50E3F" w:rsidRDefault="00774CE6" w:rsidP="00D14B97">
            <w:pPr>
              <w:spacing w:after="0" w:line="240" w:lineRule="auto"/>
              <w:ind w:right="-11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7E901" w14:textId="77777777" w:rsidR="00774CE6" w:rsidRPr="00C50E3F" w:rsidRDefault="00774CE6" w:rsidP="00D14B97">
            <w:pPr>
              <w:spacing w:after="0" w:line="240" w:lineRule="auto"/>
              <w:ind w:right="192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28F2D" w14:textId="77777777" w:rsidR="00774CE6" w:rsidRPr="00C50E3F" w:rsidRDefault="00774CE6" w:rsidP="00D14B97">
            <w:pPr>
              <w:spacing w:after="0" w:line="240" w:lineRule="auto"/>
              <w:ind w:right="3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50E3F" w:rsidRPr="00C50E3F" w14:paraId="59CD723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F285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1101 ADMINISTRACIJA I UPRAVLJANJE  U UO ZA DRUŠ.DJEL. I LOK.SAMOUPRAVU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AE86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458.902,93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248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155.092,89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7BA09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33.8%</w:t>
            </w:r>
          </w:p>
        </w:tc>
      </w:tr>
      <w:tr w:rsidR="00C50E3F" w:rsidRPr="00C50E3F" w14:paraId="75358AB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27C6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A110103 REDOVNA DJELATNOST GRADSKE UPRAVE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B0A2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427.502,93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2583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151.829,41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FC14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35.52%</w:t>
            </w:r>
          </w:p>
        </w:tc>
      </w:tr>
      <w:tr w:rsidR="00C50E3F" w:rsidRPr="00C50E3F" w14:paraId="683DF1B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77FD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907AE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427.502,93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8C0C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151.829,41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91EC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35.52%</w:t>
            </w:r>
          </w:p>
        </w:tc>
      </w:tr>
      <w:tr w:rsidR="00C50E3F" w:rsidRPr="00C50E3F" w14:paraId="4878A7C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EA8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2CBA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427.502,93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BE42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151.829,41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C196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35.52%</w:t>
            </w:r>
          </w:p>
        </w:tc>
      </w:tr>
      <w:tr w:rsidR="00C50E3F" w:rsidRPr="00C50E3F" w14:paraId="0184B0C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E2F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53B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E88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427.402,93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9B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151.829,41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D5D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35.52%</w:t>
            </w:r>
          </w:p>
        </w:tc>
      </w:tr>
      <w:tr w:rsidR="00C50E3F" w:rsidRPr="00C50E3F" w14:paraId="253BE01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1AF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B1B1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91E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0BC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1.656,33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096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EE7053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48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A0DB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352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5B6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1.833,50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913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847B81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D5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CB4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30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222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6.316,95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C6B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DBE7DD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3BF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CC0E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65D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D5C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16.393,82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353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C4BDB2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421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A9B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CBF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C8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896,09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CC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4831C9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1C3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E5AE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Sitni inventar i </w:t>
            </w:r>
            <w:proofErr w:type="spellStart"/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F92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3D3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DCE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A7E537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160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5261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1DC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958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27.311,78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7E7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161902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855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D6DA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2E8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E35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3.588,68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E16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C6C942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AF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F2CE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953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6B3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25.217,06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2AE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057CE8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40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35F7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AB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5CB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3DE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E7029C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2F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B55F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D6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F5A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11.325,43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E52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4F555A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D51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EC1B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C56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C92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852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550E1D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A0A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A3C7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E57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D59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8.625,00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301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248D6A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9AE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ADF3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3E5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4C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1.533,36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1A5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1E33DF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22F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ACE4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49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CAA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35.446,53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93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48C60E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342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A4B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02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B31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10.170,42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15C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92FFEB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9AC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810C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8C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A8A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318,60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BA2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0FC7C1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101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3342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98A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F1A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1.037,22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4E1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3198F7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31C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AA2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8FD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8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F66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93DF3B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6FD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D74E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D42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F7F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845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5EEB49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BD7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A110107 OPĆI RASHODI GRADONAČELNIKA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4348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1222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3.263,48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6E6B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28.63%</w:t>
            </w:r>
          </w:p>
        </w:tc>
      </w:tr>
      <w:tr w:rsidR="00C50E3F" w:rsidRPr="00C50E3F" w14:paraId="27C5F7E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27C6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ACE0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E201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3.263,48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19B0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28.63%</w:t>
            </w:r>
          </w:p>
        </w:tc>
      </w:tr>
      <w:tr w:rsidR="00C50E3F" w:rsidRPr="00C50E3F" w14:paraId="48033BB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3F2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C9CF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F24F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3.263,48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A2B7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28.63%</w:t>
            </w:r>
          </w:p>
        </w:tc>
      </w:tr>
      <w:tr w:rsidR="00C50E3F" w:rsidRPr="00C50E3F" w14:paraId="07F2321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BFF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303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952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D7D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3.263,48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76E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28.63%</w:t>
            </w:r>
          </w:p>
        </w:tc>
      </w:tr>
      <w:tr w:rsidR="00C50E3F" w:rsidRPr="00C50E3F" w14:paraId="725EA1F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82C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E181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C1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FC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154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68BDB0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FBD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15A0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242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61D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FF6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118172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4F6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8A3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5A4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3FB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159,27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09A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F69DEC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908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D946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2BA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C07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79A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3D3273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641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36F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C4A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E60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A74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9417D3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291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5968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7D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38A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08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052DE4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80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FE42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839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AA7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2.918,05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9D8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95DCCC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ECB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4F46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539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E1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126,16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63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5B387B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511D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A110108 PRORAČUNSKA ZALIHA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9ECA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9699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476E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A8A9B5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9554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8BB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E781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0F81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30BCA6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644A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491A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4D5D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B691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86DAE1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E2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FA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A31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CEF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BDD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63F864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63E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23E1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944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44A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4D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7037D42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E8BE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1107 ADMINISTRACIJA I UPRAVLJANJE GRADSKOG VIJEĆA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194B3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688A2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19.259,16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9B57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29.18%</w:t>
            </w:r>
          </w:p>
        </w:tc>
      </w:tr>
      <w:tr w:rsidR="00C50E3F" w:rsidRPr="00C50E3F" w14:paraId="0D02C49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91D8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A110701 REDOVNA DJELATNOST GRADSKOG VIJEĆA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E81A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0098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19.259,16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A6C8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29.18%</w:t>
            </w:r>
          </w:p>
        </w:tc>
      </w:tr>
      <w:tr w:rsidR="00C50E3F" w:rsidRPr="00C50E3F" w14:paraId="204655C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BF81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98F8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3191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19.259,16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636E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29.18%</w:t>
            </w:r>
          </w:p>
        </w:tc>
      </w:tr>
      <w:tr w:rsidR="00C50E3F" w:rsidRPr="00C50E3F" w14:paraId="6740AEF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57CC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17F3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A4A6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19.259,16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5412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29.18%</w:t>
            </w:r>
          </w:p>
        </w:tc>
      </w:tr>
      <w:tr w:rsidR="00C50E3F" w:rsidRPr="00C50E3F" w14:paraId="020551B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E5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88F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258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A12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19.259,16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5D3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29.18%</w:t>
            </w:r>
          </w:p>
        </w:tc>
      </w:tr>
      <w:tr w:rsidR="00C50E3F" w:rsidRPr="00C50E3F" w14:paraId="71DD2F7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60F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C1109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63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5A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1C8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BCE98D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540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D5C5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555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AFD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1.732,50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C4B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32A536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7EF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6BF1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006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D6A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669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CAE638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688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F2CE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6B9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332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14.691,92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2FB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14E250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5ED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079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65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69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290,56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099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D3C317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327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3B5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C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D7E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2.544,18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7E4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466F04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151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101E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EB3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415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EA6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E723A9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D51A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3401 PROGRAM ZDRAVSTVENE ZAŠTITE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2366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91.600,00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7EEDC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18.795,14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5DB7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20.52%</w:t>
            </w:r>
          </w:p>
        </w:tc>
      </w:tr>
      <w:tr w:rsidR="00C50E3F" w:rsidRPr="00C50E3F" w14:paraId="2A30667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E166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A340104 RAD UDRUGA U ZDRAVSTVU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D868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F4D4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45AE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75.0%</w:t>
            </w:r>
          </w:p>
        </w:tc>
      </w:tr>
      <w:tr w:rsidR="00C50E3F" w:rsidRPr="00C50E3F" w14:paraId="0208C7D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7206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029BA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960A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CE4F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75.0%</w:t>
            </w:r>
          </w:p>
        </w:tc>
      </w:tr>
      <w:tr w:rsidR="00C50E3F" w:rsidRPr="00C50E3F" w14:paraId="22202CD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6B94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F9C0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1E6A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B59C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75.0%</w:t>
            </w:r>
          </w:p>
        </w:tc>
      </w:tr>
      <w:tr w:rsidR="00C50E3F" w:rsidRPr="00C50E3F" w14:paraId="7CCA5E9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1B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B0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777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619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57F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75.0%</w:t>
            </w:r>
          </w:p>
        </w:tc>
      </w:tr>
      <w:tr w:rsidR="00C50E3F" w:rsidRPr="00C50E3F" w14:paraId="0170D0A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915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17F0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9B6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41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0D7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2CFA85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217A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A340108 USLUGE DODATNE ZDRAVSTVENE ZAŠTITE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2FC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8BA7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14.995,14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BEB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17.22%</w:t>
            </w:r>
          </w:p>
        </w:tc>
      </w:tr>
      <w:tr w:rsidR="00C50E3F" w:rsidRPr="00C50E3F" w14:paraId="6F96C60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998A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1F4F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0823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14.995,14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FB4C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18.84%</w:t>
            </w:r>
          </w:p>
        </w:tc>
      </w:tr>
      <w:tr w:rsidR="00C50E3F" w:rsidRPr="00C50E3F" w14:paraId="0566B238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D9E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03BC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2239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14.995,14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C8A6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18.84%</w:t>
            </w:r>
          </w:p>
        </w:tc>
      </w:tr>
      <w:tr w:rsidR="00C50E3F" w:rsidRPr="00C50E3F" w14:paraId="774C5E0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BA2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34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93E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201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12.145,14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196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20.8%</w:t>
            </w:r>
          </w:p>
        </w:tc>
      </w:tr>
      <w:tr w:rsidR="00C50E3F" w:rsidRPr="00C50E3F" w14:paraId="034B7B3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15F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9A6C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ED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726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7C7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035184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A7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847A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51D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ED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5.620,14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647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EF580C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3CB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FB37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894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AF8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706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951075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FA9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FDB8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E3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923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ED8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593638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D17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CC0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DD7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1B0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2.850,00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D9B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13.44%</w:t>
            </w:r>
          </w:p>
        </w:tc>
      </w:tr>
      <w:tr w:rsidR="00C50E3F" w:rsidRPr="00C50E3F" w14:paraId="5CB4D65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EDD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828C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16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549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510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665F732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046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267B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10E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760B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5CCF18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8DAF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 TEKUĆE POMOĆI IZ ŽUPANIJSKOG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4BFC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DCF7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C0AF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11B5F8A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CAE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3F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C90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1F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08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2804BC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FC2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73E8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E99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001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B7E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EC7115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7B48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A340109 MANIFESTACIJE I OBILJEŽAVANJA U ZDRAVSTVU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4C74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EBA5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FDF5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86.49%</w:t>
            </w:r>
          </w:p>
        </w:tc>
      </w:tr>
      <w:tr w:rsidR="00C50E3F" w:rsidRPr="00C50E3F" w14:paraId="623D7D6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164E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850C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0978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1BB5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28.57%</w:t>
            </w:r>
          </w:p>
        </w:tc>
      </w:tr>
      <w:tr w:rsidR="00C50E3F" w:rsidRPr="00C50E3F" w14:paraId="4389531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1C9F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DDC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F569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AABB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28.57%</w:t>
            </w:r>
          </w:p>
        </w:tc>
      </w:tr>
      <w:tr w:rsidR="00C50E3F" w:rsidRPr="00C50E3F" w14:paraId="059B37D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25C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BC6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A01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EA1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6C6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28.57%</w:t>
            </w:r>
          </w:p>
        </w:tc>
      </w:tr>
      <w:tr w:rsidR="00C50E3F" w:rsidRPr="00C50E3F" w14:paraId="4DA25BC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27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A99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F91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6FE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992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4C26ED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7259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95B2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AF6C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B1E9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3A6D5F8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1EC1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C0A7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A9A0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4B33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57733FD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067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25C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C98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A97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4CF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6567F06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918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F453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40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72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AD8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06FFEB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7E5E4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1301 AKTIVNOSTI GRADSKOG VIJEĆA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3D93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0930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39.329,03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660E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34.47%</w:t>
            </w:r>
          </w:p>
        </w:tc>
      </w:tr>
      <w:tr w:rsidR="00C50E3F" w:rsidRPr="00C50E3F" w14:paraId="531D2EC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C98C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A130101 FINANCIRANJE POLITIČKIH STRANAKA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E481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0518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8.940,08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38FB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27.09%</w:t>
            </w:r>
          </w:p>
        </w:tc>
      </w:tr>
      <w:tr w:rsidR="00C50E3F" w:rsidRPr="00C50E3F" w14:paraId="2CEB641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782B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DC5A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53D9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8.940,08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9799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27.09%</w:t>
            </w:r>
          </w:p>
        </w:tc>
      </w:tr>
      <w:tr w:rsidR="00C50E3F" w:rsidRPr="00C50E3F" w14:paraId="40709D9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C6B7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3F0F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06F8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8.940,08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262A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27.09%</w:t>
            </w:r>
          </w:p>
        </w:tc>
      </w:tr>
      <w:tr w:rsidR="00C50E3F" w:rsidRPr="00C50E3F" w14:paraId="21B1B71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087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B02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53E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05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8.940,08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32E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27.09%</w:t>
            </w:r>
          </w:p>
        </w:tc>
      </w:tr>
      <w:tr w:rsidR="00C50E3F" w:rsidRPr="00C50E3F" w14:paraId="6B56CC9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763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846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B95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4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8.940,08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AA2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135668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3336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A130103 SAVJET MLADIH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6D7C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1729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820,66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50D1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17.1%</w:t>
            </w:r>
          </w:p>
        </w:tc>
      </w:tr>
      <w:tr w:rsidR="00C50E3F" w:rsidRPr="00C50E3F" w14:paraId="7ACADE6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C3F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A1F5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24BB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820,66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6F7AE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17.1%</w:t>
            </w:r>
          </w:p>
        </w:tc>
      </w:tr>
      <w:tr w:rsidR="00C50E3F" w:rsidRPr="00C50E3F" w14:paraId="6FF7F83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445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95A2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4F41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820,66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519B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17.1%</w:t>
            </w:r>
          </w:p>
        </w:tc>
      </w:tr>
      <w:tr w:rsidR="00C50E3F" w:rsidRPr="00C50E3F" w14:paraId="7DD1320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359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8CF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77D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3F8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820,66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02A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17.1%</w:t>
            </w:r>
          </w:p>
        </w:tc>
      </w:tr>
      <w:tr w:rsidR="00C50E3F" w:rsidRPr="00C50E3F" w14:paraId="696067A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332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A3B5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157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007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23C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84F5FD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594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14E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876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659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61D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C8FF05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549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5A8A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D8C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162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9C6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84D01D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B8F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8906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B3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BCB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317,56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72E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1BF36E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A39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916E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169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C96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503,10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EB0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4370A8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11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F866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E4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D80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600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0200A5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B7FE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A130104 MEĐUNARODNA SURADNJA I SURADNJA S GRADOVIMA PRIJATELJIMA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5ECB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6629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1.168,29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0692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5.7%</w:t>
            </w:r>
          </w:p>
        </w:tc>
      </w:tr>
      <w:tr w:rsidR="00C50E3F" w:rsidRPr="00C50E3F" w14:paraId="108DF71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A66E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A92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42CC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1.168,29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6801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5.7%</w:t>
            </w:r>
          </w:p>
        </w:tc>
      </w:tr>
      <w:tr w:rsidR="00C50E3F" w:rsidRPr="00C50E3F" w14:paraId="3316411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CC7F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FC7F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8016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1.168,29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B047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5.7%</w:t>
            </w:r>
          </w:p>
        </w:tc>
      </w:tr>
      <w:tr w:rsidR="00C50E3F" w:rsidRPr="00C50E3F" w14:paraId="7CC2935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C14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D9C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177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BD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1.168,29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D0B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5.7%</w:t>
            </w:r>
          </w:p>
        </w:tc>
      </w:tr>
      <w:tr w:rsidR="00C50E3F" w:rsidRPr="00C50E3F" w14:paraId="15A0335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332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3F77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CAA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F8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4C1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E0D340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900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B42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8B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20E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7AE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CF2877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AB8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BBEA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C74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30D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069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4F2C3D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65D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7279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01E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CA0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68,29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DAA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910AEC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F9EB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T130101 IZBORI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7BDC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7333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56DC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50.9%</w:t>
            </w:r>
          </w:p>
        </w:tc>
      </w:tr>
      <w:tr w:rsidR="00C50E3F" w:rsidRPr="00C50E3F" w14:paraId="188F44A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CDE9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3C40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35E5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6058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65.44%</w:t>
            </w:r>
          </w:p>
        </w:tc>
      </w:tr>
      <w:tr w:rsidR="00C50E3F" w:rsidRPr="00C50E3F" w14:paraId="6D683BB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A1D2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E250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E998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4240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65.44%</w:t>
            </w:r>
          </w:p>
        </w:tc>
      </w:tr>
      <w:tr w:rsidR="00C50E3F" w:rsidRPr="00C50E3F" w14:paraId="508349A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089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2F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50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D63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FBA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42A9A3C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5B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DAF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367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1C2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395,06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7C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43C741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BD6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7C84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E81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E5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932,50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518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804E9A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A49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C459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6F7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4E1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1.689,55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B4D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7FAFB3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CEE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5791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526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E90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16.388,46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65A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D6DF7F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E36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569A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B13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757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8.994,43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E75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76AA6F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357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F5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E42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CA3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96B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399779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822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5161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51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CAF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79A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70864F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D36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3DB7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69DB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3D9EF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3064B8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10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TEKUĆE POMOĆI IZ DRŽ. PROR.  I IZVANPRO. KOR DRŽAV. I INOZ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EDFB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A57E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A6D7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913391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E64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73F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1D4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165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EB5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FE1A01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B75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0927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F35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FA0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CCB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0BD500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94B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4EFA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919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54A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5BB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2B7669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0BB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 TEKUĆE POMOĆI IZ ŽUPANIJSKOG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1A6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93CA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8E57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CCBCFA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55D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443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D34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C24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F65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277CDE3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28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4C97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AE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C84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BC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66A272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64D9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1401 REDOVNA AKTIVNOST I PROGRAMI NACIONALNIH MANJINA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04DC8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8BEF8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71878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89.48%</w:t>
            </w:r>
          </w:p>
        </w:tc>
      </w:tr>
      <w:tr w:rsidR="00C50E3F" w:rsidRPr="00C50E3F" w14:paraId="2B21828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DEC5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A140101 REDOVNE AKTIVNOSTI NACIONALNIH MANJINA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FF31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E538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7966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89.48%</w:t>
            </w:r>
          </w:p>
        </w:tc>
      </w:tr>
      <w:tr w:rsidR="00C50E3F" w:rsidRPr="00C50E3F" w14:paraId="74843BE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A173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A6BF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C65F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0143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89.48%</w:t>
            </w:r>
          </w:p>
        </w:tc>
      </w:tr>
      <w:tr w:rsidR="00C50E3F" w:rsidRPr="00C50E3F" w14:paraId="2FE3D84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AD00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C795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7A05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E5FF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89.48%</w:t>
            </w:r>
          </w:p>
        </w:tc>
      </w:tr>
      <w:tr w:rsidR="00C50E3F" w:rsidRPr="00C50E3F" w14:paraId="5EFFBD8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DDF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C26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4D9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97B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D5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36.86%</w:t>
            </w:r>
          </w:p>
        </w:tc>
      </w:tr>
      <w:tr w:rsidR="00C50E3F" w:rsidRPr="00C50E3F" w14:paraId="77C5995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744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3DDF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473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0E8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F27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283AA3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DEE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A83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7E3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6A0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C0F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2D0BF53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CC1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5F0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865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B2B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00C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A8851D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BC1B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1501 PROSLAVE BLAGDANA, OBLJETNICA  I DRUGE MANIFESTACIJE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31E7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457.690,00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4695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197.032,30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8F0B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43.05%</w:t>
            </w:r>
          </w:p>
        </w:tc>
      </w:tr>
      <w:tr w:rsidR="00C50E3F" w:rsidRPr="00C50E3F" w14:paraId="17CE7AC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93E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A150101 PROSLAVA DANA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0F0E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89.590,00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68D4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7DCC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BE35C7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97AD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958D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89.590,00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179A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413A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25E652C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F16C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A7AB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89.590,00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343F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3CB2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45042D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05B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A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F39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83.090,00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2A1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80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49CEB5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49E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F238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47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1A2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7F9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333EF3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3B2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F53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BD9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48A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0F5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6601A3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3D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EBD2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9D0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C18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98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094A81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21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663A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F38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517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0AA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498347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85F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AA41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9DE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7C1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726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C86245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177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26B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34D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C13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2B6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7E5ACAD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55E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65F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prijenosi između proračunskih korisnika istog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978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30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241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90FDDA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1B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5D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7C3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31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439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E05A42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56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0CA4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445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6DC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89F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54A5E6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10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EF7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B7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6CB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0DE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740B79B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9F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7FC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563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AE4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F23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3A0110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8D8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A150102 PROSLAVA DANA SV. JELENE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4D5F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158F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3.490,00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E0B3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99.71%</w:t>
            </w:r>
          </w:p>
        </w:tc>
      </w:tr>
      <w:tr w:rsidR="00C50E3F" w:rsidRPr="00C50E3F" w14:paraId="1747225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9CBD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D43C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E193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3.490,00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AFAD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99.71%</w:t>
            </w:r>
          </w:p>
        </w:tc>
      </w:tr>
      <w:tr w:rsidR="00C50E3F" w:rsidRPr="00C50E3F" w14:paraId="463E318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C471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FB94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EC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3.490,00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0642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99.71%</w:t>
            </w:r>
          </w:p>
        </w:tc>
      </w:tr>
      <w:tr w:rsidR="00C50E3F" w:rsidRPr="00C50E3F" w14:paraId="7208684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3B2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AC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6A9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21D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3.490,00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CA4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99.71%</w:t>
            </w:r>
          </w:p>
        </w:tc>
      </w:tr>
      <w:tr w:rsidR="00C50E3F" w:rsidRPr="00C50E3F" w14:paraId="6E0FA08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9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BD15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F6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4F0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F03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B00115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7BD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1B9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62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57D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BC0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638A26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2A7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5504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8C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D90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2.640,00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32A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7A0D9B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A88C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A150103 PROSLAVA DANA SV. KATARINE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D42C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7D75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DC30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9E016A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DDF7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357E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F700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9070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2ED47B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B10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F477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68BB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A7DE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5083F9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D2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94F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A61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A7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03F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F82D57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6F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96F8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78C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03C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6D1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C4910D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021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DF29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5FB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F4C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557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524EE1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7EFE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A150104 PROSLAVA DANA SV. JAKOVA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A7A9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E6D6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864E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0311E4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F4E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0989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AA7F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B1AD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FC8BA9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2FC3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341F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78FF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A660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43A33C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E8F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EC7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346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27B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583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11C1C0C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7EF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06E2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65E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D87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1CE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C27125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42E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8736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083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CD6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640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B256E5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7723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A150105 PROSLAVE BLAGDANA I DRUGE MANIFESTACIJE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677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1FE4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193.542,30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3E5D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54.66%</w:t>
            </w:r>
          </w:p>
        </w:tc>
      </w:tr>
      <w:tr w:rsidR="00C50E3F" w:rsidRPr="00C50E3F" w14:paraId="3B0BA89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664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8055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0D38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43.142,30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F0F5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21.59%</w:t>
            </w:r>
          </w:p>
        </w:tc>
      </w:tr>
      <w:tr w:rsidR="00C50E3F" w:rsidRPr="00C50E3F" w14:paraId="32A234F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0513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7D3E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98F4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43.142,30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B47E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21.59%</w:t>
            </w:r>
          </w:p>
        </w:tc>
      </w:tr>
      <w:tr w:rsidR="00C50E3F" w:rsidRPr="00C50E3F" w14:paraId="0C2F53A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F60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F52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DDF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61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43.142,30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FB3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27.87%</w:t>
            </w:r>
          </w:p>
        </w:tc>
      </w:tr>
      <w:tr w:rsidR="00C50E3F" w:rsidRPr="00C50E3F" w14:paraId="1326DD9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FB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6F28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0BB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A5C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A60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0D066E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BB0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40A6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06B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4B8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85D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3B74A4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E2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E6EB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503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5EF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15C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E8D64C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A7E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C7EB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65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DD6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4.625,00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B0C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F8C481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7BC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8D4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412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BAD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6.110,26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374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4B4180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41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5B19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A4A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ABF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28.206,02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913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1FFFF3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E84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D27C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1A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CB7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4.201,02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CA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D50701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0C0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CFC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A73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8D7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462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6BDAAF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6E2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5D1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399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F7F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F18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6654D9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5234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7D25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DCC4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32DE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97.47%</w:t>
            </w:r>
          </w:p>
        </w:tc>
      </w:tr>
      <w:tr w:rsidR="00C50E3F" w:rsidRPr="00C50E3F" w14:paraId="015B1AB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E5CB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CD0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4D13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A5FD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97.47%</w:t>
            </w:r>
          </w:p>
        </w:tc>
      </w:tr>
      <w:tr w:rsidR="00C50E3F" w:rsidRPr="00C50E3F" w14:paraId="38B44F8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8C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853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451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5FA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3AC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13.33%</w:t>
            </w:r>
          </w:p>
        </w:tc>
      </w:tr>
      <w:tr w:rsidR="00C50E3F" w:rsidRPr="00C50E3F" w14:paraId="63B05DE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E50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E287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3ED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71D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F88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2274D3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510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0E2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C5D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DE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566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99.14%</w:t>
            </w:r>
          </w:p>
        </w:tc>
      </w:tr>
      <w:tr w:rsidR="00C50E3F" w:rsidRPr="00C50E3F" w14:paraId="68ECF5C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2AF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F4C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279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67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23E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12BDE1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D42A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A150106 PROSLAVA MALE GOSPE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31AC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7CFF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0FD2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911BD7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4D39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5B4D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6D74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C687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BF5945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E0BF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CFF9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6BC1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AB60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324EEE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969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F54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826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980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429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AE7094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EF6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63A4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8DC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54D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FA5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BB54D3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375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C5090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69B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B4A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1BD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8B594D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601A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1601 PROGRAM ODNOSA S JAVNOŠĆU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D88E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9655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21.103,08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A0FA7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23.19%</w:t>
            </w:r>
          </w:p>
        </w:tc>
      </w:tr>
      <w:tr w:rsidR="00C50E3F" w:rsidRPr="00C50E3F" w14:paraId="5C2513D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C3F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A160109 PROMIDŽBA I INFORMIRANJE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C612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7868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21.103,08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1E5A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23.19%</w:t>
            </w:r>
          </w:p>
        </w:tc>
      </w:tr>
      <w:tr w:rsidR="00C50E3F" w:rsidRPr="00C50E3F" w14:paraId="314CC7C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7BBF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37CF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D5E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21.103,08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6A82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23.19%</w:t>
            </w:r>
          </w:p>
        </w:tc>
      </w:tr>
      <w:tr w:rsidR="00C50E3F" w:rsidRPr="00C50E3F" w14:paraId="32D3AC5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8728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DC9E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88E1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21.103,08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0185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23.19%</w:t>
            </w:r>
          </w:p>
        </w:tc>
      </w:tr>
      <w:tr w:rsidR="00C50E3F" w:rsidRPr="00C50E3F" w14:paraId="636CD93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1F1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392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576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EA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21.103,08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D8B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23.19%</w:t>
            </w:r>
          </w:p>
        </w:tc>
      </w:tr>
      <w:tr w:rsidR="00C50E3F" w:rsidRPr="00C50E3F" w14:paraId="06E7E5E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ECF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29F9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F72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074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11.003,53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270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B83013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794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5A43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6C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FBB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4.992,17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6EF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E973F5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10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1C05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BDC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CA7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407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33EF93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12E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ED12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6E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BAA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5.107,38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4C2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F6CCAC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A86C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2404 PROGRAM PREDŠKOLSKOG ODGOJA I OBRAZOVANJA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20A3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25.711,56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8EAC1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D76A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80.72%</w:t>
            </w:r>
          </w:p>
        </w:tc>
      </w:tr>
      <w:tr w:rsidR="00C50E3F" w:rsidRPr="00C50E3F" w14:paraId="7414ECE8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B979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T240416 EDUKATIVNE, KULTURNE I SPORTSKE AKTIVNOSTI DJECE 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38CB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25.711,56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9406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8DB6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80.72%</w:t>
            </w:r>
          </w:p>
        </w:tc>
      </w:tr>
      <w:tr w:rsidR="00C50E3F" w:rsidRPr="00C50E3F" w14:paraId="53DB092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D163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0D83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3.440,00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2D7E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05A7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A69796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BF8E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8DC4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3.440,00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6B31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1F88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AE887F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AD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5B1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0FF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0A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C6E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D079ED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3A0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DB43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F50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E7B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11D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9BD2D8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F60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D16E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89F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C88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C51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9DFAB4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9344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7F25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22.271,56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7FBC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389F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93.19%</w:t>
            </w:r>
          </w:p>
        </w:tc>
      </w:tr>
      <w:tr w:rsidR="00C50E3F" w:rsidRPr="00C50E3F" w14:paraId="493F655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B77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TEKUĆE POMOĆI IZ DRŽ. PROR.  I IZVANPRO. KOR DRŽAV. I INOZ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B135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22.271,56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139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A84A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93.19%</w:t>
            </w:r>
          </w:p>
        </w:tc>
      </w:tr>
      <w:tr w:rsidR="00C50E3F" w:rsidRPr="00C50E3F" w14:paraId="7B5EC6A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0E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6B1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6F2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22.271,56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F37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20.755,00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279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93.19%</w:t>
            </w:r>
          </w:p>
        </w:tc>
      </w:tr>
      <w:tr w:rsidR="00C50E3F" w:rsidRPr="00C50E3F" w14:paraId="19E3727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105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AAB3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BC6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FB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1.486,00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C06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79C68B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C51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74A2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D69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95A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1.995,00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EFC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CF4D49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6D9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E66D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15C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904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17.274,00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6F2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AFEB8C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D02F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2602 PROGRAM SREDNJOŠKOLSKOG OBRAZOVANJA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6D72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8D9D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9214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7C451E6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25F5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A260203 MANIFESTACIJE, PROSLAVE I IZDAVAČKA DJELATNOST U SREDNJOJ ŠKOLI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F576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9E8D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707D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26EDB01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CE21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B341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A7A7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876A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8A665B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8B1F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FAA7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A91D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A727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1CF942C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34E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AC2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486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A6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9FE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105DB5B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885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12B7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771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599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C99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F3D281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1241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2703 PROGRAM OSNOVNOŠKOLSKOG OBRAZOVANJA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274C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387.900,00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7AC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153.239,55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E7DC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39.5%</w:t>
            </w:r>
          </w:p>
        </w:tc>
      </w:tr>
      <w:tr w:rsidR="00C50E3F" w:rsidRPr="00C50E3F" w14:paraId="609FA81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8F06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A270302 DODATNI PROGRAMI OBRAZOVANJA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494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380.900,00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7FD6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149.239,55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1C1A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39.18%</w:t>
            </w:r>
          </w:p>
        </w:tc>
      </w:tr>
      <w:tr w:rsidR="00C50E3F" w:rsidRPr="00C50E3F" w14:paraId="58A53852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16F6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C6AF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380.900,00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11CD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149.239,55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C2F0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39.18%</w:t>
            </w:r>
          </w:p>
        </w:tc>
      </w:tr>
      <w:tr w:rsidR="00C50E3F" w:rsidRPr="00C50E3F" w14:paraId="0762562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E89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328F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380.900,00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7D4D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149.239,55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D03A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39.18%</w:t>
            </w:r>
          </w:p>
        </w:tc>
      </w:tr>
      <w:tr w:rsidR="00C50E3F" w:rsidRPr="00C50E3F" w14:paraId="6767D70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848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47D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513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38E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37.098,60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A73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31.36%</w:t>
            </w:r>
          </w:p>
        </w:tc>
      </w:tr>
      <w:tr w:rsidR="00C50E3F" w:rsidRPr="00C50E3F" w14:paraId="6A5C88A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BAF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0D7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2B9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53E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33.319,70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0ED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9A6964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399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394B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891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62A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04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E0E831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2DF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0F09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AF9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3E0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149,31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43E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D73B33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A30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27BC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C16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826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770,88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6CE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93104B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124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FFF7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519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0EF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BA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4384C9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812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B963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2B1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695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2E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2573F3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F42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77E0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D6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D47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4AC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52B26E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A83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EB0B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ACC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26E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497,71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4DF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28FB24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0C2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9EB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AD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810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DCF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2CEB23B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D6F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06EC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C8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27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C78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AEA191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20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ED8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9D0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A2C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112.140,95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EA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42.92%</w:t>
            </w:r>
          </w:p>
        </w:tc>
      </w:tr>
      <w:tr w:rsidR="00C50E3F" w:rsidRPr="00C50E3F" w14:paraId="014D494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7DE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C351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38D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DA7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31.800,00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923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FD7E2D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690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A1B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4FB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D54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80.340,95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EEA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DCA071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678A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A270306 FINANCIRANJE UDRUGA U OSNOVNOŠKOLSKOM OBRAZOVANJU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0302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447E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7F6F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0CF160A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FFC3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C910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527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9C89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1769EF6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60D6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C483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B10C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EFE2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05ABA15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CB7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734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8B1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D2F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DB4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37DAD6A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53D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E23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ED4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C06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684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901538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A090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T270315 ZNANJE ZA SVE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A3AF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62B7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E647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A402E7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ED05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A7E9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6D4B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BAFB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7A96529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4176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2816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BA5C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3E78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66D54EC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C3F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F6C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6AB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9F3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643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76CBC39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013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8259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5CE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13D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A20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DCCDF38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BDB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2804 PROGRAM KULTURE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8BD3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233.720,00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EE61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200.337,00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E7A7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85.72%</w:t>
            </w:r>
          </w:p>
        </w:tc>
      </w:tr>
      <w:tr w:rsidR="00C50E3F" w:rsidRPr="00C50E3F" w14:paraId="19E385A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C53A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A280402 GLAZBENO-SCENSKI PROGRAM I KULTURNE MANIFESTACIJE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151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187.720,00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F11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158.775,74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AC4F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84.58%</w:t>
            </w:r>
          </w:p>
        </w:tc>
      </w:tr>
      <w:tr w:rsidR="00C50E3F" w:rsidRPr="00C50E3F" w14:paraId="2B795E3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A776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2DB2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62.720,00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DED8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33.775,74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E8B7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53.85%</w:t>
            </w:r>
          </w:p>
        </w:tc>
      </w:tr>
      <w:tr w:rsidR="00C50E3F" w:rsidRPr="00C50E3F" w14:paraId="09EDC78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12B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D198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62.720,00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8B29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33.775,74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862A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53.85%</w:t>
            </w:r>
          </w:p>
        </w:tc>
      </w:tr>
      <w:tr w:rsidR="00C50E3F" w:rsidRPr="00C50E3F" w14:paraId="52DC3A2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9F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EE8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409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12.720,00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8F2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6.175,74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FB7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48.55%</w:t>
            </w:r>
          </w:p>
        </w:tc>
      </w:tr>
      <w:tr w:rsidR="00C50E3F" w:rsidRPr="00C50E3F" w14:paraId="01B2D5D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EB4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18EA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AB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C9E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F7B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09EAE1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1D6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DD34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2EB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B1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C16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18988E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418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3D97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B87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779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6.175,74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B02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8C81DB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03B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9A91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01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8BB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DB3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BBA581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44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D9DD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3A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70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56A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CC909F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895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2C7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CB3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CBB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9B1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55.2%</w:t>
            </w:r>
          </w:p>
        </w:tc>
      </w:tr>
      <w:tr w:rsidR="00C50E3F" w:rsidRPr="00C50E3F" w14:paraId="2C4A346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1FB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FAB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5F4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8BE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A20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E43D28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9B2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F481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C52B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F476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46AD704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517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426D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2777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F0CD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2A9ABC5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F0C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A0C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65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7FC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72D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082D780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AF4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8DD7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A0D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B2B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244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BFD5DF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1B1C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A280406 FINANCIRANJE UDRUGA U KULTURI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D087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A7E6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41.561,26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0A9C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90.35%</w:t>
            </w:r>
          </w:p>
        </w:tc>
      </w:tr>
      <w:tr w:rsidR="00C50E3F" w:rsidRPr="00C50E3F" w14:paraId="6027E42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B2C3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D19F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B0C7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41.561,26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9762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90.35%</w:t>
            </w:r>
          </w:p>
        </w:tc>
      </w:tr>
      <w:tr w:rsidR="00C50E3F" w:rsidRPr="00C50E3F" w14:paraId="7A0093D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A34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9000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3F4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41.561,26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EFD8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90.35%</w:t>
            </w:r>
          </w:p>
        </w:tc>
      </w:tr>
      <w:tr w:rsidR="00C50E3F" w:rsidRPr="00C50E3F" w14:paraId="57FD2C8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FC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721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51F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97F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1.561,26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EF1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26.02%</w:t>
            </w:r>
          </w:p>
        </w:tc>
      </w:tr>
      <w:tr w:rsidR="00C50E3F" w:rsidRPr="00C50E3F" w14:paraId="162B1F6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61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FFA1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308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500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1.561,26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1EF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1412F1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85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9E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B13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75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9B2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5114F1E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4B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3344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5D4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9D1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B14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FD777F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90B6C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3001 PROGRAM SPORTA I TEHNIČKE KULTURE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BFFEC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929.000,00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9DEB0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643.734,37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DC05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69.29%</w:t>
            </w:r>
          </w:p>
        </w:tc>
      </w:tr>
      <w:tr w:rsidR="00C50E3F" w:rsidRPr="00C50E3F" w14:paraId="35CC5C8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1C30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A300101 DONACIJE KLUBOVIMA ZA REDOVNU DJELATNOST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2BE6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F425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410.480,00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1FEE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98.91%</w:t>
            </w:r>
          </w:p>
        </w:tc>
      </w:tr>
      <w:tr w:rsidR="00C50E3F" w:rsidRPr="00C50E3F" w14:paraId="1AE826C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5750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6DE1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3D94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410.480,00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32B1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98.91%</w:t>
            </w:r>
          </w:p>
        </w:tc>
      </w:tr>
      <w:tr w:rsidR="00C50E3F" w:rsidRPr="00C50E3F" w14:paraId="22B7688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5A1C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CFDB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C02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410.480,00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06E6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98.91%</w:t>
            </w:r>
          </w:p>
        </w:tc>
      </w:tr>
      <w:tr w:rsidR="00C50E3F" w:rsidRPr="00C50E3F" w14:paraId="4D7DEB3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4B4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770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22D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41E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410.480,00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5D2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98.91%</w:t>
            </w:r>
          </w:p>
        </w:tc>
      </w:tr>
      <w:tr w:rsidR="00C50E3F" w:rsidRPr="00C50E3F" w14:paraId="673AA32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A59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DD74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FDA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BF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410.480,00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985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7969CB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325A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A300108 DONACIJE UDRUGAMA TEHNIČKE KULTURE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860D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8FF6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A518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90.0%</w:t>
            </w:r>
          </w:p>
        </w:tc>
      </w:tr>
      <w:tr w:rsidR="00C50E3F" w:rsidRPr="00C50E3F" w14:paraId="5A5572F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69E8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D560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AE77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FC49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90.0%</w:t>
            </w:r>
          </w:p>
        </w:tc>
      </w:tr>
      <w:tr w:rsidR="00C50E3F" w:rsidRPr="00C50E3F" w14:paraId="73971B5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8BB6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A75C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5037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30AE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90.0%</w:t>
            </w:r>
          </w:p>
        </w:tc>
      </w:tr>
      <w:tr w:rsidR="00C50E3F" w:rsidRPr="00C50E3F" w14:paraId="54E29F1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7C8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144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657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BAB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CE0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90.0%</w:t>
            </w:r>
          </w:p>
        </w:tc>
      </w:tr>
      <w:tr w:rsidR="00C50E3F" w:rsidRPr="00C50E3F" w14:paraId="293F918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DFD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1149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FA3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97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235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696835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DA26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A300117 MANIFESTACIJE I OBILJEŽAVANJA U SPORTU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B5CF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B82D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83.806,78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77AF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73.26%</w:t>
            </w:r>
          </w:p>
        </w:tc>
      </w:tr>
      <w:tr w:rsidR="00C50E3F" w:rsidRPr="00C50E3F" w14:paraId="6471229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A9B5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7466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4D4C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12.806,78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3BDB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32.26%</w:t>
            </w:r>
          </w:p>
        </w:tc>
      </w:tr>
      <w:tr w:rsidR="00C50E3F" w:rsidRPr="00C50E3F" w14:paraId="5F00B78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9CFC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4F0F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D0E3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12.806,78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84A8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32.26%</w:t>
            </w:r>
          </w:p>
        </w:tc>
      </w:tr>
      <w:tr w:rsidR="00C50E3F" w:rsidRPr="00C50E3F" w14:paraId="5F4C812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1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72F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EB1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5D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5.446,78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FB4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42.89%</w:t>
            </w:r>
          </w:p>
        </w:tc>
      </w:tr>
      <w:tr w:rsidR="00C50E3F" w:rsidRPr="00C50E3F" w14:paraId="40853A1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A5C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DC3F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A9C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4F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F1A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CC36FF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FE9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EC0F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04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E4B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848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7095AD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E5D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C89E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0F0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18F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C57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39F5DB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1C3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A143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531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2E4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1.836,78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8DD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07B70B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510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07D0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E05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5A0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9D5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370EE09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D89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272E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AB3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FF4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7F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83A604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EB1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A340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42B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2D7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B5D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AABD58E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657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FA2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141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B9B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7.360,00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183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27.26%</w:t>
            </w:r>
          </w:p>
        </w:tc>
      </w:tr>
      <w:tr w:rsidR="00C50E3F" w:rsidRPr="00C50E3F" w14:paraId="1A2E9E9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ACE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2381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B53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667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7.360,00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475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9DBFC0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7724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8030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A143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45690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95.05%</w:t>
            </w:r>
          </w:p>
        </w:tc>
      </w:tr>
      <w:tr w:rsidR="00C50E3F" w:rsidRPr="00C50E3F" w14:paraId="31CDC59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160F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4F8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3B9B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78D1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95.05%</w:t>
            </w:r>
          </w:p>
        </w:tc>
      </w:tr>
      <w:tr w:rsidR="00C50E3F" w:rsidRPr="00C50E3F" w14:paraId="16983E9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F7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BF9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889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805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883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4CF22D0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E3B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D106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6EF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109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EA3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9BD51B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3D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2C0C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009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569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74C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650DE9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343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441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362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F2B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F6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044F0AC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4F3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6080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FC3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620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B282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AAD592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C6CA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A300123 POTICANJE IZVRSNOSTI U SPORTU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1E52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15E9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5A02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37.88%</w:t>
            </w:r>
          </w:p>
        </w:tc>
      </w:tr>
      <w:tr w:rsidR="00C50E3F" w:rsidRPr="00C50E3F" w14:paraId="26CAF782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1D9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4788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1625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7328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37.88%</w:t>
            </w:r>
          </w:p>
        </w:tc>
      </w:tr>
      <w:tr w:rsidR="00C50E3F" w:rsidRPr="00C50E3F" w14:paraId="44A61DB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5F71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5F8E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AF9A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7806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37.88%</w:t>
            </w:r>
          </w:p>
        </w:tc>
      </w:tr>
      <w:tr w:rsidR="00C50E3F" w:rsidRPr="00C50E3F" w14:paraId="23F9C39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490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36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A23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ECD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F96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30.53%</w:t>
            </w:r>
          </w:p>
        </w:tc>
      </w:tr>
      <w:tr w:rsidR="00C50E3F" w:rsidRPr="00C50E3F" w14:paraId="3DA40D8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D29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CC6A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951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8C2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CD3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5A6BE2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7C8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9B5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C7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19A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5B5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47.86%</w:t>
            </w:r>
          </w:p>
        </w:tc>
      </w:tr>
      <w:tr w:rsidR="00C50E3F" w:rsidRPr="00C50E3F" w14:paraId="1E15F7A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76D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196D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D88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FB5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D70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F6D3AE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A2F1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A300124 KORIŠTENJE SPORTSKIH DVORANA I OSTALIH SPORTSKIH OBJEKATA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D370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5182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125.296,59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C7FB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36.41%</w:t>
            </w:r>
          </w:p>
        </w:tc>
      </w:tr>
      <w:tr w:rsidR="00C50E3F" w:rsidRPr="00C50E3F" w14:paraId="1262FF70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936B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5B8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4813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125.296,59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DC59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36.41%</w:t>
            </w:r>
          </w:p>
        </w:tc>
      </w:tr>
      <w:tr w:rsidR="00C50E3F" w:rsidRPr="00C50E3F" w14:paraId="5FB0833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E38A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FB3F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7A9D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125.296,59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AEC1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36.41%</w:t>
            </w:r>
          </w:p>
        </w:tc>
      </w:tr>
      <w:tr w:rsidR="00C50E3F" w:rsidRPr="00C50E3F" w14:paraId="17C1D29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237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169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E18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344.100,00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816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125.296,59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67B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36.41%</w:t>
            </w:r>
          </w:p>
        </w:tc>
      </w:tr>
      <w:tr w:rsidR="00C50E3F" w:rsidRPr="00C50E3F" w14:paraId="13B80A0C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D52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25C1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611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5B5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125.296,59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E3F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4EF374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63D7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5102 FINANCIRANJE ORGANIZACIJA CIVILNOG DRUŠTVA 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190B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28BD8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FCAFC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80.0%</w:t>
            </w:r>
          </w:p>
        </w:tc>
      </w:tr>
      <w:tr w:rsidR="00C50E3F" w:rsidRPr="00C50E3F" w14:paraId="62C125E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9B46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T510201 FINANCIRANJE ORGANIZACIJA CIVILNOG DRUŠTVA 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9CF8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BED5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C5D3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80.0%</w:t>
            </w:r>
          </w:p>
        </w:tc>
      </w:tr>
      <w:tr w:rsidR="00C50E3F" w:rsidRPr="00C50E3F" w14:paraId="500F473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7F2B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77A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48AA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8025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80.0%</w:t>
            </w:r>
          </w:p>
        </w:tc>
      </w:tr>
      <w:tr w:rsidR="00C50E3F" w:rsidRPr="00C50E3F" w14:paraId="0BCC80E9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C8B1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1817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1B43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A611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80.0%</w:t>
            </w:r>
          </w:p>
        </w:tc>
      </w:tr>
      <w:tr w:rsidR="00C50E3F" w:rsidRPr="00C50E3F" w14:paraId="4B1F8CC3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294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A9A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B7E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B86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B8F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80.0%</w:t>
            </w:r>
          </w:p>
        </w:tc>
      </w:tr>
      <w:tr w:rsidR="00C50E3F" w:rsidRPr="00C50E3F" w14:paraId="72FF1F1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004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FDC7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DC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74A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E07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8460EA5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91B8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3201 SOCIJALNI PROGRAM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82309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1.228.600,00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FA25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512.341,08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53E35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41.7%</w:t>
            </w:r>
          </w:p>
        </w:tc>
      </w:tr>
      <w:tr w:rsidR="00C50E3F" w:rsidRPr="00C50E3F" w14:paraId="3B7746B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CC20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A320102 POMOĆI OBITELJIMA I KUĆANSTVIMA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D858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7675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233.751,44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4B81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33.33%</w:t>
            </w:r>
          </w:p>
        </w:tc>
      </w:tr>
      <w:tr w:rsidR="00C50E3F" w:rsidRPr="00C50E3F" w14:paraId="155FAB2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188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391B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A6E0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233.751,44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CCEA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33.33%</w:t>
            </w:r>
          </w:p>
        </w:tc>
      </w:tr>
      <w:tr w:rsidR="00C50E3F" w:rsidRPr="00C50E3F" w14:paraId="2B03E12D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6385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BF90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701.400,00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E88A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233.751,44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DE84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33.33%</w:t>
            </w:r>
          </w:p>
        </w:tc>
      </w:tr>
      <w:tr w:rsidR="00C50E3F" w:rsidRPr="00C50E3F" w14:paraId="1AE35E34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3D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267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6D8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118.100,00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C1E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063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C113BB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B70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73B9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FF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E3E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CC5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00949D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5BF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DBCD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611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992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594A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BF92F8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B4C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DA01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5B5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EF0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BD4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5A138B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F72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50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D4E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583.300,00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23F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233.751,44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AAB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40.07%</w:t>
            </w:r>
          </w:p>
        </w:tc>
      </w:tr>
      <w:tr w:rsidR="00C50E3F" w:rsidRPr="00C50E3F" w14:paraId="70465C08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EFE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5D4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D83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900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233.751,44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B67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F869B8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867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3722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4118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CF9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F83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509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39BD66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93D2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A320108 SOCIJALNA SKRB O DJECI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B89A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BF9D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171.689,64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CC63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41.22%</w:t>
            </w:r>
          </w:p>
        </w:tc>
      </w:tr>
      <w:tr w:rsidR="00C50E3F" w:rsidRPr="00C50E3F" w14:paraId="4354583E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E469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7597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FE3B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171.689,64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F301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41.22%</w:t>
            </w:r>
          </w:p>
        </w:tc>
      </w:tr>
      <w:tr w:rsidR="00C50E3F" w:rsidRPr="00C50E3F" w14:paraId="441E591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A085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F6FF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80A1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171.689,64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7CB4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41.22%</w:t>
            </w:r>
          </w:p>
        </w:tc>
      </w:tr>
      <w:tr w:rsidR="00C50E3F" w:rsidRPr="00C50E3F" w14:paraId="776811AA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33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D06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1B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17.300,00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FD6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36C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3AA9D82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93C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41E3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3DF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C45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D30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81370D7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793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B7B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38D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C3F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A56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02CE396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8F9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D897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878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4CC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7F1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99FC37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BFB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C7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9CF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398.500,00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A1E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171.689,64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F3E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43.08%</w:t>
            </w:r>
          </w:p>
        </w:tc>
      </w:tr>
      <w:tr w:rsidR="00C50E3F" w:rsidRPr="00C50E3F" w14:paraId="645552A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020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89C4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422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95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164.151,00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7DD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020EA69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134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C9A1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AA1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1B9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7.538,64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EEB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85DC6A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8A6E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A320110 FINANCIRANJE UDRUGA U SOCIJALNOJ ZAŠTITI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6B19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6E3D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106.900,00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02A9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96.57%</w:t>
            </w:r>
          </w:p>
        </w:tc>
      </w:tr>
      <w:tr w:rsidR="00C50E3F" w:rsidRPr="00C50E3F" w14:paraId="72CD150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9F30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DBDB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32132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106.900,00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D323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96.57%</w:t>
            </w:r>
          </w:p>
        </w:tc>
      </w:tr>
      <w:tr w:rsidR="00C50E3F" w:rsidRPr="00C50E3F" w14:paraId="0227DCB2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1A8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00E5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373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106.900,00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428A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96.57%</w:t>
            </w:r>
          </w:p>
        </w:tc>
      </w:tr>
      <w:tr w:rsidR="00C50E3F" w:rsidRPr="00C50E3F" w14:paraId="697C6AF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463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BCF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52C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110.700,00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909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106.900,00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7A6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96.57%</w:t>
            </w:r>
          </w:p>
        </w:tc>
      </w:tr>
      <w:tr w:rsidR="00C50E3F" w:rsidRPr="00C50E3F" w14:paraId="505A9E7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B1D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67B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8C7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281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106.900,00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CE0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508DD476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7D271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3101 KAPITALNO ULAGANJE U IMOVINU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1BFF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DAD4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2CB0F7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40.85%</w:t>
            </w:r>
          </w:p>
        </w:tc>
      </w:tr>
      <w:tr w:rsidR="00C50E3F" w:rsidRPr="00C50E3F" w14:paraId="51DCF27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C9FD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K310101 ULAGANJE U OPREMU ZA RAD U JLS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BCC7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F222F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F26B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40.85%</w:t>
            </w:r>
          </w:p>
        </w:tc>
      </w:tr>
      <w:tr w:rsidR="00C50E3F" w:rsidRPr="00C50E3F" w14:paraId="55C2B29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E19F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7F48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D7F7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EF11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40.85%</w:t>
            </w:r>
          </w:p>
        </w:tc>
      </w:tr>
      <w:tr w:rsidR="00C50E3F" w:rsidRPr="00C50E3F" w14:paraId="667D1C2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9A15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F950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5AC4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FCFA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40.85%</w:t>
            </w:r>
          </w:p>
        </w:tc>
      </w:tr>
      <w:tr w:rsidR="00C50E3F" w:rsidRPr="00C50E3F" w14:paraId="45FA91E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7EC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6ED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FFC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74C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C259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40.85%</w:t>
            </w:r>
          </w:p>
        </w:tc>
      </w:tr>
      <w:tr w:rsidR="00C50E3F" w:rsidRPr="00C50E3F" w14:paraId="5E2A347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D58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CA0D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6CC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5D1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220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1B956BB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DC0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0F37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2C0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851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5.637,50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DC6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0AD9B9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FED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DC8B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i uređaji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CDF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C95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847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C062CB5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6E3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CE76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8B6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A33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5D88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4A37000C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EDF0C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3801 KAPITALNA ULAGANJA U KULTURI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3BA22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9203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5BAA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79.97%</w:t>
            </w:r>
          </w:p>
        </w:tc>
      </w:tr>
      <w:tr w:rsidR="00C50E3F" w:rsidRPr="00C50E3F" w14:paraId="1ECE017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9A29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K380160 KAPITALNO ULAGANJE U OPREMU ZA MANIFESTACIJE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FCA6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4D72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F48F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79.97%</w:t>
            </w:r>
          </w:p>
        </w:tc>
      </w:tr>
      <w:tr w:rsidR="00C50E3F" w:rsidRPr="00C50E3F" w14:paraId="23D22CEA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C2499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4FC0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4F7A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D7F1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79.97%</w:t>
            </w:r>
          </w:p>
        </w:tc>
      </w:tr>
      <w:tr w:rsidR="00C50E3F" w:rsidRPr="00C50E3F" w14:paraId="2D525D67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DB6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A184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2B8F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F56D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79.97%</w:t>
            </w:r>
          </w:p>
        </w:tc>
      </w:tr>
      <w:tr w:rsidR="00C50E3F" w:rsidRPr="00C50E3F" w14:paraId="4B892CF1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0B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0BC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BAF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B3E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8FC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98.25%</w:t>
            </w:r>
          </w:p>
        </w:tc>
      </w:tr>
      <w:tr w:rsidR="00C50E3F" w:rsidRPr="00C50E3F" w14:paraId="6AB4270B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F21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E373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723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91B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34.385,75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F22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68009D39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B44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D51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CB2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3B6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C1C5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C50E3F" w:rsidRPr="00C50E3F" w14:paraId="53C8C242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7AC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02EA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2284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1319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6433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74C58D24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12DA0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3902 KAPITALNA ULAGANJA U SPORTU - DD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D0303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56BD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6FF1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95.49%</w:t>
            </w:r>
          </w:p>
        </w:tc>
      </w:tr>
      <w:tr w:rsidR="00C50E3F" w:rsidRPr="00C50E3F" w14:paraId="0DF9AD7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4923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K390201 KAPITALNE DONACIJE UDRUGAMA U SPORTU I TEHNIČKOJ KULTURI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A36C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522C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2F624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95.49%</w:t>
            </w:r>
          </w:p>
        </w:tc>
      </w:tr>
      <w:tr w:rsidR="00C50E3F" w:rsidRPr="00C50E3F" w14:paraId="6FB370C1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0F876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8AA3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7210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9E42D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95.49%</w:t>
            </w:r>
          </w:p>
        </w:tc>
      </w:tr>
      <w:tr w:rsidR="00C50E3F" w:rsidRPr="00C50E3F" w14:paraId="063A5EAF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9973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B29F7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5D4C6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0AD70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95.49%</w:t>
            </w:r>
          </w:p>
        </w:tc>
      </w:tr>
      <w:tr w:rsidR="00C50E3F" w:rsidRPr="00C50E3F" w14:paraId="72D4CCF6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0D82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F4F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7F2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93D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D601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95.49%</w:t>
            </w:r>
          </w:p>
        </w:tc>
      </w:tr>
      <w:tr w:rsidR="00C50E3F" w:rsidRPr="00C50E3F" w14:paraId="3BC0911F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E915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5C43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2A6F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A8BC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36.287,38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07EB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50E3F" w:rsidRPr="00C50E3F" w14:paraId="28F98CD8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8C286D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5001 KAPITALNI PROGRAM ZDRAVSTVA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7D97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E1AA5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10E2C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634B2A13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D12AA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K500102 KAPITALNO ULAGANJE U ZDRAVSTVO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1AF38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BB84E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A74A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43A194CB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A0633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CB091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E5C9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2728E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6752C038" w14:textId="77777777" w:rsidTr="00D14B97">
        <w:trPr>
          <w:gridAfter w:val="2"/>
          <w:wAfter w:w="2688" w:type="dxa"/>
          <w:trHeight w:val="255"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5F61B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OSTALI PRIHODI I PRIMICI GRADA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F32CA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C4614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926CF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7E2706ED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17A8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76C7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75C0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2F3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9976" w14:textId="77777777" w:rsidR="00C50E3F" w:rsidRPr="00C50E3F" w:rsidRDefault="00C50E3F" w:rsidP="00C50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C50E3F" w:rsidRPr="00C50E3F" w14:paraId="58E0F700" w14:textId="77777777" w:rsidTr="00D14B97">
        <w:trPr>
          <w:gridAfter w:val="2"/>
          <w:wAfter w:w="2688" w:type="dxa"/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A1BE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3662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6C261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proračunskim korisnicima drugih proračuna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BA3C" w14:textId="77777777" w:rsidR="00C50E3F" w:rsidRPr="00C50E3F" w:rsidRDefault="00C50E3F" w:rsidP="00C50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7613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50E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A56D" w14:textId="77777777" w:rsidR="00C50E3F" w:rsidRPr="00C50E3F" w:rsidRDefault="00C50E3F" w:rsidP="00C50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5919C2F6" w14:textId="77777777" w:rsidR="00E33477" w:rsidRPr="00C50E3F" w:rsidRDefault="00E33477" w:rsidP="000C6C52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128B1C" w14:textId="77777777" w:rsidR="00B71D6E" w:rsidRPr="006E021E" w:rsidRDefault="00B71D6E" w:rsidP="00B71D6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6E021E">
        <w:rPr>
          <w:rFonts w:ascii="Arial" w:hAnsi="Arial" w:cs="Arial"/>
          <w:b/>
          <w:bCs/>
          <w:color w:val="000000" w:themeColor="text1"/>
        </w:rPr>
        <w:t>OBRAZLOŽENJE OPĆEG DIJELA</w:t>
      </w:r>
    </w:p>
    <w:p w14:paraId="2E6F840B" w14:textId="77777777" w:rsidR="00B71D6E" w:rsidRPr="006E021E" w:rsidRDefault="00B71D6E" w:rsidP="00B71D6E">
      <w:pPr>
        <w:pStyle w:val="Odlomakpopisa"/>
        <w:spacing w:after="0"/>
        <w:rPr>
          <w:rFonts w:ascii="Arial" w:hAnsi="Arial" w:cs="Arial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B71D6E" w:rsidRPr="006E021E" w14:paraId="55FF1F36" w14:textId="77777777" w:rsidTr="00987EF5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6FCB" w14:textId="77777777" w:rsidR="00B71D6E" w:rsidRPr="006E021E" w:rsidRDefault="00B71D6E" w:rsidP="00987EF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B27165" w14:textId="77777777" w:rsidR="00B71D6E" w:rsidRPr="000013C1" w:rsidRDefault="00B71D6E" w:rsidP="00987E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13C1">
              <w:rPr>
                <w:rFonts w:ascii="Arial" w:hAnsi="Arial" w:cs="Arial"/>
                <w:color w:val="000000" w:themeColor="text1"/>
              </w:rPr>
              <w:t>U postupku planiranja i izvršavanja proračuna JLP(R)S primjenjuje se modificirano obračunsko načelo, što znači da se prihodi planiraju u razdoblju u kojem se očekuje naplata , a iskazuju kad su naplaćeni i raspoloživi, dok se rashodi planiraju u razdoblju kad se očekuje njihov nastanak, a iskazuju u trenutku nastanka.</w:t>
            </w:r>
          </w:p>
          <w:p w14:paraId="76540AF6" w14:textId="77777777" w:rsidR="0070167C" w:rsidRPr="000013C1" w:rsidRDefault="0070167C" w:rsidP="0070167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13C1">
              <w:rPr>
                <w:rFonts w:ascii="Arial" w:hAnsi="Arial" w:cs="Arial"/>
                <w:color w:val="000000" w:themeColor="text1"/>
              </w:rPr>
              <w:t>Svi prihodi koji se uplaćuju u proračun prihodi su jedinstvenog proračuna iz kojeg se financiraju rashodi upravnih odjela i rashodi proračunskih korisnika.</w:t>
            </w:r>
          </w:p>
          <w:p w14:paraId="54C47257" w14:textId="224C4A72" w:rsidR="007B41AC" w:rsidRPr="000013C1" w:rsidRDefault="007B41AC" w:rsidP="0070167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013C1">
              <w:rPr>
                <w:rFonts w:ascii="Arial" w:hAnsi="Arial" w:cs="Arial"/>
                <w:color w:val="000000" w:themeColor="text1"/>
              </w:rPr>
              <w:t>Proračunski korisnici iz nadležnosti daju svoja izvješća i obrazloženja</w:t>
            </w:r>
            <w:r w:rsidR="00180D54" w:rsidRPr="000013C1">
              <w:rPr>
                <w:rFonts w:ascii="Arial" w:hAnsi="Arial" w:cs="Arial"/>
                <w:color w:val="000000" w:themeColor="text1"/>
              </w:rPr>
              <w:t xml:space="preserve"> financijskih planova.</w:t>
            </w:r>
          </w:p>
          <w:p w14:paraId="11358425" w14:textId="77777777" w:rsidR="0070167C" w:rsidRPr="005C1C5E" w:rsidRDefault="0070167C" w:rsidP="0070167C">
            <w:pPr>
              <w:jc w:val="both"/>
              <w:rPr>
                <w:rFonts w:ascii="Arial" w:hAnsi="Arial" w:cs="Arial"/>
              </w:rPr>
            </w:pPr>
            <w:r w:rsidRPr="005C1C5E">
              <w:rPr>
                <w:rFonts w:ascii="Arial" w:hAnsi="Arial" w:cs="Arial"/>
              </w:rPr>
              <w:t>Obrazloženje prenesenog viška je objašnjen u Izvršenju UO za financije, turizam i gospodarstvo.</w:t>
            </w:r>
          </w:p>
          <w:p w14:paraId="3BAF3D2D" w14:textId="44285F8A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Obrazloženje rashoda/izdataka UO ZA DRUŠTVENE DJELATNOSTI I LOKALNU SAMOUPRAVU</w:t>
            </w:r>
          </w:p>
          <w:p w14:paraId="127911BF" w14:textId="77777777" w:rsidR="00865107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Ukupno planirani rashodi na nivou u pravnog odjela iznose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4.197.224,49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€, u prethodnoj godini je za prvih 6. mjeseci ostvareno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1.114.143,49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€, a u ovoj godini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2.069.687,23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€, dakle ostvareno je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85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% rashoda više nego lani, i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49</w:t>
            </w:r>
            <w:r w:rsidR="00865107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%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planiranih rashoda za 202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5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. god.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do 30.06.2025. </w:t>
            </w:r>
          </w:p>
          <w:p w14:paraId="36CACE00" w14:textId="2474088F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Planira </w:t>
            </w:r>
            <w:r w:rsidR="006E021E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se 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na nivou godine, </w:t>
            </w:r>
            <w:r w:rsidR="006E021E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a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realizacija  pojedinih  programa  </w:t>
            </w:r>
            <w:r w:rsidR="0070167C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nije linearna, zbog čega dinamika rashoda na svim pozicijama nije ujednačena.</w:t>
            </w:r>
          </w:p>
          <w:p w14:paraId="4CCAAFCE" w14:textId="4AF2D075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Detaljnija objašnjenja slijede na razini skupine ekonomske klasifikacije. </w:t>
            </w:r>
          </w:p>
          <w:p w14:paraId="16C73E1E" w14:textId="77777777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RAZRED 3</w:t>
            </w:r>
          </w:p>
          <w:p w14:paraId="74A6B4ED" w14:textId="2F016D61" w:rsidR="00B71D6E" w:rsidRPr="000013C1" w:rsidRDefault="00B71D6E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  <w:b/>
                <w:bCs/>
              </w:rPr>
              <w:t>31  R</w:t>
            </w:r>
            <w:r w:rsidRPr="000013C1">
              <w:rPr>
                <w:rFonts w:ascii="Arial" w:hAnsi="Arial" w:cs="Arial"/>
                <w:b/>
              </w:rPr>
              <w:t>ashodi za zaposlene</w:t>
            </w:r>
            <w:r w:rsidRPr="000013C1">
              <w:rPr>
                <w:rFonts w:ascii="Arial" w:hAnsi="Arial" w:cs="Arial"/>
              </w:rPr>
              <w:t xml:space="preserve"> planiraju se i realiziraju na stavkama UO za financije, turizam i gospodarstvo. Unutar UO za društvene djelatnosti i lokanu samoupravu </w:t>
            </w:r>
            <w:r w:rsidR="0070167C" w:rsidRPr="000013C1">
              <w:rPr>
                <w:rFonts w:ascii="Arial" w:hAnsi="Arial" w:cs="Arial"/>
              </w:rPr>
              <w:t xml:space="preserve">nisu </w:t>
            </w:r>
            <w:r w:rsidRPr="000013C1">
              <w:rPr>
                <w:rFonts w:ascii="Arial" w:hAnsi="Arial" w:cs="Arial"/>
              </w:rPr>
              <w:t>planirana se sredstva za plaće</w:t>
            </w:r>
            <w:r w:rsidR="0070167C" w:rsidRPr="000013C1">
              <w:rPr>
                <w:rFonts w:ascii="Arial" w:hAnsi="Arial" w:cs="Arial"/>
              </w:rPr>
              <w:t>.</w:t>
            </w:r>
            <w:r w:rsidRPr="000013C1">
              <w:rPr>
                <w:rFonts w:ascii="Arial" w:hAnsi="Arial" w:cs="Arial"/>
              </w:rPr>
              <w:t xml:space="preserve"> </w:t>
            </w:r>
          </w:p>
          <w:p w14:paraId="3A77D27F" w14:textId="10D5593D" w:rsidR="00B71D6E" w:rsidRPr="000013C1" w:rsidRDefault="00B71D6E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  <w:b/>
              </w:rPr>
              <w:t>32 Materijalni rashodi</w:t>
            </w:r>
            <w:r w:rsidRPr="000013C1">
              <w:rPr>
                <w:rFonts w:ascii="Arial" w:hAnsi="Arial" w:cs="Arial"/>
              </w:rPr>
              <w:t xml:space="preserve">  su ostvareni u iznosu od </w:t>
            </w:r>
            <w:r w:rsidR="0070167C" w:rsidRPr="000013C1">
              <w:rPr>
                <w:rFonts w:ascii="Arial" w:hAnsi="Arial" w:cs="Arial"/>
              </w:rPr>
              <w:t>365.016,90</w:t>
            </w:r>
            <w:r w:rsidRPr="000013C1">
              <w:rPr>
                <w:rFonts w:ascii="Arial" w:hAnsi="Arial" w:cs="Arial"/>
              </w:rPr>
              <w:t xml:space="preserve"> €, tj. </w:t>
            </w:r>
            <w:r w:rsidR="00CF1CB1" w:rsidRPr="000013C1">
              <w:rPr>
                <w:rFonts w:ascii="Arial" w:hAnsi="Arial" w:cs="Arial"/>
              </w:rPr>
              <w:t>7</w:t>
            </w:r>
            <w:r w:rsidR="00695646" w:rsidRPr="000013C1">
              <w:rPr>
                <w:rFonts w:ascii="Arial" w:hAnsi="Arial" w:cs="Arial"/>
              </w:rPr>
              <w:t>3</w:t>
            </w:r>
            <w:r w:rsidRPr="000013C1">
              <w:rPr>
                <w:rFonts w:ascii="Arial" w:hAnsi="Arial" w:cs="Arial"/>
              </w:rPr>
              <w:t xml:space="preserve">% manje od </w:t>
            </w:r>
            <w:r w:rsidR="00695646" w:rsidRPr="000013C1">
              <w:rPr>
                <w:rFonts w:ascii="Arial" w:hAnsi="Arial" w:cs="Arial"/>
              </w:rPr>
              <w:t xml:space="preserve">plana, ili </w:t>
            </w:r>
            <w:r w:rsidR="0070167C" w:rsidRPr="000013C1">
              <w:rPr>
                <w:rFonts w:ascii="Arial" w:hAnsi="Arial" w:cs="Arial"/>
              </w:rPr>
              <w:t>2</w:t>
            </w:r>
            <w:r w:rsidR="00695646" w:rsidRPr="000013C1">
              <w:rPr>
                <w:rFonts w:ascii="Arial" w:hAnsi="Arial" w:cs="Arial"/>
              </w:rPr>
              <w:t>1% više od realizacije u 202</w:t>
            </w:r>
            <w:r w:rsidR="0070167C" w:rsidRPr="000013C1">
              <w:rPr>
                <w:rFonts w:ascii="Arial" w:hAnsi="Arial" w:cs="Arial"/>
              </w:rPr>
              <w:t>4</w:t>
            </w:r>
            <w:r w:rsidRPr="000013C1">
              <w:rPr>
                <w:rFonts w:ascii="Arial" w:hAnsi="Arial" w:cs="Arial"/>
              </w:rPr>
              <w:t>.</w:t>
            </w:r>
            <w:r w:rsidR="006E021E" w:rsidRPr="000013C1">
              <w:rPr>
                <w:rFonts w:ascii="Arial" w:hAnsi="Arial" w:cs="Arial"/>
              </w:rPr>
              <w:t>g.</w:t>
            </w:r>
            <w:r w:rsidRPr="000013C1">
              <w:rPr>
                <w:rFonts w:ascii="Arial" w:hAnsi="Arial" w:cs="Arial"/>
              </w:rPr>
              <w:t xml:space="preserve"> </w:t>
            </w:r>
            <w:r w:rsidR="00CF1CB1" w:rsidRPr="000013C1">
              <w:rPr>
                <w:rFonts w:ascii="Arial" w:hAnsi="Arial" w:cs="Arial"/>
              </w:rPr>
              <w:t xml:space="preserve">U strukturi ove skupine najveći udio čine rashodi za usluge, i to čak 73% u strukturi skupine, a tu su troškovi telefonije, usluge promidžbe i informiranja, zakupnine i sl. Rashodi za navedene kategorije su u skladu s planom i sukladni </w:t>
            </w:r>
            <w:r w:rsidR="00865107" w:rsidRPr="000013C1">
              <w:rPr>
                <w:rFonts w:ascii="Arial" w:hAnsi="Arial" w:cs="Arial"/>
              </w:rPr>
              <w:t xml:space="preserve">su </w:t>
            </w:r>
            <w:r w:rsidR="00CF1CB1" w:rsidRPr="000013C1">
              <w:rPr>
                <w:rFonts w:ascii="Arial" w:hAnsi="Arial" w:cs="Arial"/>
              </w:rPr>
              <w:t>očekivanjima.</w:t>
            </w:r>
          </w:p>
          <w:p w14:paraId="3CE36C26" w14:textId="55512FEF" w:rsidR="00B71D6E" w:rsidRPr="000013C1" w:rsidRDefault="00695646" w:rsidP="00987EF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0013C1">
              <w:rPr>
                <w:rFonts w:ascii="Arial" w:hAnsi="Arial" w:cs="Arial"/>
                <w:b/>
                <w:bCs/>
              </w:rPr>
              <w:t>34. Financi</w:t>
            </w:r>
            <w:r w:rsidR="00580C63" w:rsidRPr="000013C1">
              <w:rPr>
                <w:rFonts w:ascii="Arial" w:hAnsi="Arial" w:cs="Arial"/>
                <w:b/>
                <w:bCs/>
              </w:rPr>
              <w:t>j</w:t>
            </w:r>
            <w:r w:rsidRPr="000013C1">
              <w:rPr>
                <w:rFonts w:ascii="Arial" w:hAnsi="Arial" w:cs="Arial"/>
                <w:b/>
                <w:bCs/>
              </w:rPr>
              <w:t>ski rashodi</w:t>
            </w:r>
          </w:p>
          <w:p w14:paraId="4BEEBFFC" w14:textId="74110D69" w:rsidR="00695646" w:rsidRPr="000013C1" w:rsidRDefault="00695646" w:rsidP="00987EF5">
            <w:pPr>
              <w:widowControl w:val="0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>Financijski rashodi nisu ostvareni.</w:t>
            </w:r>
          </w:p>
          <w:p w14:paraId="7BB8C218" w14:textId="774FE510" w:rsidR="00B71D6E" w:rsidRPr="000013C1" w:rsidRDefault="00B71D6E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  <w:b/>
                <w:bCs/>
              </w:rPr>
              <w:t xml:space="preserve">36 Pomoći dane u inozemstvo i unutar općeg proračuna </w:t>
            </w:r>
            <w:r w:rsidRPr="000013C1">
              <w:rPr>
                <w:rFonts w:ascii="Arial" w:hAnsi="Arial" w:cs="Arial"/>
              </w:rPr>
              <w:t xml:space="preserve">su planirane u iznosu od </w:t>
            </w:r>
            <w:r w:rsidR="00CF1CB1" w:rsidRPr="000013C1">
              <w:rPr>
                <w:rFonts w:ascii="Arial" w:hAnsi="Arial" w:cs="Arial"/>
              </w:rPr>
              <w:t>31.200</w:t>
            </w:r>
            <w:r w:rsidR="00695646" w:rsidRPr="000013C1">
              <w:rPr>
                <w:rFonts w:ascii="Arial" w:hAnsi="Arial" w:cs="Arial"/>
              </w:rPr>
              <w:t>,00</w:t>
            </w:r>
            <w:r w:rsidRPr="000013C1">
              <w:rPr>
                <w:rFonts w:ascii="Arial" w:hAnsi="Arial" w:cs="Arial"/>
              </w:rPr>
              <w:t>€, a do 30.06.202</w:t>
            </w:r>
            <w:r w:rsidR="00CF1CB1" w:rsidRPr="000013C1">
              <w:rPr>
                <w:rFonts w:ascii="Arial" w:hAnsi="Arial" w:cs="Arial"/>
              </w:rPr>
              <w:t>5</w:t>
            </w:r>
            <w:r w:rsidRPr="000013C1">
              <w:rPr>
                <w:rFonts w:ascii="Arial" w:hAnsi="Arial" w:cs="Arial"/>
              </w:rPr>
              <w:t xml:space="preserve">. </w:t>
            </w:r>
            <w:r w:rsidR="00695646" w:rsidRPr="000013C1">
              <w:rPr>
                <w:rFonts w:ascii="Arial" w:hAnsi="Arial" w:cs="Arial"/>
              </w:rPr>
              <w:t xml:space="preserve">je izvršeno </w:t>
            </w:r>
            <w:r w:rsidR="00CF1CB1" w:rsidRPr="000013C1">
              <w:rPr>
                <w:rFonts w:ascii="Arial" w:hAnsi="Arial" w:cs="Arial"/>
              </w:rPr>
              <w:t>5.850,00</w:t>
            </w:r>
            <w:r w:rsidR="00695646" w:rsidRPr="000013C1">
              <w:rPr>
                <w:rFonts w:ascii="Arial" w:hAnsi="Arial" w:cs="Arial"/>
              </w:rPr>
              <w:t>€, a radi se o tekuć</w:t>
            </w:r>
            <w:r w:rsidR="002D1897" w:rsidRPr="000013C1">
              <w:rPr>
                <w:rFonts w:ascii="Arial" w:hAnsi="Arial" w:cs="Arial"/>
              </w:rPr>
              <w:t>im</w:t>
            </w:r>
            <w:r w:rsidR="00695646" w:rsidRPr="000013C1">
              <w:rPr>
                <w:rFonts w:ascii="Arial" w:hAnsi="Arial" w:cs="Arial"/>
              </w:rPr>
              <w:t xml:space="preserve"> pomoćima  Nastavnom zavodu za javno zdravstvo u iznosu od </w:t>
            </w:r>
            <w:r w:rsidR="002D1897" w:rsidRPr="000013C1">
              <w:rPr>
                <w:rFonts w:ascii="Arial" w:hAnsi="Arial" w:cs="Arial"/>
              </w:rPr>
              <w:t>2.850</w:t>
            </w:r>
            <w:r w:rsidR="00695646" w:rsidRPr="000013C1">
              <w:rPr>
                <w:rFonts w:ascii="Arial" w:hAnsi="Arial" w:cs="Arial"/>
              </w:rPr>
              <w:t xml:space="preserve">,00€ i kapitalnoj pomoći </w:t>
            </w:r>
            <w:r w:rsidR="002D1897" w:rsidRPr="000013C1">
              <w:rPr>
                <w:rFonts w:ascii="Arial" w:hAnsi="Arial" w:cs="Arial"/>
              </w:rPr>
              <w:t xml:space="preserve">KBC Rijeka u iznosu od </w:t>
            </w:r>
            <w:r w:rsidR="00695646" w:rsidRPr="000013C1">
              <w:rPr>
                <w:rFonts w:ascii="Arial" w:hAnsi="Arial" w:cs="Arial"/>
              </w:rPr>
              <w:t xml:space="preserve"> </w:t>
            </w:r>
            <w:r w:rsidR="002D1897" w:rsidRPr="000013C1">
              <w:rPr>
                <w:rFonts w:ascii="Arial" w:hAnsi="Arial" w:cs="Arial"/>
              </w:rPr>
              <w:t>3.000,00</w:t>
            </w:r>
            <w:r w:rsidR="00695646" w:rsidRPr="000013C1">
              <w:rPr>
                <w:rFonts w:ascii="Arial" w:hAnsi="Arial" w:cs="Arial"/>
              </w:rPr>
              <w:t>€.</w:t>
            </w:r>
          </w:p>
          <w:p w14:paraId="2E78309C" w14:textId="77777777" w:rsidR="002D1897" w:rsidRPr="000013C1" w:rsidRDefault="00B71D6E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  <w:b/>
                <w:bCs/>
              </w:rPr>
              <w:lastRenderedPageBreak/>
              <w:t xml:space="preserve">37 Naknade građanima i kućanstvima  </w:t>
            </w:r>
            <w:r w:rsidRPr="000013C1">
              <w:rPr>
                <w:rFonts w:ascii="Arial" w:hAnsi="Arial" w:cs="Arial"/>
              </w:rPr>
              <w:t xml:space="preserve">su planirane u iznosu od </w:t>
            </w:r>
            <w:r w:rsidR="002D1897" w:rsidRPr="000013C1">
              <w:rPr>
                <w:rFonts w:ascii="Arial" w:hAnsi="Arial" w:cs="Arial"/>
              </w:rPr>
              <w:t>1.244.100,00</w:t>
            </w:r>
            <w:r w:rsidRPr="000013C1">
              <w:rPr>
                <w:rFonts w:ascii="Arial" w:hAnsi="Arial" w:cs="Arial"/>
              </w:rPr>
              <w:t>€, a do 30.06.202</w:t>
            </w:r>
            <w:r w:rsidR="002D1897" w:rsidRPr="000013C1">
              <w:rPr>
                <w:rFonts w:ascii="Arial" w:hAnsi="Arial" w:cs="Arial"/>
              </w:rPr>
              <w:t>5</w:t>
            </w:r>
            <w:r w:rsidRPr="000013C1">
              <w:rPr>
                <w:rFonts w:ascii="Arial" w:hAnsi="Arial" w:cs="Arial"/>
              </w:rPr>
              <w:t xml:space="preserve">. </w:t>
            </w:r>
            <w:r w:rsidR="00580C63" w:rsidRPr="000013C1">
              <w:rPr>
                <w:rFonts w:ascii="Arial" w:hAnsi="Arial" w:cs="Arial"/>
              </w:rPr>
              <w:t>je</w:t>
            </w:r>
            <w:r w:rsidRPr="000013C1">
              <w:rPr>
                <w:rFonts w:ascii="Arial" w:hAnsi="Arial" w:cs="Arial"/>
              </w:rPr>
              <w:t xml:space="preserve"> realiziran</w:t>
            </w:r>
            <w:r w:rsidR="00580C63" w:rsidRPr="000013C1">
              <w:rPr>
                <w:rFonts w:ascii="Arial" w:hAnsi="Arial" w:cs="Arial"/>
              </w:rPr>
              <w:t xml:space="preserve">o </w:t>
            </w:r>
            <w:r w:rsidR="002D1897" w:rsidRPr="000013C1">
              <w:rPr>
                <w:rFonts w:ascii="Arial" w:hAnsi="Arial" w:cs="Arial"/>
              </w:rPr>
              <w:t>517.582,03</w:t>
            </w:r>
            <w:r w:rsidR="00580C63" w:rsidRPr="000013C1">
              <w:rPr>
                <w:rFonts w:ascii="Arial" w:hAnsi="Arial" w:cs="Arial"/>
              </w:rPr>
              <w:t>€</w:t>
            </w:r>
            <w:r w:rsidR="002D1897" w:rsidRPr="000013C1">
              <w:rPr>
                <w:rFonts w:ascii="Arial" w:hAnsi="Arial" w:cs="Arial"/>
              </w:rPr>
              <w:t>, što je 70% više od prethodne godine, a 41,6% od plana.</w:t>
            </w:r>
          </w:p>
          <w:p w14:paraId="5ED5DF38" w14:textId="77777777" w:rsidR="002D1897" w:rsidRPr="000013C1" w:rsidRDefault="00580C63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>Tu su knjižene isplate stipendija i školarina, pomoći obiteljima i kućanstvima.</w:t>
            </w:r>
          </w:p>
          <w:p w14:paraId="17BE57A3" w14:textId="7DCC1C9D" w:rsidR="008A74C6" w:rsidRPr="000013C1" w:rsidRDefault="008A74C6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 xml:space="preserve">Naknade građanima i kućanstvima u prvih šest mjeseci 2025. godine bilježe povećanje u odnosu na prethodnu godinu. Razlog tome je što je u 2025. godini po prvi puta svim umirovljenicima isplaćena </w:t>
            </w:r>
            <w:proofErr w:type="spellStart"/>
            <w:r w:rsidR="002948A6">
              <w:rPr>
                <w:rFonts w:ascii="Arial" w:hAnsi="Arial" w:cs="Arial"/>
              </w:rPr>
              <w:t>u</w:t>
            </w:r>
            <w:r w:rsidRPr="000013C1">
              <w:rPr>
                <w:rFonts w:ascii="Arial" w:hAnsi="Arial" w:cs="Arial"/>
              </w:rPr>
              <w:t>skrsnica</w:t>
            </w:r>
            <w:proofErr w:type="spellEnd"/>
            <w:r w:rsidRPr="000013C1">
              <w:rPr>
                <w:rFonts w:ascii="Arial" w:hAnsi="Arial" w:cs="Arial"/>
              </w:rPr>
              <w:t>, a dodatno je zabilježen i veći broj novorođene djece, što je povećalo iznos isplaćenih naknada po toj osnovi.</w:t>
            </w:r>
          </w:p>
          <w:p w14:paraId="570B72A8" w14:textId="77777777" w:rsidR="002D1897" w:rsidRPr="000013C1" w:rsidRDefault="00B71D6E" w:rsidP="006E021E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  <w:b/>
                <w:bCs/>
              </w:rPr>
              <w:t xml:space="preserve">38 </w:t>
            </w:r>
            <w:r w:rsidR="002D1897" w:rsidRPr="000013C1">
              <w:rPr>
                <w:rFonts w:ascii="Arial" w:hAnsi="Arial" w:cs="Arial"/>
                <w:b/>
                <w:bCs/>
              </w:rPr>
              <w:t>R</w:t>
            </w:r>
            <w:r w:rsidRPr="000013C1">
              <w:rPr>
                <w:rFonts w:ascii="Arial" w:hAnsi="Arial" w:cs="Arial"/>
                <w:b/>
                <w:bCs/>
              </w:rPr>
              <w:t>ashodi</w:t>
            </w:r>
            <w:r w:rsidR="002D1897" w:rsidRPr="000013C1">
              <w:rPr>
                <w:rFonts w:ascii="Arial" w:hAnsi="Arial" w:cs="Arial"/>
                <w:b/>
                <w:bCs/>
              </w:rPr>
              <w:t xml:space="preserve"> za donacije, kazne, naknade šteta i kapitalne pomoći</w:t>
            </w:r>
            <w:r w:rsidRPr="000013C1">
              <w:rPr>
                <w:rFonts w:ascii="Arial" w:hAnsi="Arial" w:cs="Arial"/>
                <w:b/>
                <w:bCs/>
              </w:rPr>
              <w:t xml:space="preserve">  </w:t>
            </w:r>
            <w:r w:rsidRPr="000013C1">
              <w:rPr>
                <w:rFonts w:ascii="Arial" w:hAnsi="Arial" w:cs="Arial"/>
              </w:rPr>
              <w:t xml:space="preserve">su planirani u iznosu od </w:t>
            </w:r>
            <w:r w:rsidR="00580C63" w:rsidRPr="000013C1">
              <w:rPr>
                <w:rFonts w:ascii="Arial" w:hAnsi="Arial" w:cs="Arial"/>
              </w:rPr>
              <w:t>1.</w:t>
            </w:r>
            <w:r w:rsidR="002D1897" w:rsidRPr="000013C1">
              <w:rPr>
                <w:rFonts w:ascii="Arial" w:hAnsi="Arial" w:cs="Arial"/>
              </w:rPr>
              <w:t>570.600</w:t>
            </w:r>
            <w:r w:rsidR="00580C63" w:rsidRPr="000013C1">
              <w:rPr>
                <w:rFonts w:ascii="Arial" w:hAnsi="Arial" w:cs="Arial"/>
              </w:rPr>
              <w:t>,00</w:t>
            </w:r>
            <w:r w:rsidRPr="000013C1">
              <w:rPr>
                <w:rFonts w:ascii="Arial" w:hAnsi="Arial" w:cs="Arial"/>
              </w:rPr>
              <w:t xml:space="preserve">€, </w:t>
            </w:r>
            <w:r w:rsidR="00580C63" w:rsidRPr="000013C1">
              <w:rPr>
                <w:rFonts w:ascii="Arial" w:hAnsi="Arial" w:cs="Arial"/>
              </w:rPr>
              <w:t xml:space="preserve">a izvršeno je </w:t>
            </w:r>
            <w:r w:rsidR="002D1897" w:rsidRPr="000013C1">
              <w:rPr>
                <w:rFonts w:ascii="Arial" w:hAnsi="Arial" w:cs="Arial"/>
              </w:rPr>
              <w:t>1.175.600,80</w:t>
            </w:r>
            <w:r w:rsidR="00580C63" w:rsidRPr="000013C1">
              <w:rPr>
                <w:rFonts w:ascii="Arial" w:hAnsi="Arial" w:cs="Arial"/>
              </w:rPr>
              <w:t>€. U odnosu na 202</w:t>
            </w:r>
            <w:r w:rsidR="002D1897" w:rsidRPr="000013C1">
              <w:rPr>
                <w:rFonts w:ascii="Arial" w:hAnsi="Arial" w:cs="Arial"/>
              </w:rPr>
              <w:t>4</w:t>
            </w:r>
            <w:r w:rsidR="00580C63" w:rsidRPr="000013C1">
              <w:rPr>
                <w:rFonts w:ascii="Arial" w:hAnsi="Arial" w:cs="Arial"/>
              </w:rPr>
              <w:t xml:space="preserve">. god. porast je </w:t>
            </w:r>
            <w:r w:rsidR="002D1897" w:rsidRPr="000013C1">
              <w:rPr>
                <w:rFonts w:ascii="Arial" w:hAnsi="Arial" w:cs="Arial"/>
              </w:rPr>
              <w:t>145</w:t>
            </w:r>
            <w:r w:rsidR="00580C63" w:rsidRPr="000013C1">
              <w:rPr>
                <w:rFonts w:ascii="Arial" w:hAnsi="Arial" w:cs="Arial"/>
              </w:rPr>
              <w:t>%</w:t>
            </w:r>
            <w:r w:rsidR="002D1897" w:rsidRPr="000013C1">
              <w:rPr>
                <w:rFonts w:ascii="Arial" w:hAnsi="Arial" w:cs="Arial"/>
              </w:rPr>
              <w:t>, i 75% od planiranih iznosa.</w:t>
            </w:r>
          </w:p>
          <w:p w14:paraId="5D3B7CDF" w14:textId="77777777" w:rsidR="00865107" w:rsidRPr="000013C1" w:rsidRDefault="00865107" w:rsidP="00865107">
            <w:pPr>
              <w:widowControl w:val="0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 xml:space="preserve">Ovdje se knjiže donacije u programu kulture, sporta i socijale. </w:t>
            </w:r>
          </w:p>
          <w:p w14:paraId="1C5F0270" w14:textId="77777777" w:rsidR="00865107" w:rsidRPr="000013C1" w:rsidRDefault="00865107" w:rsidP="00865107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 xml:space="preserve">Unutar ove skupine sa 94% sudjeluju tekuće donacije udrugama, političkim strankama, građanima i sportskim društvima. </w:t>
            </w:r>
          </w:p>
          <w:p w14:paraId="03ED33FF" w14:textId="77777777" w:rsidR="00865107" w:rsidRPr="000013C1" w:rsidRDefault="00865107" w:rsidP="00865107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>Kapitalne donacije u iznosu od 70.673,13€ su isplaćene TZG Grada Crikvenice i sportskim klubovima.</w:t>
            </w:r>
          </w:p>
          <w:p w14:paraId="53C2BD87" w14:textId="395BB8D7" w:rsidR="00865107" w:rsidRPr="000013C1" w:rsidRDefault="002D1897" w:rsidP="00207028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>Sukladno Pravilniku o proračunskom računovodstvu i računskom planu</w:t>
            </w:r>
            <w:r w:rsidR="00207028" w:rsidRPr="000013C1">
              <w:rPr>
                <w:rFonts w:ascii="Arial" w:hAnsi="Arial" w:cs="Arial"/>
              </w:rPr>
              <w:t xml:space="preserve">  (»Narodne novine«, br. 1</w:t>
            </w:r>
            <w:r w:rsidR="00460106">
              <w:rPr>
                <w:rFonts w:ascii="Arial" w:hAnsi="Arial" w:cs="Arial"/>
              </w:rPr>
              <w:t>58</w:t>
            </w:r>
            <w:r w:rsidR="00207028" w:rsidRPr="000013C1">
              <w:rPr>
                <w:rFonts w:ascii="Arial" w:hAnsi="Arial" w:cs="Arial"/>
              </w:rPr>
              <w:t>/2</w:t>
            </w:r>
            <w:r w:rsidR="00460106">
              <w:rPr>
                <w:rFonts w:ascii="Arial" w:hAnsi="Arial" w:cs="Arial"/>
              </w:rPr>
              <w:t>3</w:t>
            </w:r>
            <w:r w:rsidR="00207028" w:rsidRPr="000013C1">
              <w:rPr>
                <w:rFonts w:ascii="Arial" w:hAnsi="Arial" w:cs="Arial"/>
              </w:rPr>
              <w:t>.),rashodi i obveze za tekuće donacije u novcu ili naravi evidentiraju se prema nastanku događaja, odnosno u trenutku donošenja odluke nadležnog tijela o dodjeli donacije, tj. evidentira se zaduženjem odgovarajućeg osnovnog računa rashoda</w:t>
            </w:r>
            <w:r w:rsidR="00865107" w:rsidRPr="000013C1">
              <w:rPr>
                <w:rFonts w:ascii="Arial" w:hAnsi="Arial" w:cs="Arial"/>
              </w:rPr>
              <w:t xml:space="preserve"> neovisno o dinamici zatvaranja obveze.</w:t>
            </w:r>
          </w:p>
          <w:p w14:paraId="64B6A7E7" w14:textId="216498AA" w:rsidR="00207028" w:rsidRPr="000013C1" w:rsidRDefault="00207028" w:rsidP="00207028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0013C1">
              <w:rPr>
                <w:rFonts w:ascii="Arial" w:hAnsi="Arial" w:cs="Arial"/>
              </w:rPr>
              <w:t>Slijedom navedenog usporedba rashoda s prethodnim razdobljem nije adekvatna, budući da su knjižen</w:t>
            </w:r>
            <w:r w:rsidR="000013C1">
              <w:rPr>
                <w:rFonts w:ascii="Arial" w:hAnsi="Arial" w:cs="Arial"/>
              </w:rPr>
              <w:t>j</w:t>
            </w:r>
            <w:r w:rsidRPr="000013C1">
              <w:rPr>
                <w:rFonts w:ascii="Arial" w:hAnsi="Arial" w:cs="Arial"/>
              </w:rPr>
              <w:t>a provedena drugačijom metodologijom</w:t>
            </w:r>
            <w:r w:rsidR="00865107" w:rsidRPr="000013C1">
              <w:rPr>
                <w:rFonts w:ascii="Arial" w:hAnsi="Arial" w:cs="Arial"/>
              </w:rPr>
              <w:t>.</w:t>
            </w:r>
          </w:p>
          <w:p w14:paraId="4F274DF8" w14:textId="77777777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RAZRED 4</w:t>
            </w:r>
          </w:p>
          <w:p w14:paraId="07201BE0" w14:textId="77E93224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 xml:space="preserve">42 Rashodi za nabavku proizvedene dugotrajne imovine 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iznose </w:t>
            </w:r>
            <w:r w:rsidR="00FA2DFF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5.637,50</w:t>
            </w:r>
            <w:r w:rsidR="002948A6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€, planirani su u iznosu od </w:t>
            </w:r>
            <w:r w:rsidR="00FA2DFF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21.800</w:t>
            </w:r>
            <w:r w:rsidR="00D571F9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,00</w:t>
            </w:r>
            <w:r w:rsidR="002948A6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€</w:t>
            </w:r>
            <w:r w:rsidR="00D571F9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. Rashod se odnosi isključivo na nabavku </w:t>
            </w:r>
            <w:r w:rsidR="008A74C6" w:rsidRPr="000013C1">
              <w:rPr>
                <w:rFonts w:ascii="Arial" w:eastAsia="Times New Roman" w:hAnsi="Arial" w:cs="Arial"/>
                <w:color w:val="000000" w:themeColor="text1"/>
                <w:lang w:eastAsia="hr-HR"/>
              </w:rPr>
              <w:t>mobilne komunikacijske opreme</w:t>
            </w:r>
          </w:p>
          <w:p w14:paraId="0EB7D8E3" w14:textId="77777777" w:rsidR="00B71D6E" w:rsidRPr="000013C1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0013C1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Račun financiranja</w:t>
            </w:r>
          </w:p>
          <w:p w14:paraId="3E083E41" w14:textId="77777777" w:rsidR="00B71D6E" w:rsidRPr="00FA2DFF" w:rsidRDefault="00B71D6E" w:rsidP="00987EF5">
            <w:pPr>
              <w:ind w:firstLine="720"/>
              <w:jc w:val="both"/>
              <w:rPr>
                <w:rFonts w:ascii="Arial" w:eastAsia="Times New Roman" w:hAnsi="Arial" w:cs="Arial"/>
                <w:color w:val="EE0000"/>
                <w:lang w:eastAsia="hr-HR"/>
              </w:rPr>
            </w:pPr>
            <w:r w:rsidRPr="005C1C5E">
              <w:rPr>
                <w:rFonts w:ascii="Arial" w:eastAsia="Times New Roman" w:hAnsi="Arial" w:cs="Arial"/>
                <w:lang w:eastAsia="hr-HR"/>
              </w:rPr>
              <w:t>Obrazloženje daje UO za financije, turizam i gospodarstvo</w:t>
            </w:r>
            <w:r w:rsidRPr="000013C1">
              <w:rPr>
                <w:rFonts w:ascii="Arial" w:eastAsia="Times New Roman" w:hAnsi="Arial" w:cs="Arial"/>
                <w:color w:val="EE0000"/>
                <w:lang w:eastAsia="hr-HR"/>
              </w:rPr>
              <w:t>.</w:t>
            </w:r>
          </w:p>
          <w:p w14:paraId="5D490985" w14:textId="77777777" w:rsidR="00B71D6E" w:rsidRPr="006E021E" w:rsidRDefault="00B71D6E" w:rsidP="00987EF5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bookmarkEnd w:id="0"/>
    </w:tbl>
    <w:p w14:paraId="40BED722" w14:textId="77777777" w:rsidR="00B71D6E" w:rsidRPr="006F417C" w:rsidRDefault="00B71D6E" w:rsidP="000C6C5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B71D6E" w:rsidRPr="006F417C" w:rsidSect="00F10CAD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E668" w14:textId="77777777" w:rsidR="003D41BA" w:rsidRDefault="003D41BA" w:rsidP="00473602">
      <w:pPr>
        <w:spacing w:after="0" w:line="240" w:lineRule="auto"/>
      </w:pPr>
      <w:r>
        <w:separator/>
      </w:r>
    </w:p>
  </w:endnote>
  <w:endnote w:type="continuationSeparator" w:id="0">
    <w:p w14:paraId="236AC782" w14:textId="77777777" w:rsidR="003D41BA" w:rsidRDefault="003D41BA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5F5BC1" w:rsidRDefault="005F5BC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5F5BC1" w:rsidRDefault="005F5B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74B6" w14:textId="77777777" w:rsidR="003D41BA" w:rsidRDefault="003D41BA" w:rsidP="00473602">
      <w:pPr>
        <w:spacing w:after="0" w:line="240" w:lineRule="auto"/>
      </w:pPr>
      <w:r>
        <w:separator/>
      </w:r>
    </w:p>
  </w:footnote>
  <w:footnote w:type="continuationSeparator" w:id="0">
    <w:p w14:paraId="50F7ABE3" w14:textId="77777777" w:rsidR="003D41BA" w:rsidRDefault="003D41BA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B05"/>
    <w:multiLevelType w:val="hybridMultilevel"/>
    <w:tmpl w:val="A8229EA0"/>
    <w:lvl w:ilvl="0" w:tplc="8DBE26B2">
      <w:start w:val="126"/>
      <w:numFmt w:val="bullet"/>
      <w:lvlText w:val="-"/>
      <w:lvlJc w:val="left"/>
      <w:pPr>
        <w:ind w:left="265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6C6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61F9E"/>
    <w:multiLevelType w:val="hybridMultilevel"/>
    <w:tmpl w:val="26AABB28"/>
    <w:lvl w:ilvl="0" w:tplc="2EAC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BEF"/>
    <w:multiLevelType w:val="hybridMultilevel"/>
    <w:tmpl w:val="1ABE6362"/>
    <w:lvl w:ilvl="0" w:tplc="8DBE26B2">
      <w:start w:val="12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83BEC"/>
    <w:multiLevelType w:val="hybridMultilevel"/>
    <w:tmpl w:val="1AB855F0"/>
    <w:lvl w:ilvl="0" w:tplc="F19216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65DED"/>
    <w:multiLevelType w:val="hybridMultilevel"/>
    <w:tmpl w:val="4C328E7A"/>
    <w:lvl w:ilvl="0" w:tplc="7CFEB79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C4247"/>
    <w:multiLevelType w:val="hybridMultilevel"/>
    <w:tmpl w:val="C4B854A4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83A67"/>
    <w:multiLevelType w:val="hybridMultilevel"/>
    <w:tmpl w:val="6BC26F60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D7656"/>
    <w:multiLevelType w:val="hybridMultilevel"/>
    <w:tmpl w:val="188293D2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315D3"/>
    <w:multiLevelType w:val="hybridMultilevel"/>
    <w:tmpl w:val="7C44D562"/>
    <w:lvl w:ilvl="0" w:tplc="834C9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5161"/>
    <w:multiLevelType w:val="hybridMultilevel"/>
    <w:tmpl w:val="85D2405C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E4C10"/>
    <w:multiLevelType w:val="hybridMultilevel"/>
    <w:tmpl w:val="A950054C"/>
    <w:lvl w:ilvl="0" w:tplc="7CFEB7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87416">
    <w:abstractNumId w:val="15"/>
  </w:num>
  <w:num w:numId="2" w16cid:durableId="1055353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692962">
    <w:abstractNumId w:val="4"/>
  </w:num>
  <w:num w:numId="4" w16cid:durableId="1554659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231788">
    <w:abstractNumId w:val="1"/>
  </w:num>
  <w:num w:numId="6" w16cid:durableId="1895001058">
    <w:abstractNumId w:val="27"/>
  </w:num>
  <w:num w:numId="7" w16cid:durableId="155536156">
    <w:abstractNumId w:val="10"/>
  </w:num>
  <w:num w:numId="8" w16cid:durableId="651719822">
    <w:abstractNumId w:val="25"/>
  </w:num>
  <w:num w:numId="9" w16cid:durableId="1050416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941436">
    <w:abstractNumId w:val="22"/>
  </w:num>
  <w:num w:numId="11" w16cid:durableId="1786192614">
    <w:abstractNumId w:val="16"/>
  </w:num>
  <w:num w:numId="12" w16cid:durableId="13687939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495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445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886702">
    <w:abstractNumId w:val="20"/>
  </w:num>
  <w:num w:numId="16" w16cid:durableId="1772167133">
    <w:abstractNumId w:val="28"/>
  </w:num>
  <w:num w:numId="17" w16cid:durableId="10844734">
    <w:abstractNumId w:val="26"/>
  </w:num>
  <w:num w:numId="18" w16cid:durableId="1276861936">
    <w:abstractNumId w:val="3"/>
  </w:num>
  <w:num w:numId="19" w16cid:durableId="513690418">
    <w:abstractNumId w:val="19"/>
  </w:num>
  <w:num w:numId="20" w16cid:durableId="1566334569">
    <w:abstractNumId w:val="13"/>
  </w:num>
  <w:num w:numId="21" w16cid:durableId="579680088">
    <w:abstractNumId w:val="0"/>
  </w:num>
  <w:num w:numId="22" w16cid:durableId="378673320">
    <w:abstractNumId w:val="18"/>
  </w:num>
  <w:num w:numId="23" w16cid:durableId="1999460318">
    <w:abstractNumId w:val="14"/>
  </w:num>
  <w:num w:numId="24" w16cid:durableId="1042094430">
    <w:abstractNumId w:val="17"/>
  </w:num>
  <w:num w:numId="25" w16cid:durableId="589243099">
    <w:abstractNumId w:val="21"/>
  </w:num>
  <w:num w:numId="26" w16cid:durableId="1261790100">
    <w:abstractNumId w:val="24"/>
  </w:num>
  <w:num w:numId="27" w16cid:durableId="2036423443">
    <w:abstractNumId w:val="7"/>
  </w:num>
  <w:num w:numId="28" w16cid:durableId="2128086039">
    <w:abstractNumId w:val="5"/>
  </w:num>
  <w:num w:numId="29" w16cid:durableId="11830870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13C1"/>
    <w:rsid w:val="0000490A"/>
    <w:rsid w:val="00016B8D"/>
    <w:rsid w:val="000243F8"/>
    <w:rsid w:val="000249FA"/>
    <w:rsid w:val="000254C7"/>
    <w:rsid w:val="00026867"/>
    <w:rsid w:val="00030E42"/>
    <w:rsid w:val="000313C4"/>
    <w:rsid w:val="0003205A"/>
    <w:rsid w:val="00033966"/>
    <w:rsid w:val="00041A7A"/>
    <w:rsid w:val="00064F9F"/>
    <w:rsid w:val="000712A1"/>
    <w:rsid w:val="00072FCA"/>
    <w:rsid w:val="000745EB"/>
    <w:rsid w:val="0007776F"/>
    <w:rsid w:val="00092E4E"/>
    <w:rsid w:val="000A5000"/>
    <w:rsid w:val="000B65BD"/>
    <w:rsid w:val="000C38C4"/>
    <w:rsid w:val="000C4903"/>
    <w:rsid w:val="000C6C52"/>
    <w:rsid w:val="000D50B2"/>
    <w:rsid w:val="000D5874"/>
    <w:rsid w:val="000D60EA"/>
    <w:rsid w:val="000E5BE2"/>
    <w:rsid w:val="000F2983"/>
    <w:rsid w:val="000F5507"/>
    <w:rsid w:val="000F6A84"/>
    <w:rsid w:val="00102A30"/>
    <w:rsid w:val="00104134"/>
    <w:rsid w:val="00114BE2"/>
    <w:rsid w:val="00117D93"/>
    <w:rsid w:val="0012714F"/>
    <w:rsid w:val="00127B47"/>
    <w:rsid w:val="00133138"/>
    <w:rsid w:val="001338FC"/>
    <w:rsid w:val="001422A3"/>
    <w:rsid w:val="00143754"/>
    <w:rsid w:val="00144CB5"/>
    <w:rsid w:val="00146F76"/>
    <w:rsid w:val="001544DB"/>
    <w:rsid w:val="001549FD"/>
    <w:rsid w:val="00154D36"/>
    <w:rsid w:val="00155CAD"/>
    <w:rsid w:val="00173EE0"/>
    <w:rsid w:val="00175AFB"/>
    <w:rsid w:val="00180D54"/>
    <w:rsid w:val="00182666"/>
    <w:rsid w:val="0018714A"/>
    <w:rsid w:val="00187ED8"/>
    <w:rsid w:val="0019144C"/>
    <w:rsid w:val="00195360"/>
    <w:rsid w:val="001963E9"/>
    <w:rsid w:val="001A4B99"/>
    <w:rsid w:val="001A7239"/>
    <w:rsid w:val="001B103A"/>
    <w:rsid w:val="001B17D3"/>
    <w:rsid w:val="001B1CE0"/>
    <w:rsid w:val="001B3830"/>
    <w:rsid w:val="001B629B"/>
    <w:rsid w:val="001C16DD"/>
    <w:rsid w:val="001C5048"/>
    <w:rsid w:val="001E5459"/>
    <w:rsid w:val="001E637D"/>
    <w:rsid w:val="002006F3"/>
    <w:rsid w:val="00207028"/>
    <w:rsid w:val="00211FFD"/>
    <w:rsid w:val="00213E11"/>
    <w:rsid w:val="0023254F"/>
    <w:rsid w:val="00236F5F"/>
    <w:rsid w:val="0024039F"/>
    <w:rsid w:val="00241FD7"/>
    <w:rsid w:val="00244222"/>
    <w:rsid w:val="00245C1A"/>
    <w:rsid w:val="00247A2A"/>
    <w:rsid w:val="00251099"/>
    <w:rsid w:val="00261FED"/>
    <w:rsid w:val="00263070"/>
    <w:rsid w:val="0027229F"/>
    <w:rsid w:val="00274CA2"/>
    <w:rsid w:val="00275F36"/>
    <w:rsid w:val="00280290"/>
    <w:rsid w:val="002815E3"/>
    <w:rsid w:val="00283C0C"/>
    <w:rsid w:val="00286577"/>
    <w:rsid w:val="00287D24"/>
    <w:rsid w:val="002948A6"/>
    <w:rsid w:val="0029521A"/>
    <w:rsid w:val="002A39AC"/>
    <w:rsid w:val="002A6404"/>
    <w:rsid w:val="002B46EE"/>
    <w:rsid w:val="002C3CE9"/>
    <w:rsid w:val="002C701D"/>
    <w:rsid w:val="002C7D13"/>
    <w:rsid w:val="002D1897"/>
    <w:rsid w:val="002E064B"/>
    <w:rsid w:val="002F187A"/>
    <w:rsid w:val="002F6DF4"/>
    <w:rsid w:val="00300601"/>
    <w:rsid w:val="0030260E"/>
    <w:rsid w:val="00302C5C"/>
    <w:rsid w:val="003073CA"/>
    <w:rsid w:val="0030787E"/>
    <w:rsid w:val="003120A1"/>
    <w:rsid w:val="0031612B"/>
    <w:rsid w:val="00321407"/>
    <w:rsid w:val="00327517"/>
    <w:rsid w:val="00327EF0"/>
    <w:rsid w:val="00335D66"/>
    <w:rsid w:val="0034124A"/>
    <w:rsid w:val="00346260"/>
    <w:rsid w:val="00353B10"/>
    <w:rsid w:val="0035588E"/>
    <w:rsid w:val="0036021A"/>
    <w:rsid w:val="003630EC"/>
    <w:rsid w:val="003738CD"/>
    <w:rsid w:val="003754D5"/>
    <w:rsid w:val="00376EDF"/>
    <w:rsid w:val="0039390C"/>
    <w:rsid w:val="00397776"/>
    <w:rsid w:val="003B09AA"/>
    <w:rsid w:val="003B3E80"/>
    <w:rsid w:val="003C5720"/>
    <w:rsid w:val="003C6944"/>
    <w:rsid w:val="003D23A0"/>
    <w:rsid w:val="003D41BA"/>
    <w:rsid w:val="003D4446"/>
    <w:rsid w:val="003D56AD"/>
    <w:rsid w:val="003D5CAE"/>
    <w:rsid w:val="003D7905"/>
    <w:rsid w:val="003E1711"/>
    <w:rsid w:val="003E6579"/>
    <w:rsid w:val="003F02C1"/>
    <w:rsid w:val="003F0C06"/>
    <w:rsid w:val="003F498C"/>
    <w:rsid w:val="003F7EEB"/>
    <w:rsid w:val="00404851"/>
    <w:rsid w:val="004136A3"/>
    <w:rsid w:val="00417E78"/>
    <w:rsid w:val="00421483"/>
    <w:rsid w:val="00422F75"/>
    <w:rsid w:val="00424440"/>
    <w:rsid w:val="00427116"/>
    <w:rsid w:val="004338EA"/>
    <w:rsid w:val="004374C6"/>
    <w:rsid w:val="00440F28"/>
    <w:rsid w:val="00444EED"/>
    <w:rsid w:val="0044522D"/>
    <w:rsid w:val="0044661A"/>
    <w:rsid w:val="00451799"/>
    <w:rsid w:val="00452042"/>
    <w:rsid w:val="004522F4"/>
    <w:rsid w:val="00452DA6"/>
    <w:rsid w:val="004536C5"/>
    <w:rsid w:val="00460106"/>
    <w:rsid w:val="004632CD"/>
    <w:rsid w:val="004702F2"/>
    <w:rsid w:val="00473602"/>
    <w:rsid w:val="00476A4A"/>
    <w:rsid w:val="0048387F"/>
    <w:rsid w:val="004A679B"/>
    <w:rsid w:val="004C1340"/>
    <w:rsid w:val="004C3C33"/>
    <w:rsid w:val="004C6A72"/>
    <w:rsid w:val="004C6AD1"/>
    <w:rsid w:val="004D274B"/>
    <w:rsid w:val="004E460A"/>
    <w:rsid w:val="004F01D1"/>
    <w:rsid w:val="004F2671"/>
    <w:rsid w:val="004F34E0"/>
    <w:rsid w:val="004F4FB8"/>
    <w:rsid w:val="0050097F"/>
    <w:rsid w:val="005028C3"/>
    <w:rsid w:val="00504A55"/>
    <w:rsid w:val="00510BE9"/>
    <w:rsid w:val="005168E4"/>
    <w:rsid w:val="00536A7B"/>
    <w:rsid w:val="00537032"/>
    <w:rsid w:val="00537162"/>
    <w:rsid w:val="00540658"/>
    <w:rsid w:val="0055317A"/>
    <w:rsid w:val="0055571F"/>
    <w:rsid w:val="0055729D"/>
    <w:rsid w:val="00561781"/>
    <w:rsid w:val="00580C63"/>
    <w:rsid w:val="00582E5A"/>
    <w:rsid w:val="0058529F"/>
    <w:rsid w:val="00586E08"/>
    <w:rsid w:val="00593936"/>
    <w:rsid w:val="00594285"/>
    <w:rsid w:val="00596C56"/>
    <w:rsid w:val="005A11CF"/>
    <w:rsid w:val="005A2B81"/>
    <w:rsid w:val="005A50CA"/>
    <w:rsid w:val="005A5389"/>
    <w:rsid w:val="005A6509"/>
    <w:rsid w:val="005B7BCC"/>
    <w:rsid w:val="005C1C5E"/>
    <w:rsid w:val="005C3059"/>
    <w:rsid w:val="005C5EEF"/>
    <w:rsid w:val="005C775F"/>
    <w:rsid w:val="005D6C51"/>
    <w:rsid w:val="005D79E2"/>
    <w:rsid w:val="005F007E"/>
    <w:rsid w:val="005F1030"/>
    <w:rsid w:val="005F1739"/>
    <w:rsid w:val="005F1867"/>
    <w:rsid w:val="005F5AB4"/>
    <w:rsid w:val="005F5BC1"/>
    <w:rsid w:val="00600AD7"/>
    <w:rsid w:val="00606CF6"/>
    <w:rsid w:val="00614018"/>
    <w:rsid w:val="00617181"/>
    <w:rsid w:val="006214CD"/>
    <w:rsid w:val="00623725"/>
    <w:rsid w:val="006241A4"/>
    <w:rsid w:val="0062728C"/>
    <w:rsid w:val="0062741D"/>
    <w:rsid w:val="00627CEC"/>
    <w:rsid w:val="00630783"/>
    <w:rsid w:val="0063203E"/>
    <w:rsid w:val="00635696"/>
    <w:rsid w:val="006378C5"/>
    <w:rsid w:val="00644929"/>
    <w:rsid w:val="00647853"/>
    <w:rsid w:val="006522A7"/>
    <w:rsid w:val="0068747C"/>
    <w:rsid w:val="00691AA0"/>
    <w:rsid w:val="00692CAE"/>
    <w:rsid w:val="00695646"/>
    <w:rsid w:val="006A025D"/>
    <w:rsid w:val="006A028F"/>
    <w:rsid w:val="006A5CD1"/>
    <w:rsid w:val="006C33DA"/>
    <w:rsid w:val="006C399E"/>
    <w:rsid w:val="006C3F27"/>
    <w:rsid w:val="006C4097"/>
    <w:rsid w:val="006E021E"/>
    <w:rsid w:val="006E4819"/>
    <w:rsid w:val="006F417C"/>
    <w:rsid w:val="006F651B"/>
    <w:rsid w:val="0070167C"/>
    <w:rsid w:val="00712286"/>
    <w:rsid w:val="00712CF1"/>
    <w:rsid w:val="00721422"/>
    <w:rsid w:val="00721C0F"/>
    <w:rsid w:val="00723351"/>
    <w:rsid w:val="007340F3"/>
    <w:rsid w:val="00742522"/>
    <w:rsid w:val="007464CC"/>
    <w:rsid w:val="0074703E"/>
    <w:rsid w:val="007505FB"/>
    <w:rsid w:val="007519FC"/>
    <w:rsid w:val="00752353"/>
    <w:rsid w:val="007568A5"/>
    <w:rsid w:val="00756B42"/>
    <w:rsid w:val="00761DC0"/>
    <w:rsid w:val="00764EBA"/>
    <w:rsid w:val="00765ABF"/>
    <w:rsid w:val="0077013C"/>
    <w:rsid w:val="00773C35"/>
    <w:rsid w:val="007743DE"/>
    <w:rsid w:val="00774CE6"/>
    <w:rsid w:val="007828D9"/>
    <w:rsid w:val="00796056"/>
    <w:rsid w:val="00796F02"/>
    <w:rsid w:val="007B0C95"/>
    <w:rsid w:val="007B2416"/>
    <w:rsid w:val="007B41AC"/>
    <w:rsid w:val="007B7944"/>
    <w:rsid w:val="007C27DE"/>
    <w:rsid w:val="007C4C08"/>
    <w:rsid w:val="007C65F0"/>
    <w:rsid w:val="007D094A"/>
    <w:rsid w:val="007D1B19"/>
    <w:rsid w:val="007D5A9C"/>
    <w:rsid w:val="008003A2"/>
    <w:rsid w:val="008066B6"/>
    <w:rsid w:val="00811899"/>
    <w:rsid w:val="00817FCC"/>
    <w:rsid w:val="008227F3"/>
    <w:rsid w:val="0082726C"/>
    <w:rsid w:val="00833A12"/>
    <w:rsid w:val="0084402D"/>
    <w:rsid w:val="00851B05"/>
    <w:rsid w:val="00852B98"/>
    <w:rsid w:val="008545B6"/>
    <w:rsid w:val="00857C0C"/>
    <w:rsid w:val="00860FDF"/>
    <w:rsid w:val="00862CCE"/>
    <w:rsid w:val="008630D0"/>
    <w:rsid w:val="00863611"/>
    <w:rsid w:val="00865107"/>
    <w:rsid w:val="00867C16"/>
    <w:rsid w:val="00874315"/>
    <w:rsid w:val="00876855"/>
    <w:rsid w:val="0088680A"/>
    <w:rsid w:val="008A4873"/>
    <w:rsid w:val="008A74C6"/>
    <w:rsid w:val="008B1E68"/>
    <w:rsid w:val="008E340E"/>
    <w:rsid w:val="008E3F08"/>
    <w:rsid w:val="008E7C41"/>
    <w:rsid w:val="008F0272"/>
    <w:rsid w:val="008F1981"/>
    <w:rsid w:val="008F776E"/>
    <w:rsid w:val="009012EA"/>
    <w:rsid w:val="009023C1"/>
    <w:rsid w:val="00903B23"/>
    <w:rsid w:val="00903B55"/>
    <w:rsid w:val="00905186"/>
    <w:rsid w:val="009100CF"/>
    <w:rsid w:val="00911BDB"/>
    <w:rsid w:val="00912320"/>
    <w:rsid w:val="009253D0"/>
    <w:rsid w:val="00926DB8"/>
    <w:rsid w:val="00933D24"/>
    <w:rsid w:val="00941724"/>
    <w:rsid w:val="00944A88"/>
    <w:rsid w:val="00945002"/>
    <w:rsid w:val="009462EA"/>
    <w:rsid w:val="00952C16"/>
    <w:rsid w:val="00955696"/>
    <w:rsid w:val="009570F7"/>
    <w:rsid w:val="009677F8"/>
    <w:rsid w:val="00977BBC"/>
    <w:rsid w:val="00980F95"/>
    <w:rsid w:val="00994625"/>
    <w:rsid w:val="009A0C4B"/>
    <w:rsid w:val="009A17F8"/>
    <w:rsid w:val="009A2E11"/>
    <w:rsid w:val="009A5332"/>
    <w:rsid w:val="009B5A9B"/>
    <w:rsid w:val="009B6B5F"/>
    <w:rsid w:val="009C6799"/>
    <w:rsid w:val="009E1DFA"/>
    <w:rsid w:val="009E1F01"/>
    <w:rsid w:val="009E4277"/>
    <w:rsid w:val="009F5F5F"/>
    <w:rsid w:val="00A02631"/>
    <w:rsid w:val="00A02772"/>
    <w:rsid w:val="00A22933"/>
    <w:rsid w:val="00A25096"/>
    <w:rsid w:val="00A34F06"/>
    <w:rsid w:val="00A37ADB"/>
    <w:rsid w:val="00A47248"/>
    <w:rsid w:val="00A4790F"/>
    <w:rsid w:val="00A54148"/>
    <w:rsid w:val="00A56A58"/>
    <w:rsid w:val="00A60A1A"/>
    <w:rsid w:val="00A64D9C"/>
    <w:rsid w:val="00A65562"/>
    <w:rsid w:val="00A67B32"/>
    <w:rsid w:val="00A74232"/>
    <w:rsid w:val="00A74DB2"/>
    <w:rsid w:val="00A80F9B"/>
    <w:rsid w:val="00A81267"/>
    <w:rsid w:val="00A85F56"/>
    <w:rsid w:val="00AA18E0"/>
    <w:rsid w:val="00AB02A1"/>
    <w:rsid w:val="00AB310B"/>
    <w:rsid w:val="00AC096A"/>
    <w:rsid w:val="00AC6A4B"/>
    <w:rsid w:val="00AD67C3"/>
    <w:rsid w:val="00AD7B68"/>
    <w:rsid w:val="00AE58D3"/>
    <w:rsid w:val="00AF303E"/>
    <w:rsid w:val="00B00DFB"/>
    <w:rsid w:val="00B04B95"/>
    <w:rsid w:val="00B10401"/>
    <w:rsid w:val="00B104AF"/>
    <w:rsid w:val="00B10B79"/>
    <w:rsid w:val="00B10F98"/>
    <w:rsid w:val="00B14255"/>
    <w:rsid w:val="00B16893"/>
    <w:rsid w:val="00B221F4"/>
    <w:rsid w:val="00B26CA8"/>
    <w:rsid w:val="00B304A7"/>
    <w:rsid w:val="00B309B4"/>
    <w:rsid w:val="00B33E9A"/>
    <w:rsid w:val="00B40976"/>
    <w:rsid w:val="00B43B56"/>
    <w:rsid w:val="00B4476C"/>
    <w:rsid w:val="00B44C5F"/>
    <w:rsid w:val="00B50227"/>
    <w:rsid w:val="00B505E0"/>
    <w:rsid w:val="00B522AB"/>
    <w:rsid w:val="00B54FF5"/>
    <w:rsid w:val="00B63E43"/>
    <w:rsid w:val="00B651F6"/>
    <w:rsid w:val="00B7103A"/>
    <w:rsid w:val="00B71D6E"/>
    <w:rsid w:val="00B72938"/>
    <w:rsid w:val="00B7751A"/>
    <w:rsid w:val="00B80FD2"/>
    <w:rsid w:val="00B90C2D"/>
    <w:rsid w:val="00B92D16"/>
    <w:rsid w:val="00B9465A"/>
    <w:rsid w:val="00BC3D73"/>
    <w:rsid w:val="00BC5A52"/>
    <w:rsid w:val="00BD0AD3"/>
    <w:rsid w:val="00BD3681"/>
    <w:rsid w:val="00BD5775"/>
    <w:rsid w:val="00BD59DE"/>
    <w:rsid w:val="00BD6E02"/>
    <w:rsid w:val="00BD79D0"/>
    <w:rsid w:val="00BE33FF"/>
    <w:rsid w:val="00BF4980"/>
    <w:rsid w:val="00BF6CF3"/>
    <w:rsid w:val="00C01BBD"/>
    <w:rsid w:val="00C056A7"/>
    <w:rsid w:val="00C05808"/>
    <w:rsid w:val="00C113C8"/>
    <w:rsid w:val="00C1246D"/>
    <w:rsid w:val="00C12EB9"/>
    <w:rsid w:val="00C246B5"/>
    <w:rsid w:val="00C26F65"/>
    <w:rsid w:val="00C27730"/>
    <w:rsid w:val="00C32DF3"/>
    <w:rsid w:val="00C33D0C"/>
    <w:rsid w:val="00C357FC"/>
    <w:rsid w:val="00C41744"/>
    <w:rsid w:val="00C4229F"/>
    <w:rsid w:val="00C50E3F"/>
    <w:rsid w:val="00C6645C"/>
    <w:rsid w:val="00C66BF8"/>
    <w:rsid w:val="00C72432"/>
    <w:rsid w:val="00C73CA6"/>
    <w:rsid w:val="00C74536"/>
    <w:rsid w:val="00C82E83"/>
    <w:rsid w:val="00C85A05"/>
    <w:rsid w:val="00C93ED5"/>
    <w:rsid w:val="00C96C0C"/>
    <w:rsid w:val="00C96C52"/>
    <w:rsid w:val="00CA0026"/>
    <w:rsid w:val="00CA71B3"/>
    <w:rsid w:val="00CA7921"/>
    <w:rsid w:val="00CB21B1"/>
    <w:rsid w:val="00CB5DDB"/>
    <w:rsid w:val="00CC1608"/>
    <w:rsid w:val="00CC17B2"/>
    <w:rsid w:val="00CD0599"/>
    <w:rsid w:val="00CD1A93"/>
    <w:rsid w:val="00CD67CC"/>
    <w:rsid w:val="00CE3B77"/>
    <w:rsid w:val="00CF1CB1"/>
    <w:rsid w:val="00CF75E8"/>
    <w:rsid w:val="00D00997"/>
    <w:rsid w:val="00D036F5"/>
    <w:rsid w:val="00D0370B"/>
    <w:rsid w:val="00D14B97"/>
    <w:rsid w:val="00D16FC4"/>
    <w:rsid w:val="00D310F0"/>
    <w:rsid w:val="00D3771B"/>
    <w:rsid w:val="00D558B0"/>
    <w:rsid w:val="00D571F9"/>
    <w:rsid w:val="00D60D85"/>
    <w:rsid w:val="00D645BA"/>
    <w:rsid w:val="00D74288"/>
    <w:rsid w:val="00D76E8B"/>
    <w:rsid w:val="00D83D50"/>
    <w:rsid w:val="00D850E6"/>
    <w:rsid w:val="00D94FDD"/>
    <w:rsid w:val="00DA2ED8"/>
    <w:rsid w:val="00DA3F3B"/>
    <w:rsid w:val="00DA4A10"/>
    <w:rsid w:val="00DA602E"/>
    <w:rsid w:val="00DB0ABD"/>
    <w:rsid w:val="00DB2831"/>
    <w:rsid w:val="00DB5F84"/>
    <w:rsid w:val="00DC236B"/>
    <w:rsid w:val="00DC7ACA"/>
    <w:rsid w:val="00DD19A0"/>
    <w:rsid w:val="00DD452D"/>
    <w:rsid w:val="00DD7631"/>
    <w:rsid w:val="00DF1C90"/>
    <w:rsid w:val="00DF40AF"/>
    <w:rsid w:val="00E01086"/>
    <w:rsid w:val="00E0224B"/>
    <w:rsid w:val="00E07D97"/>
    <w:rsid w:val="00E13D3D"/>
    <w:rsid w:val="00E165B6"/>
    <w:rsid w:val="00E26E1F"/>
    <w:rsid w:val="00E32D47"/>
    <w:rsid w:val="00E33477"/>
    <w:rsid w:val="00E36CDE"/>
    <w:rsid w:val="00E42C97"/>
    <w:rsid w:val="00E442EB"/>
    <w:rsid w:val="00E5090E"/>
    <w:rsid w:val="00E51C3F"/>
    <w:rsid w:val="00E56FD4"/>
    <w:rsid w:val="00E60E7D"/>
    <w:rsid w:val="00E61AC6"/>
    <w:rsid w:val="00E61EA0"/>
    <w:rsid w:val="00E63246"/>
    <w:rsid w:val="00E659DC"/>
    <w:rsid w:val="00E67039"/>
    <w:rsid w:val="00E74ACB"/>
    <w:rsid w:val="00E76719"/>
    <w:rsid w:val="00E77073"/>
    <w:rsid w:val="00E82A7E"/>
    <w:rsid w:val="00E92408"/>
    <w:rsid w:val="00E92D65"/>
    <w:rsid w:val="00E92F24"/>
    <w:rsid w:val="00E97821"/>
    <w:rsid w:val="00EB2B08"/>
    <w:rsid w:val="00EB3A7F"/>
    <w:rsid w:val="00EB480C"/>
    <w:rsid w:val="00EB726B"/>
    <w:rsid w:val="00EB7E96"/>
    <w:rsid w:val="00EC1162"/>
    <w:rsid w:val="00EC45F2"/>
    <w:rsid w:val="00EC5EF7"/>
    <w:rsid w:val="00ED1276"/>
    <w:rsid w:val="00ED4001"/>
    <w:rsid w:val="00EE1658"/>
    <w:rsid w:val="00EE3CA1"/>
    <w:rsid w:val="00EF615B"/>
    <w:rsid w:val="00EF7BA8"/>
    <w:rsid w:val="00F10CAD"/>
    <w:rsid w:val="00F15F35"/>
    <w:rsid w:val="00F20EA5"/>
    <w:rsid w:val="00F24694"/>
    <w:rsid w:val="00F33272"/>
    <w:rsid w:val="00F356A0"/>
    <w:rsid w:val="00F3720A"/>
    <w:rsid w:val="00F40B48"/>
    <w:rsid w:val="00F40D13"/>
    <w:rsid w:val="00F43DA5"/>
    <w:rsid w:val="00F451AF"/>
    <w:rsid w:val="00F466DE"/>
    <w:rsid w:val="00F46FAB"/>
    <w:rsid w:val="00F62D16"/>
    <w:rsid w:val="00F63D9B"/>
    <w:rsid w:val="00F66D5F"/>
    <w:rsid w:val="00F70208"/>
    <w:rsid w:val="00F7281E"/>
    <w:rsid w:val="00F777A2"/>
    <w:rsid w:val="00F86078"/>
    <w:rsid w:val="00F87B16"/>
    <w:rsid w:val="00F9452D"/>
    <w:rsid w:val="00F947C9"/>
    <w:rsid w:val="00FA006E"/>
    <w:rsid w:val="00FA0DE4"/>
    <w:rsid w:val="00FA2DFF"/>
    <w:rsid w:val="00FA3961"/>
    <w:rsid w:val="00FB0763"/>
    <w:rsid w:val="00FB37DE"/>
    <w:rsid w:val="00FC3E4B"/>
    <w:rsid w:val="00FC5430"/>
    <w:rsid w:val="00FD101A"/>
    <w:rsid w:val="00FD15A9"/>
    <w:rsid w:val="00FD26C1"/>
    <w:rsid w:val="00FD2F14"/>
    <w:rsid w:val="00FD380F"/>
    <w:rsid w:val="00FD56AA"/>
    <w:rsid w:val="00FE26A8"/>
    <w:rsid w:val="00FE2CB4"/>
    <w:rsid w:val="00FE59E3"/>
    <w:rsid w:val="00FF17B4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5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styleId="StandardWeb">
    <w:name w:val="Normal (Web)"/>
    <w:basedOn w:val="Normal"/>
    <w:uiPriority w:val="99"/>
    <w:unhideWhenUsed/>
    <w:rsid w:val="00E60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semiHidden/>
    <w:rsid w:val="00DC7AC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DC7AC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Istaknuto">
    <w:name w:val="Emphasis"/>
    <w:basedOn w:val="Zadanifontodlomka"/>
    <w:uiPriority w:val="20"/>
    <w:qFormat/>
    <w:rsid w:val="008E3F08"/>
    <w:rPr>
      <w:b/>
      <w:bCs/>
      <w:i w:val="0"/>
      <w:iCs w:val="0"/>
    </w:rPr>
  </w:style>
  <w:style w:type="character" w:customStyle="1" w:styleId="st1">
    <w:name w:val="st1"/>
    <w:basedOn w:val="Zadanifontodlomka"/>
    <w:rsid w:val="008E3F08"/>
  </w:style>
  <w:style w:type="character" w:styleId="Naglaeno">
    <w:name w:val="Strong"/>
    <w:basedOn w:val="Zadanifontodlomka"/>
    <w:uiPriority w:val="22"/>
    <w:qFormat/>
    <w:rsid w:val="00FA0DE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80F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80FD2"/>
    <w:rPr>
      <w:color w:val="954F72"/>
      <w:u w:val="single"/>
    </w:rPr>
  </w:style>
  <w:style w:type="paragraph" w:customStyle="1" w:styleId="msonormal0">
    <w:name w:val="msonormal"/>
    <w:basedOn w:val="Normal"/>
    <w:rsid w:val="00B8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B80F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B80F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8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80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80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80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80FD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0">
    <w:name w:val="xl70"/>
    <w:basedOn w:val="Normal"/>
    <w:rsid w:val="00B80FD2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1">
    <w:name w:val="xl71"/>
    <w:basedOn w:val="Normal"/>
    <w:rsid w:val="00B80FD2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2">
    <w:name w:val="xl72"/>
    <w:basedOn w:val="Normal"/>
    <w:rsid w:val="00B80FD2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80FD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B80FD2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80FD2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B80FD2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B80FD2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B80FD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B80FD2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B80FD2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B80FD2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B80FD2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B80FD2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B80FD2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B80FD2"/>
    <w:pP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4097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row-header-quote-text">
    <w:name w:val="row-header-quote-text"/>
    <w:basedOn w:val="Zadanifontodlomka"/>
    <w:rsid w:val="00C056A7"/>
  </w:style>
  <w:style w:type="character" w:styleId="Referencakomentara">
    <w:name w:val="annotation reference"/>
    <w:basedOn w:val="Zadanifontodlomka"/>
    <w:uiPriority w:val="99"/>
    <w:semiHidden/>
    <w:unhideWhenUsed/>
    <w:rsid w:val="008A74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A74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A74C6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A74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A74C6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C7BB-BDC0-4A70-90A6-67336CB5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6830</Words>
  <Characters>38931</Characters>
  <Application>Microsoft Office Word</Application>
  <DocSecurity>0</DocSecurity>
  <Lines>324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25</cp:revision>
  <cp:lastPrinted>2024-07-29T11:04:00Z</cp:lastPrinted>
  <dcterms:created xsi:type="dcterms:W3CDTF">2025-09-01T06:58:00Z</dcterms:created>
  <dcterms:modified xsi:type="dcterms:W3CDTF">2025-09-10T13:09:00Z</dcterms:modified>
</cp:coreProperties>
</file>