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A5F8" w14:textId="77777777" w:rsidR="00CD4D51" w:rsidRDefault="00CD4D51" w:rsidP="00CD4D51">
      <w:pPr>
        <w:pStyle w:val="StandardWeb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PRIJEDLOG</w:t>
      </w:r>
      <w:r>
        <w:rPr>
          <w:sz w:val="24"/>
          <w:szCs w:val="24"/>
        </w:rPr>
        <w:tab/>
      </w:r>
    </w:p>
    <w:p w14:paraId="623C350C" w14:textId="58DA8EA0" w:rsidR="00CD4D51" w:rsidRPr="00516935" w:rsidRDefault="00516935" w:rsidP="00CD4D51">
      <w:pPr>
        <w:pStyle w:val="StandardWeb"/>
        <w:ind w:firstLine="708"/>
        <w:jc w:val="both"/>
        <w:rPr>
          <w:sz w:val="24"/>
          <w:szCs w:val="24"/>
        </w:rPr>
      </w:pPr>
      <w:r w:rsidRPr="004B1737">
        <w:rPr>
          <w:sz w:val="24"/>
          <w:szCs w:val="24"/>
        </w:rPr>
        <w:t>Na temelju članka 114. b Zakona o zaštiti i očuvanju kulturnih dobara (»Narodne novine« broj 69/99., 151/03., 157/03.</w:t>
      </w:r>
      <w:r>
        <w:rPr>
          <w:sz w:val="24"/>
          <w:szCs w:val="24"/>
        </w:rPr>
        <w:t xml:space="preserve">, 87/09., 88/10. 6/11., 25/12. </w:t>
      </w:r>
      <w:r w:rsidRPr="004B1737">
        <w:rPr>
          <w:sz w:val="24"/>
          <w:szCs w:val="24"/>
        </w:rPr>
        <w:t xml:space="preserve"> 136/12.</w:t>
      </w:r>
      <w:r>
        <w:rPr>
          <w:sz w:val="24"/>
          <w:szCs w:val="24"/>
        </w:rPr>
        <w:t>, 157/13., 152/14., 98/15., 44/17., 90/18., 32/20.</w:t>
      </w:r>
      <w:r w:rsidR="00AE59EC">
        <w:rPr>
          <w:sz w:val="24"/>
          <w:szCs w:val="24"/>
        </w:rPr>
        <w:t>,</w:t>
      </w:r>
      <w:r>
        <w:rPr>
          <w:sz w:val="24"/>
          <w:szCs w:val="24"/>
        </w:rPr>
        <w:t xml:space="preserve"> 62/20</w:t>
      </w:r>
      <w:r w:rsidR="00AE59EC">
        <w:rPr>
          <w:sz w:val="24"/>
          <w:szCs w:val="24"/>
        </w:rPr>
        <w:t>., 117/21. i 114/22</w:t>
      </w:r>
      <w:r w:rsidR="00866FB7">
        <w:rPr>
          <w:sz w:val="24"/>
          <w:szCs w:val="24"/>
        </w:rPr>
        <w:t>.</w:t>
      </w:r>
      <w:r w:rsidRPr="004B173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516935">
        <w:rPr>
          <w:sz w:val="24"/>
          <w:szCs w:val="24"/>
        </w:rPr>
        <w:t>i članka 34. Statuta Grada Crikvenice („Službene novine Grada Crikvenice broj 103/21</w:t>
      </w:r>
      <w:r w:rsidR="001C02A1">
        <w:rPr>
          <w:sz w:val="24"/>
          <w:szCs w:val="24"/>
        </w:rPr>
        <w:t xml:space="preserve">.) </w:t>
      </w:r>
      <w:r w:rsidR="000E7D2F" w:rsidRPr="00516935">
        <w:rPr>
          <w:sz w:val="24"/>
          <w:szCs w:val="24"/>
        </w:rPr>
        <w:t xml:space="preserve">, </w:t>
      </w:r>
      <w:r w:rsidR="00CD4D51" w:rsidRPr="00516935">
        <w:rPr>
          <w:sz w:val="24"/>
          <w:szCs w:val="24"/>
        </w:rPr>
        <w:t>Gradsko vijeće Grada Crikvenice, na  sjednici održanoj __________  20</w:t>
      </w:r>
      <w:r w:rsidR="00915667" w:rsidRPr="00516935">
        <w:rPr>
          <w:sz w:val="24"/>
          <w:szCs w:val="24"/>
        </w:rPr>
        <w:t>2</w:t>
      </w:r>
      <w:r w:rsidR="00BF688A">
        <w:rPr>
          <w:sz w:val="24"/>
          <w:szCs w:val="24"/>
        </w:rPr>
        <w:t>5</w:t>
      </w:r>
      <w:r w:rsidR="00CD4D51" w:rsidRPr="00516935">
        <w:rPr>
          <w:sz w:val="24"/>
          <w:szCs w:val="24"/>
        </w:rPr>
        <w:t>.</w:t>
      </w:r>
      <w:r w:rsidR="00BF688A">
        <w:rPr>
          <w:sz w:val="24"/>
          <w:szCs w:val="24"/>
        </w:rPr>
        <w:t xml:space="preserve"> </w:t>
      </w:r>
      <w:r w:rsidR="00CD4D51" w:rsidRPr="00516935">
        <w:rPr>
          <w:sz w:val="24"/>
          <w:szCs w:val="24"/>
        </w:rPr>
        <w:t>godine, donijelo je</w:t>
      </w:r>
    </w:p>
    <w:p w14:paraId="3ACBEC25" w14:textId="032B0E2D" w:rsidR="00CD4D51" w:rsidRDefault="00CD4D51" w:rsidP="00CD4D51">
      <w:pPr>
        <w:pStyle w:val="StandardWeb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</w:t>
      </w:r>
      <w:r>
        <w:rPr>
          <w:b/>
          <w:bCs/>
          <w:sz w:val="24"/>
          <w:szCs w:val="24"/>
        </w:rPr>
        <w:br/>
        <w:t>utroška sredstava spomeničke rente za 20</w:t>
      </w:r>
      <w:r w:rsidR="00915667">
        <w:rPr>
          <w:b/>
          <w:bCs/>
          <w:sz w:val="24"/>
          <w:szCs w:val="24"/>
        </w:rPr>
        <w:t>2</w:t>
      </w:r>
      <w:r w:rsidR="00BF688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godinu</w:t>
      </w:r>
    </w:p>
    <w:p w14:paraId="2A3C260F" w14:textId="77777777" w:rsidR="003A2BEE" w:rsidRPr="004B1737" w:rsidRDefault="003A2BEE" w:rsidP="003A2BEE">
      <w:pPr>
        <w:pStyle w:val="StandardWeb"/>
        <w:jc w:val="center"/>
        <w:rPr>
          <w:sz w:val="24"/>
          <w:szCs w:val="24"/>
        </w:rPr>
      </w:pPr>
      <w:r w:rsidRPr="004B1737">
        <w:rPr>
          <w:sz w:val="24"/>
          <w:szCs w:val="24"/>
        </w:rPr>
        <w:t>Članak 1.</w:t>
      </w:r>
    </w:p>
    <w:p w14:paraId="608CCC3D" w14:textId="0D966AC7" w:rsidR="003A2BEE" w:rsidRPr="004B1737" w:rsidRDefault="003A2BEE" w:rsidP="003A2BEE">
      <w:pPr>
        <w:pStyle w:val="StandardWeb"/>
        <w:jc w:val="both"/>
        <w:rPr>
          <w:sz w:val="24"/>
          <w:szCs w:val="24"/>
        </w:rPr>
      </w:pPr>
      <w:r w:rsidRPr="004B1737">
        <w:rPr>
          <w:sz w:val="24"/>
          <w:szCs w:val="24"/>
        </w:rPr>
        <w:t>Ovim se Programom utvrđuju sredstva spomeničke rente u 20</w:t>
      </w:r>
      <w:r>
        <w:rPr>
          <w:sz w:val="24"/>
          <w:szCs w:val="24"/>
        </w:rPr>
        <w:t>2</w:t>
      </w:r>
      <w:r w:rsidR="00BF688A">
        <w:rPr>
          <w:sz w:val="24"/>
          <w:szCs w:val="24"/>
        </w:rPr>
        <w:t>6</w:t>
      </w:r>
      <w:r w:rsidRPr="004B1737">
        <w:rPr>
          <w:sz w:val="24"/>
          <w:szCs w:val="24"/>
        </w:rPr>
        <w:t>. godini za zaštitu i očuvanje kulturnih dobara i zaštićenih kulturno-povijesnih cjelina na području Grada Crikvenice, građevina pojedinačno registriranih kao kulturno dobro rješenjima Ministarstva kulture ili odlukama Gradskog vijeća, objavljenih u Registru kulturnih dobara Republike Hrvatske.</w:t>
      </w:r>
    </w:p>
    <w:p w14:paraId="1484223F" w14:textId="77777777" w:rsidR="003A2BEE" w:rsidRPr="004B1737" w:rsidRDefault="003A2BEE" w:rsidP="003A2BEE">
      <w:pPr>
        <w:pStyle w:val="StandardWeb"/>
        <w:jc w:val="center"/>
        <w:rPr>
          <w:sz w:val="24"/>
          <w:szCs w:val="24"/>
        </w:rPr>
      </w:pPr>
      <w:r w:rsidRPr="004B1737">
        <w:rPr>
          <w:sz w:val="24"/>
          <w:szCs w:val="24"/>
        </w:rPr>
        <w:t>Članak 2.</w:t>
      </w:r>
    </w:p>
    <w:p w14:paraId="2C227573" w14:textId="77777777" w:rsidR="003A2BEE" w:rsidRPr="004B1737" w:rsidRDefault="003A2BEE" w:rsidP="003A2BEE">
      <w:pPr>
        <w:pStyle w:val="StandardWeb"/>
        <w:jc w:val="both"/>
        <w:rPr>
          <w:sz w:val="24"/>
          <w:szCs w:val="24"/>
        </w:rPr>
      </w:pPr>
      <w:r w:rsidRPr="004B1737">
        <w:rPr>
          <w:sz w:val="24"/>
          <w:szCs w:val="24"/>
        </w:rPr>
        <w:t>Svrha Programa utroška prihodovanih sredstava spomeničke rente je zaštita i obnova kulturnih dobara i kulturno-povijesnih cjelina, zaštitni i istraživački radovi na zaštićenim cjelinama te konzervatorsko-restauratorski radovi.</w:t>
      </w:r>
    </w:p>
    <w:p w14:paraId="410076D9" w14:textId="77777777" w:rsidR="003A2BEE" w:rsidRPr="004B1737" w:rsidRDefault="003A2BEE" w:rsidP="003A2BEE">
      <w:pPr>
        <w:pStyle w:val="StandardWeb"/>
        <w:jc w:val="both"/>
        <w:rPr>
          <w:sz w:val="24"/>
          <w:szCs w:val="24"/>
        </w:rPr>
      </w:pPr>
      <w:r w:rsidRPr="004B1737">
        <w:rPr>
          <w:sz w:val="24"/>
          <w:szCs w:val="24"/>
        </w:rPr>
        <w:t>Cilj Programa je obnova i zaštita kulturne baštine Grada Crikvenice te obogaćivanje kulturnoga života i podizanje kulturne ponude Grada kao i poboljšanje materijalnih uvjeta za razvoj kulture Grada Crikvenice.</w:t>
      </w:r>
    </w:p>
    <w:p w14:paraId="49DC33E7" w14:textId="77777777" w:rsidR="003A2BEE" w:rsidRPr="004B1737" w:rsidRDefault="003A2BEE" w:rsidP="003A2BEE">
      <w:pPr>
        <w:pStyle w:val="StandardWeb"/>
        <w:jc w:val="center"/>
        <w:rPr>
          <w:sz w:val="24"/>
          <w:szCs w:val="24"/>
        </w:rPr>
      </w:pPr>
      <w:r w:rsidRPr="004B1737">
        <w:rPr>
          <w:sz w:val="24"/>
          <w:szCs w:val="24"/>
        </w:rPr>
        <w:t>Članak 3.</w:t>
      </w:r>
    </w:p>
    <w:p w14:paraId="1FC0134A" w14:textId="6EB12999" w:rsidR="003A2BEE" w:rsidRPr="004B1737" w:rsidRDefault="003A2BEE" w:rsidP="003A2BEE">
      <w:pPr>
        <w:pStyle w:val="StandardWeb"/>
        <w:jc w:val="both"/>
        <w:rPr>
          <w:sz w:val="24"/>
          <w:szCs w:val="24"/>
        </w:rPr>
      </w:pPr>
      <w:r w:rsidRPr="005D05F8">
        <w:rPr>
          <w:sz w:val="24"/>
          <w:szCs w:val="24"/>
        </w:rPr>
        <w:t>Prihod od spomeničke rente planiran je u Proračunu Grada Crikvenice za 20</w:t>
      </w:r>
      <w:r>
        <w:rPr>
          <w:sz w:val="24"/>
          <w:szCs w:val="24"/>
        </w:rPr>
        <w:t>2</w:t>
      </w:r>
      <w:r w:rsidR="00BF688A">
        <w:rPr>
          <w:sz w:val="24"/>
          <w:szCs w:val="24"/>
        </w:rPr>
        <w:t>6</w:t>
      </w:r>
      <w:r w:rsidRPr="005D05F8">
        <w:rPr>
          <w:sz w:val="24"/>
          <w:szCs w:val="24"/>
        </w:rPr>
        <w:t xml:space="preserve">. godinu u ukupnom iznosu od </w:t>
      </w:r>
      <w:r w:rsidR="00BF688A">
        <w:rPr>
          <w:sz w:val="24"/>
          <w:szCs w:val="24"/>
        </w:rPr>
        <w:t>13.000,00</w:t>
      </w:r>
      <w:r w:rsidR="00AE59EC">
        <w:rPr>
          <w:sz w:val="24"/>
          <w:szCs w:val="24"/>
        </w:rPr>
        <w:t xml:space="preserve"> E</w:t>
      </w:r>
      <w:r w:rsidR="006A5924">
        <w:rPr>
          <w:sz w:val="24"/>
          <w:szCs w:val="24"/>
        </w:rPr>
        <w:t>UR</w:t>
      </w:r>
      <w:r w:rsidRPr="005D05F8">
        <w:rPr>
          <w:sz w:val="24"/>
          <w:szCs w:val="24"/>
        </w:rPr>
        <w:t>.</w:t>
      </w:r>
    </w:p>
    <w:p w14:paraId="1AAD0322" w14:textId="77777777" w:rsidR="006A5924" w:rsidRDefault="003A2BEE" w:rsidP="006A5924">
      <w:pPr>
        <w:pStyle w:val="StandardWeb"/>
        <w:jc w:val="both"/>
        <w:rPr>
          <w:sz w:val="24"/>
          <w:szCs w:val="24"/>
        </w:rPr>
      </w:pPr>
      <w:r w:rsidRPr="004B1737">
        <w:rPr>
          <w:sz w:val="24"/>
          <w:szCs w:val="24"/>
        </w:rPr>
        <w:t>Raspodjelu financijskih sredstava iz stavka 1. ovoga članka, po projektima i programima, utvrđuje se kako slijedi:</w:t>
      </w:r>
    </w:p>
    <w:tbl>
      <w:tblPr>
        <w:tblW w:w="9325" w:type="dxa"/>
        <w:tblLook w:val="04A0" w:firstRow="1" w:lastRow="0" w:firstColumn="1" w:lastColumn="0" w:noHBand="0" w:noVBand="1"/>
      </w:tblPr>
      <w:tblGrid>
        <w:gridCol w:w="960"/>
        <w:gridCol w:w="3760"/>
        <w:gridCol w:w="2925"/>
        <w:gridCol w:w="1680"/>
      </w:tblGrid>
      <w:tr w:rsidR="006A5924" w:rsidRPr="006A5924" w14:paraId="1A50D60A" w14:textId="77777777" w:rsidTr="006A592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80B6E" w14:textId="77777777" w:rsidR="006A5924" w:rsidRPr="006A5924" w:rsidRDefault="006A5924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B352E" w14:textId="77777777" w:rsidR="006A5924" w:rsidRPr="006A5924" w:rsidRDefault="006A5924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404B9" w14:textId="77777777" w:rsidR="006A5924" w:rsidRPr="006A5924" w:rsidRDefault="006A5924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5ECF8" w14:textId="77777777" w:rsidR="006A5924" w:rsidRPr="006A5924" w:rsidRDefault="006A5924" w:rsidP="006A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Iznos u EUR</w:t>
            </w:r>
          </w:p>
        </w:tc>
      </w:tr>
      <w:tr w:rsidR="00BB2A33" w:rsidRPr="006A5924" w14:paraId="5A8C33E1" w14:textId="77777777" w:rsidTr="006A5924">
        <w:trPr>
          <w:trHeight w:val="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0BCE5" w14:textId="0F65085E" w:rsidR="00BB2A33" w:rsidRPr="006A5924" w:rsidRDefault="00BB2A33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84D1" w14:textId="6C502F39" w:rsidR="00BB2A33" w:rsidRPr="006A5924" w:rsidRDefault="00BB2A33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K38010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Pr="006A5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Kapitalno ulaganje 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Arheološki lokalitet Igralište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327C7" w14:textId="49190A54" w:rsidR="00BB2A33" w:rsidRPr="006A5924" w:rsidRDefault="00BB2A33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Muzej Grada Crikvenice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A062F" w14:textId="19B4B0E6" w:rsidR="00BB2A33" w:rsidRPr="00BB2A33" w:rsidRDefault="00BF688A" w:rsidP="006A59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  <w:t>9.500,00</w:t>
            </w:r>
          </w:p>
        </w:tc>
      </w:tr>
      <w:tr w:rsidR="006A5924" w:rsidRPr="006A5924" w14:paraId="10BD0AB4" w14:textId="77777777" w:rsidTr="006A5924">
        <w:trPr>
          <w:trHeight w:val="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8E9F6" w14:textId="5B7960DC" w:rsidR="006A5924" w:rsidRPr="006A5924" w:rsidRDefault="006A5924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471A3" w14:textId="77777777" w:rsidR="006A5924" w:rsidRPr="006A5924" w:rsidRDefault="006A5924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K380112 Kapitalno ulaganje u Jame Vrtare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849F0" w14:textId="77777777" w:rsidR="006A5924" w:rsidRPr="006A5924" w:rsidRDefault="006A5924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Muzej Grada Crikvenice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96037" w14:textId="3713B91E" w:rsidR="006A5924" w:rsidRPr="006A5924" w:rsidRDefault="00BF688A" w:rsidP="006A59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500</w:t>
            </w:r>
            <w:r w:rsidR="006A5924" w:rsidRPr="006A5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,00</w:t>
            </w:r>
          </w:p>
        </w:tc>
      </w:tr>
      <w:tr w:rsidR="006A5924" w:rsidRPr="006A5924" w14:paraId="3A3D45BE" w14:textId="77777777" w:rsidTr="006A5924">
        <w:trPr>
          <w:trHeight w:val="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4165C" w14:textId="296210AD" w:rsidR="006A5924" w:rsidRPr="006A5924" w:rsidRDefault="006A5924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A8E14" w14:textId="77777777" w:rsidR="006A5924" w:rsidRPr="006A5924" w:rsidRDefault="006A5924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K380157 Ulaganja u knjižni fond i pohranjene umjetničke vrijednosti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97A1F" w14:textId="77777777" w:rsidR="006A5924" w:rsidRPr="006A5924" w:rsidRDefault="006A5924" w:rsidP="006A59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A5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Muzej Grada Crikvenice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EBD9F" w14:textId="081F2613" w:rsidR="006A5924" w:rsidRPr="006A5924" w:rsidRDefault="00BB2A33" w:rsidP="006A59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3.0</w:t>
            </w:r>
            <w:r w:rsidR="006A5924" w:rsidRPr="006A5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00,00</w:t>
            </w:r>
          </w:p>
        </w:tc>
      </w:tr>
    </w:tbl>
    <w:p w14:paraId="472EEE04" w14:textId="778DEC3E" w:rsidR="003A2BEE" w:rsidRPr="004B1737" w:rsidRDefault="006A5924" w:rsidP="006A5924">
      <w:pPr>
        <w:pStyle w:val="StandardWeb"/>
        <w:jc w:val="both"/>
        <w:rPr>
          <w:sz w:val="24"/>
          <w:szCs w:val="24"/>
        </w:rPr>
      </w:pPr>
      <w:r w:rsidRPr="004B1737">
        <w:rPr>
          <w:sz w:val="24"/>
          <w:szCs w:val="24"/>
        </w:rPr>
        <w:t xml:space="preserve"> </w:t>
      </w:r>
    </w:p>
    <w:p w14:paraId="6E6DE8EA" w14:textId="77777777" w:rsidR="003A2BEE" w:rsidRPr="004B1737" w:rsidRDefault="003A2BEE" w:rsidP="003A2BEE">
      <w:pPr>
        <w:pStyle w:val="StandardWeb"/>
        <w:jc w:val="center"/>
        <w:rPr>
          <w:sz w:val="24"/>
          <w:szCs w:val="24"/>
        </w:rPr>
      </w:pPr>
      <w:r w:rsidRPr="004B1737">
        <w:rPr>
          <w:sz w:val="24"/>
          <w:szCs w:val="24"/>
        </w:rPr>
        <w:t>Članak 4.</w:t>
      </w:r>
    </w:p>
    <w:p w14:paraId="098D5491" w14:textId="155476E8" w:rsidR="003A2BEE" w:rsidRPr="004B1737" w:rsidRDefault="003A2BEE" w:rsidP="003A2BEE">
      <w:pPr>
        <w:pStyle w:val="StandardWeb"/>
        <w:rPr>
          <w:sz w:val="24"/>
          <w:szCs w:val="24"/>
        </w:rPr>
      </w:pPr>
      <w:r w:rsidRPr="004B1737">
        <w:rPr>
          <w:sz w:val="24"/>
          <w:szCs w:val="24"/>
        </w:rPr>
        <w:lastRenderedPageBreak/>
        <w:t xml:space="preserve">Ovaj Program objavit će se u »Službenim novinama </w:t>
      </w:r>
      <w:r>
        <w:rPr>
          <w:sz w:val="24"/>
          <w:szCs w:val="24"/>
        </w:rPr>
        <w:t>Grada Crikvenice</w:t>
      </w:r>
      <w:r w:rsidRPr="004B1737">
        <w:rPr>
          <w:sz w:val="24"/>
          <w:szCs w:val="24"/>
        </w:rPr>
        <w:t>«, a stupa na snagu 1. siječnja 20</w:t>
      </w:r>
      <w:r>
        <w:rPr>
          <w:sz w:val="24"/>
          <w:szCs w:val="24"/>
        </w:rPr>
        <w:t>2</w:t>
      </w:r>
      <w:r w:rsidR="00BF688A">
        <w:rPr>
          <w:sz w:val="24"/>
          <w:szCs w:val="24"/>
        </w:rPr>
        <w:t>6</w:t>
      </w:r>
      <w:r w:rsidRPr="004B1737">
        <w:rPr>
          <w:sz w:val="24"/>
          <w:szCs w:val="24"/>
        </w:rPr>
        <w:t>. godine.</w:t>
      </w:r>
    </w:p>
    <w:p w14:paraId="0FA5D897" w14:textId="77777777" w:rsidR="000E7D2F" w:rsidRDefault="00CD4D51" w:rsidP="000E7D2F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 w:rsidRPr="004A1447">
        <w:rPr>
          <w:sz w:val="24"/>
          <w:szCs w:val="24"/>
        </w:rPr>
        <w:t xml:space="preserve">KLASA: </w:t>
      </w:r>
    </w:p>
    <w:p w14:paraId="14F3C01F" w14:textId="669C278A" w:rsidR="00CD4D51" w:rsidRDefault="00CD4D51" w:rsidP="000E7D2F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UR. BROJ: </w:t>
      </w:r>
    </w:p>
    <w:p w14:paraId="661E1656" w14:textId="77777777" w:rsidR="00CD4D51" w:rsidRDefault="00CD4D51" w:rsidP="000E7D2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B4BE079" w14:textId="77777777" w:rsidR="00CD4D51" w:rsidRDefault="00CD4D51" w:rsidP="000E7D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Crikvenica, </w:t>
      </w:r>
    </w:p>
    <w:p w14:paraId="18EF45C5" w14:textId="77777777" w:rsidR="00CD4D51" w:rsidRDefault="00CD4D51" w:rsidP="000E7D2F">
      <w:pPr>
        <w:pStyle w:val="StandardWeb"/>
        <w:spacing w:before="0" w:beforeAutospacing="0" w:after="0" w:afterAutospac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GRADSKO VIJEĆE GRADA CRIKVENICE</w:t>
      </w:r>
    </w:p>
    <w:sectPr w:rsidR="00CD4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58"/>
    <w:rsid w:val="00043D05"/>
    <w:rsid w:val="000554C1"/>
    <w:rsid w:val="00075A67"/>
    <w:rsid w:val="000E7D2F"/>
    <w:rsid w:val="00167D79"/>
    <w:rsid w:val="00186C1E"/>
    <w:rsid w:val="001B3F79"/>
    <w:rsid w:val="001C02A1"/>
    <w:rsid w:val="001D368C"/>
    <w:rsid w:val="00261805"/>
    <w:rsid w:val="00267A29"/>
    <w:rsid w:val="002D7558"/>
    <w:rsid w:val="00320802"/>
    <w:rsid w:val="0033465B"/>
    <w:rsid w:val="00384CA0"/>
    <w:rsid w:val="00397D0B"/>
    <w:rsid w:val="003A2BEE"/>
    <w:rsid w:val="003B3E88"/>
    <w:rsid w:val="004A1447"/>
    <w:rsid w:val="004B1737"/>
    <w:rsid w:val="004E4220"/>
    <w:rsid w:val="00516935"/>
    <w:rsid w:val="00527F1B"/>
    <w:rsid w:val="0055092D"/>
    <w:rsid w:val="00560CF3"/>
    <w:rsid w:val="005D05F8"/>
    <w:rsid w:val="0063635F"/>
    <w:rsid w:val="00640BD9"/>
    <w:rsid w:val="006A5924"/>
    <w:rsid w:val="006E380B"/>
    <w:rsid w:val="007217EB"/>
    <w:rsid w:val="00850B97"/>
    <w:rsid w:val="00856BB7"/>
    <w:rsid w:val="00866FB7"/>
    <w:rsid w:val="00915667"/>
    <w:rsid w:val="00A9419D"/>
    <w:rsid w:val="00A95BCF"/>
    <w:rsid w:val="00A9712A"/>
    <w:rsid w:val="00AE59EC"/>
    <w:rsid w:val="00B700C7"/>
    <w:rsid w:val="00BB2A33"/>
    <w:rsid w:val="00BC36C0"/>
    <w:rsid w:val="00BE159E"/>
    <w:rsid w:val="00BF688A"/>
    <w:rsid w:val="00C55035"/>
    <w:rsid w:val="00CD381E"/>
    <w:rsid w:val="00CD4D51"/>
    <w:rsid w:val="00CD6180"/>
    <w:rsid w:val="00E2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562E"/>
  <w15:docId w15:val="{C30E1735-DA7C-4242-8EAE-AA9CED39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D75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4E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31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5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EFE6-730D-40FB-A9A9-25F5D0FD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Maja Poštić</cp:lastModifiedBy>
  <cp:revision>3</cp:revision>
  <cp:lastPrinted>2014-11-13T12:45:00Z</cp:lastPrinted>
  <dcterms:created xsi:type="dcterms:W3CDTF">2024-11-26T09:52:00Z</dcterms:created>
  <dcterms:modified xsi:type="dcterms:W3CDTF">2025-11-14T12:25:00Z</dcterms:modified>
</cp:coreProperties>
</file>