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609EB" w14:textId="01BCE5F1" w:rsidR="001C578F" w:rsidRPr="008022C7" w:rsidRDefault="001C578F" w:rsidP="001C578F">
      <w:pPr>
        <w:spacing w:after="0" w:line="240" w:lineRule="auto"/>
        <w:ind w:firstLine="720"/>
        <w:jc w:val="both"/>
        <w:rPr>
          <w:rFonts w:eastAsia="Times New Roman" w:cs="Calibri"/>
          <w:bCs/>
          <w:color w:val="000000"/>
          <w:sz w:val="24"/>
          <w:szCs w:val="24"/>
        </w:rPr>
      </w:pPr>
      <w:bookmarkStart w:id="0" w:name="_Hlk150178919"/>
      <w:bookmarkEnd w:id="0"/>
      <w:r w:rsidRPr="008022C7">
        <w:rPr>
          <w:rFonts w:cs="Calibri"/>
          <w:noProof/>
          <w:lang w:eastAsia="hr-HR"/>
        </w:rPr>
        <w:drawing>
          <wp:inline distT="0" distB="0" distL="0" distR="0" wp14:anchorId="01536F00" wp14:editId="5D5ADC29">
            <wp:extent cx="929640" cy="76200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640" cy="762000"/>
                    </a:xfrm>
                    <a:prstGeom prst="rect">
                      <a:avLst/>
                    </a:prstGeom>
                    <a:noFill/>
                    <a:ln>
                      <a:noFill/>
                    </a:ln>
                  </pic:spPr>
                </pic:pic>
              </a:graphicData>
            </a:graphic>
          </wp:inline>
        </w:drawing>
      </w:r>
    </w:p>
    <w:p w14:paraId="4647820B" w14:textId="77777777" w:rsidR="001C578F" w:rsidRPr="008022C7" w:rsidRDefault="001C578F" w:rsidP="001C578F">
      <w:pPr>
        <w:rPr>
          <w:rFonts w:cs="Calibri"/>
        </w:rPr>
      </w:pPr>
      <w:bookmarkStart w:id="1" w:name="_Hlk116545623"/>
      <w:bookmarkEnd w:id="1"/>
      <w:r w:rsidRPr="008022C7">
        <w:rPr>
          <w:rFonts w:cs="Calibri"/>
        </w:rPr>
        <w:t xml:space="preserve">                                        </w:t>
      </w:r>
    </w:p>
    <w:p w14:paraId="4054C72C" w14:textId="77777777" w:rsidR="001C578F" w:rsidRPr="008022C7" w:rsidRDefault="001C578F" w:rsidP="001C578F">
      <w:pPr>
        <w:spacing w:after="0" w:line="240" w:lineRule="auto"/>
        <w:ind w:left="-540" w:right="6102"/>
        <w:jc w:val="both"/>
        <w:rPr>
          <w:rFonts w:cs="Calibri"/>
        </w:rPr>
      </w:pPr>
      <w:r w:rsidRPr="008022C7">
        <w:rPr>
          <w:rFonts w:cs="Calibri"/>
        </w:rPr>
        <w:t>Školska 1, 51260 Crikvenica</w:t>
      </w:r>
    </w:p>
    <w:p w14:paraId="0F69C166" w14:textId="77777777" w:rsidR="001C578F" w:rsidRPr="008022C7" w:rsidRDefault="001C578F" w:rsidP="001C578F">
      <w:pPr>
        <w:spacing w:after="0" w:line="240" w:lineRule="auto"/>
        <w:ind w:left="-360" w:right="6102" w:hanging="180"/>
        <w:jc w:val="both"/>
        <w:rPr>
          <w:rFonts w:cs="Calibri"/>
        </w:rPr>
      </w:pPr>
      <w:r w:rsidRPr="008022C7">
        <w:rPr>
          <w:rFonts w:cs="Calibri"/>
        </w:rPr>
        <w:t>OIB: 14287213855</w:t>
      </w:r>
    </w:p>
    <w:p w14:paraId="672D146F" w14:textId="77777777" w:rsidR="001C578F" w:rsidRPr="008022C7" w:rsidRDefault="001C578F" w:rsidP="001C578F">
      <w:pPr>
        <w:spacing w:after="0" w:line="240" w:lineRule="auto"/>
        <w:ind w:left="-360" w:right="6102" w:hanging="180"/>
        <w:jc w:val="both"/>
        <w:rPr>
          <w:rFonts w:cs="Calibri"/>
        </w:rPr>
      </w:pPr>
      <w:r w:rsidRPr="008022C7">
        <w:rPr>
          <w:rFonts w:cs="Calibri"/>
        </w:rPr>
        <w:t>www.kultura-crikvenica.hr</w:t>
      </w:r>
    </w:p>
    <w:p w14:paraId="4775D0DF" w14:textId="77777777" w:rsidR="001C578F" w:rsidRPr="008022C7" w:rsidRDefault="001C578F" w:rsidP="001C578F">
      <w:pPr>
        <w:tabs>
          <w:tab w:val="left" w:pos="3150"/>
          <w:tab w:val="left" w:pos="3330"/>
        </w:tabs>
        <w:spacing w:after="0" w:line="240" w:lineRule="auto"/>
        <w:ind w:left="-360" w:right="6102" w:hanging="180"/>
        <w:jc w:val="both"/>
        <w:rPr>
          <w:rFonts w:cs="Calibri"/>
        </w:rPr>
      </w:pPr>
      <w:r w:rsidRPr="008022C7">
        <w:rPr>
          <w:rFonts w:cs="Calibri"/>
        </w:rPr>
        <w:t>e-mail: ured@kultura-crikvenica.hr</w:t>
      </w:r>
    </w:p>
    <w:p w14:paraId="0DDAE018" w14:textId="77777777" w:rsidR="001C578F" w:rsidRPr="00BB5A98" w:rsidRDefault="001C578F" w:rsidP="001C578F">
      <w:pPr>
        <w:tabs>
          <w:tab w:val="left" w:pos="3150"/>
          <w:tab w:val="left" w:pos="3330"/>
        </w:tabs>
        <w:spacing w:after="0" w:line="240" w:lineRule="auto"/>
        <w:ind w:left="-360" w:right="6102" w:hanging="180"/>
        <w:jc w:val="both"/>
        <w:rPr>
          <w:rFonts w:cs="Calibri"/>
        </w:rPr>
      </w:pPr>
    </w:p>
    <w:p w14:paraId="20D3AD78" w14:textId="71FB319D" w:rsidR="001C578F" w:rsidRPr="00BB5A98" w:rsidRDefault="001C578F" w:rsidP="001C578F">
      <w:pPr>
        <w:tabs>
          <w:tab w:val="left" w:pos="3150"/>
          <w:tab w:val="left" w:pos="3330"/>
        </w:tabs>
        <w:spacing w:after="0" w:line="240" w:lineRule="auto"/>
        <w:ind w:left="-360" w:right="6102" w:hanging="180"/>
        <w:jc w:val="both"/>
        <w:rPr>
          <w:rFonts w:cs="Calibri"/>
        </w:rPr>
      </w:pPr>
      <w:r w:rsidRPr="00BB5A98">
        <w:rPr>
          <w:rFonts w:cs="Calibri"/>
        </w:rPr>
        <w:t>KLASA:  400-01/2</w:t>
      </w:r>
      <w:r w:rsidR="00531DE8" w:rsidRPr="00BB5A98">
        <w:rPr>
          <w:rFonts w:cs="Calibri"/>
        </w:rPr>
        <w:t>5</w:t>
      </w:r>
      <w:r w:rsidRPr="00BB5A98">
        <w:rPr>
          <w:rFonts w:cs="Calibri"/>
        </w:rPr>
        <w:t>-01/01</w:t>
      </w:r>
    </w:p>
    <w:p w14:paraId="73B2A9A2" w14:textId="41CF496E" w:rsidR="001C578F" w:rsidRPr="00BB5A98" w:rsidRDefault="001C578F" w:rsidP="001C578F">
      <w:pPr>
        <w:tabs>
          <w:tab w:val="left" w:pos="3150"/>
          <w:tab w:val="left" w:pos="3330"/>
        </w:tabs>
        <w:spacing w:after="0" w:line="240" w:lineRule="auto"/>
        <w:ind w:left="-360" w:right="6102" w:hanging="180"/>
        <w:jc w:val="both"/>
        <w:rPr>
          <w:rFonts w:cs="Calibri"/>
          <w:color w:val="FF0000"/>
        </w:rPr>
      </w:pPr>
      <w:r w:rsidRPr="00BB5A98">
        <w:rPr>
          <w:rFonts w:cs="Calibri"/>
        </w:rPr>
        <w:t xml:space="preserve">UR. BROJ:  </w:t>
      </w:r>
      <w:r w:rsidR="00BB5A98" w:rsidRPr="00BB5A98">
        <w:rPr>
          <w:rFonts w:cs="Calibri"/>
        </w:rPr>
        <w:t>2107-0</w:t>
      </w:r>
      <w:r w:rsidRPr="00BB5A98">
        <w:rPr>
          <w:rFonts w:cs="Calibri"/>
        </w:rPr>
        <w:t>1-11/01-2</w:t>
      </w:r>
      <w:r w:rsidR="00531DE8" w:rsidRPr="00BB5A98">
        <w:rPr>
          <w:rFonts w:cs="Calibri"/>
        </w:rPr>
        <w:t>5</w:t>
      </w:r>
      <w:r w:rsidRPr="00BB5A98">
        <w:rPr>
          <w:rFonts w:cs="Calibri"/>
        </w:rPr>
        <w:t>-</w:t>
      </w:r>
      <w:r w:rsidR="00BB5A98" w:rsidRPr="00BB5A98">
        <w:rPr>
          <w:rFonts w:cs="Calibri"/>
        </w:rPr>
        <w:t>39</w:t>
      </w:r>
      <w:r w:rsidRPr="00BB5A98">
        <w:rPr>
          <w:rFonts w:cs="Calibri"/>
          <w:color w:val="FF0000"/>
        </w:rPr>
        <w:tab/>
      </w:r>
    </w:p>
    <w:p w14:paraId="0389CAE2" w14:textId="4C97405D" w:rsidR="001C578F" w:rsidRDefault="001C578F" w:rsidP="001C578F">
      <w:pPr>
        <w:tabs>
          <w:tab w:val="left" w:pos="3150"/>
          <w:tab w:val="left" w:pos="3330"/>
        </w:tabs>
        <w:spacing w:after="0" w:line="240" w:lineRule="auto"/>
        <w:ind w:left="-360" w:right="6102" w:hanging="180"/>
        <w:rPr>
          <w:rFonts w:cs="Calibri"/>
        </w:rPr>
      </w:pPr>
      <w:r w:rsidRPr="0013176F">
        <w:rPr>
          <w:rFonts w:cs="Calibri"/>
        </w:rPr>
        <w:t>Crikvenica, 1</w:t>
      </w:r>
      <w:r w:rsidR="0013176F" w:rsidRPr="0013176F">
        <w:rPr>
          <w:rFonts w:cs="Calibri"/>
        </w:rPr>
        <w:t>0</w:t>
      </w:r>
      <w:r w:rsidRPr="0013176F">
        <w:rPr>
          <w:rFonts w:cs="Calibri"/>
        </w:rPr>
        <w:t>. studenoga 202</w:t>
      </w:r>
      <w:r w:rsidR="007743DA" w:rsidRPr="0013176F">
        <w:rPr>
          <w:rFonts w:cs="Calibri"/>
        </w:rPr>
        <w:t>5</w:t>
      </w:r>
      <w:r w:rsidRPr="0013176F">
        <w:rPr>
          <w:rFonts w:cs="Calibri"/>
        </w:rPr>
        <w:t>.</w:t>
      </w:r>
      <w:r>
        <w:rPr>
          <w:rFonts w:cs="Calibri"/>
        </w:rPr>
        <w:t xml:space="preserve"> </w:t>
      </w:r>
    </w:p>
    <w:p w14:paraId="37AB5857" w14:textId="77777777" w:rsidR="001C578F" w:rsidRPr="008022C7" w:rsidRDefault="001C578F" w:rsidP="001C578F">
      <w:pPr>
        <w:spacing w:after="0"/>
        <w:ind w:firstLine="708"/>
        <w:jc w:val="right"/>
        <w:rPr>
          <w:rFonts w:cs="Calibri"/>
          <w:b/>
        </w:rPr>
      </w:pPr>
      <w:r>
        <w:rPr>
          <w:rFonts w:cs="Calibri"/>
        </w:rPr>
        <w:tab/>
      </w:r>
      <w:r>
        <w:rPr>
          <w:rFonts w:cs="Calibri"/>
        </w:rPr>
        <w:tab/>
      </w:r>
      <w:r>
        <w:rPr>
          <w:rFonts w:cs="Calibri"/>
        </w:rPr>
        <w:tab/>
      </w:r>
      <w:r>
        <w:rPr>
          <w:rFonts w:cs="Calibri"/>
        </w:rPr>
        <w:tab/>
      </w:r>
      <w:r w:rsidRPr="008022C7">
        <w:rPr>
          <w:rFonts w:cs="Calibri"/>
          <w:b/>
        </w:rPr>
        <w:t>GRAD CRIKVENICA</w:t>
      </w:r>
    </w:p>
    <w:p w14:paraId="4368E03D" w14:textId="77777777" w:rsidR="001C578F" w:rsidRPr="008022C7" w:rsidRDefault="001C578F" w:rsidP="001C578F">
      <w:pPr>
        <w:spacing w:after="0"/>
        <w:ind w:left="4956"/>
        <w:jc w:val="right"/>
        <w:rPr>
          <w:rFonts w:cs="Calibri"/>
          <w:b/>
        </w:rPr>
      </w:pPr>
      <w:r w:rsidRPr="008022C7">
        <w:rPr>
          <w:rFonts w:cs="Calibri"/>
          <w:b/>
        </w:rPr>
        <w:t>Upravni odjel za društvene djelatnosti i lokalnu samoupravu</w:t>
      </w:r>
    </w:p>
    <w:p w14:paraId="296F6DD0" w14:textId="77777777" w:rsidR="001C578F" w:rsidRPr="008022C7" w:rsidRDefault="001C578F" w:rsidP="001C578F">
      <w:pPr>
        <w:spacing w:after="0" w:line="240" w:lineRule="auto"/>
        <w:ind w:firstLine="720"/>
        <w:jc w:val="both"/>
        <w:rPr>
          <w:rFonts w:eastAsia="Times New Roman" w:cs="Calibri"/>
          <w:bCs/>
          <w:color w:val="000000"/>
          <w:sz w:val="24"/>
          <w:szCs w:val="24"/>
        </w:rPr>
      </w:pPr>
    </w:p>
    <w:p w14:paraId="1D01E2C0" w14:textId="77777777" w:rsidR="001C578F" w:rsidRDefault="001C578F" w:rsidP="001C578F">
      <w:pPr>
        <w:tabs>
          <w:tab w:val="left" w:pos="3150"/>
          <w:tab w:val="left" w:pos="3330"/>
        </w:tabs>
        <w:spacing w:after="0" w:line="240" w:lineRule="auto"/>
        <w:ind w:left="-360" w:right="6102" w:hanging="180"/>
        <w:jc w:val="right"/>
        <w:rPr>
          <w:rFonts w:cs="Calibri"/>
        </w:rPr>
      </w:pPr>
      <w:r>
        <w:rPr>
          <w:rFonts w:cs="Calibri"/>
        </w:rPr>
        <w:tab/>
      </w:r>
      <w:r>
        <w:rPr>
          <w:rFonts w:cs="Calibri"/>
        </w:rPr>
        <w:tab/>
      </w:r>
      <w:r>
        <w:rPr>
          <w:rFonts w:cs="Calibri"/>
        </w:rPr>
        <w:tab/>
      </w:r>
      <w:r>
        <w:rPr>
          <w:rFonts w:cs="Calibri"/>
        </w:rPr>
        <w:tab/>
      </w:r>
    </w:p>
    <w:p w14:paraId="68BBD1E3" w14:textId="77777777" w:rsidR="001C578F" w:rsidRDefault="001C578F" w:rsidP="001C578F">
      <w:pPr>
        <w:tabs>
          <w:tab w:val="left" w:pos="3150"/>
          <w:tab w:val="left" w:pos="3330"/>
        </w:tabs>
        <w:spacing w:after="0" w:line="240" w:lineRule="auto"/>
        <w:ind w:left="-360" w:right="6102" w:hanging="180"/>
        <w:jc w:val="right"/>
        <w:rPr>
          <w:rFonts w:cs="Calibri"/>
        </w:rPr>
      </w:pPr>
    </w:p>
    <w:p w14:paraId="2822B246" w14:textId="6C648E81" w:rsidR="001C578F" w:rsidRPr="008022C7" w:rsidRDefault="001C578F" w:rsidP="001C578F">
      <w:pPr>
        <w:tabs>
          <w:tab w:val="left" w:pos="3150"/>
          <w:tab w:val="left" w:pos="3330"/>
        </w:tabs>
        <w:spacing w:after="0" w:line="240" w:lineRule="auto"/>
        <w:ind w:left="-360" w:right="6102" w:hanging="180"/>
        <w:jc w:val="right"/>
        <w:rPr>
          <w:rFonts w:cs="Calibri"/>
        </w:rPr>
      </w:pPr>
      <w:r>
        <w:rPr>
          <w:rFonts w:cs="Calibri"/>
        </w:rPr>
        <w:tab/>
      </w:r>
      <w:r>
        <w:rPr>
          <w:rFonts w:cs="Calibri"/>
        </w:rPr>
        <w:tab/>
      </w:r>
    </w:p>
    <w:p w14:paraId="7AEBA8F4" w14:textId="77777777" w:rsidR="001C578F" w:rsidRDefault="001C578F" w:rsidP="00A80F9B">
      <w:pPr>
        <w:spacing w:after="0"/>
        <w:jc w:val="center"/>
        <w:rPr>
          <w:rFonts w:ascii="Times New Roman" w:hAnsi="Times New Roman" w:cs="Times New Roman"/>
          <w:b/>
          <w:sz w:val="24"/>
        </w:rPr>
      </w:pPr>
    </w:p>
    <w:p w14:paraId="4EDAE7D1" w14:textId="768E3A9F" w:rsidR="00A80F9B" w:rsidRDefault="00A80F9B" w:rsidP="001C578F">
      <w:pPr>
        <w:spacing w:after="0"/>
        <w:rPr>
          <w:rFonts w:cstheme="minorHAnsi"/>
          <w:b/>
          <w:sz w:val="24"/>
        </w:rPr>
      </w:pPr>
      <w:r w:rsidRPr="001C578F">
        <w:rPr>
          <w:rFonts w:cstheme="minorHAnsi"/>
          <w:b/>
          <w:sz w:val="24"/>
        </w:rPr>
        <w:t>OBRAZLOŽENJE PRIJEDLOGA FINANCIJSKOG PLANA</w:t>
      </w:r>
      <w:r w:rsidR="001C578F">
        <w:rPr>
          <w:rFonts w:cstheme="minorHAnsi"/>
          <w:b/>
          <w:sz w:val="24"/>
        </w:rPr>
        <w:t xml:space="preserve"> </w:t>
      </w:r>
      <w:r w:rsidRPr="001C578F">
        <w:rPr>
          <w:rFonts w:cstheme="minorHAnsi"/>
          <w:b/>
          <w:sz w:val="24"/>
        </w:rPr>
        <w:t xml:space="preserve">ZA RAZDOBLJE </w:t>
      </w:r>
      <w:r w:rsidR="00FB1F05" w:rsidRPr="001C578F">
        <w:rPr>
          <w:rFonts w:cstheme="minorHAnsi"/>
          <w:b/>
          <w:sz w:val="24"/>
        </w:rPr>
        <w:t xml:space="preserve">od </w:t>
      </w:r>
      <w:r w:rsidR="003135D9" w:rsidRPr="001C578F">
        <w:rPr>
          <w:rFonts w:cstheme="minorHAnsi"/>
          <w:b/>
          <w:sz w:val="24"/>
        </w:rPr>
        <w:t>202</w:t>
      </w:r>
      <w:r w:rsidR="007C4A58">
        <w:rPr>
          <w:rFonts w:cstheme="minorHAnsi"/>
          <w:b/>
          <w:sz w:val="24"/>
        </w:rPr>
        <w:t>6</w:t>
      </w:r>
      <w:r w:rsidR="003135D9" w:rsidRPr="001C578F">
        <w:rPr>
          <w:rFonts w:cstheme="minorHAnsi"/>
          <w:b/>
          <w:sz w:val="24"/>
        </w:rPr>
        <w:t>. do 202</w:t>
      </w:r>
      <w:r w:rsidR="007C4A58">
        <w:rPr>
          <w:rFonts w:cstheme="minorHAnsi"/>
          <w:b/>
          <w:sz w:val="24"/>
        </w:rPr>
        <w:t>8</w:t>
      </w:r>
      <w:r w:rsidR="003135D9" w:rsidRPr="001C578F">
        <w:rPr>
          <w:rFonts w:cstheme="minorHAnsi"/>
          <w:b/>
          <w:sz w:val="24"/>
        </w:rPr>
        <w:t>.</w:t>
      </w:r>
      <w:r w:rsidR="00FB1F05" w:rsidRPr="001C578F">
        <w:rPr>
          <w:rFonts w:cstheme="minorHAnsi"/>
          <w:b/>
          <w:sz w:val="24"/>
        </w:rPr>
        <w:t xml:space="preserve"> GODINE</w:t>
      </w:r>
    </w:p>
    <w:p w14:paraId="12C72044" w14:textId="77777777" w:rsidR="001C578F" w:rsidRPr="001C578F" w:rsidRDefault="001C578F" w:rsidP="001C578F">
      <w:pPr>
        <w:spacing w:after="0"/>
        <w:jc w:val="center"/>
        <w:rPr>
          <w:rFonts w:cstheme="minorHAnsi"/>
          <w:b/>
          <w:sz w:val="24"/>
        </w:rPr>
      </w:pPr>
    </w:p>
    <w:p w14:paraId="3EFC1079" w14:textId="77777777" w:rsidR="00A80F9B" w:rsidRDefault="00A80F9B" w:rsidP="00A80F9B">
      <w:pPr>
        <w:spacing w:after="0"/>
        <w:rPr>
          <w:rFonts w:ascii="Times New Roman" w:hAnsi="Times New Roman" w:cs="Times New Roman"/>
          <w:b/>
          <w:sz w:val="24"/>
        </w:rPr>
      </w:pPr>
    </w:p>
    <w:p w14:paraId="593203E3" w14:textId="77777777" w:rsidR="00911E47" w:rsidRDefault="00911E47" w:rsidP="001C578F">
      <w:pPr>
        <w:autoSpaceDE w:val="0"/>
        <w:autoSpaceDN w:val="0"/>
        <w:adjustRightInd w:val="0"/>
        <w:jc w:val="center"/>
        <w:rPr>
          <w:rFonts w:cs="Calibri"/>
          <w:b/>
          <w:bCs/>
        </w:rPr>
      </w:pPr>
      <w:r w:rsidRPr="008022C7">
        <w:rPr>
          <w:rFonts w:cs="Calibri"/>
          <w:b/>
          <w:bCs/>
        </w:rPr>
        <w:t>RAZDJEL: 00</w:t>
      </w:r>
      <w:r>
        <w:rPr>
          <w:rFonts w:cs="Calibri"/>
          <w:b/>
          <w:bCs/>
        </w:rPr>
        <w:t>1</w:t>
      </w:r>
      <w:r w:rsidRPr="008022C7">
        <w:rPr>
          <w:rFonts w:cs="Calibri"/>
          <w:b/>
          <w:bCs/>
        </w:rPr>
        <w:t xml:space="preserve"> UPRAVNI ODJEL ZA DRUŠTVENE DJELATNOSTI I LOKALNU SAMOUPRAVU</w:t>
      </w:r>
    </w:p>
    <w:p w14:paraId="61750E39" w14:textId="69D88E97" w:rsidR="00BB3696" w:rsidRPr="008022C7" w:rsidRDefault="00BB3696" w:rsidP="001C578F">
      <w:pPr>
        <w:autoSpaceDE w:val="0"/>
        <w:autoSpaceDN w:val="0"/>
        <w:adjustRightInd w:val="0"/>
        <w:jc w:val="center"/>
        <w:rPr>
          <w:rFonts w:cs="Calibri"/>
          <w:b/>
          <w:bCs/>
        </w:rPr>
      </w:pPr>
      <w:r w:rsidRPr="00BB3696">
        <w:rPr>
          <w:rFonts w:cs="Calibri"/>
          <w:b/>
          <w:bCs/>
        </w:rPr>
        <w:t>Glava</w:t>
      </w:r>
      <w:r w:rsidR="001A7A1C">
        <w:rPr>
          <w:rFonts w:cs="Calibri"/>
          <w:b/>
          <w:bCs/>
        </w:rPr>
        <w:t>:</w:t>
      </w:r>
      <w:r w:rsidRPr="00BB3696">
        <w:rPr>
          <w:rFonts w:cs="Calibri"/>
          <w:b/>
          <w:bCs/>
        </w:rPr>
        <w:t xml:space="preserve"> 00104 JAVNE USTANOVE U KULTURI</w:t>
      </w:r>
      <w:r>
        <w:rPr>
          <w:rFonts w:cs="Calibri"/>
          <w:b/>
          <w:bCs/>
        </w:rPr>
        <w:t>: USTANOVE U KULTURI</w:t>
      </w:r>
    </w:p>
    <w:p w14:paraId="29A27869" w14:textId="77777777" w:rsidR="00911E47" w:rsidRPr="008022C7" w:rsidRDefault="00911E47" w:rsidP="001C578F">
      <w:pPr>
        <w:autoSpaceDE w:val="0"/>
        <w:autoSpaceDN w:val="0"/>
        <w:adjustRightInd w:val="0"/>
        <w:jc w:val="center"/>
        <w:rPr>
          <w:rFonts w:cs="Calibri"/>
          <w:b/>
          <w:bCs/>
          <w:color w:val="FF0000"/>
        </w:rPr>
      </w:pPr>
      <w:r w:rsidRPr="008022C7">
        <w:rPr>
          <w:rFonts w:cs="Calibri"/>
          <w:b/>
          <w:bCs/>
        </w:rPr>
        <w:t xml:space="preserve">PRORAČUNSKI KORISNIK: 38526 CENTAR ZA KULTURU </w:t>
      </w:r>
      <w:r w:rsidRPr="008022C7">
        <w:rPr>
          <w:rFonts w:cs="Calibri"/>
          <w:b/>
          <w:bCs/>
          <w:i/>
          <w:iCs/>
        </w:rPr>
        <w:t>DR. IVAN KOSTRENČIĆ</w:t>
      </w:r>
    </w:p>
    <w:p w14:paraId="686BE8D2" w14:textId="77777777" w:rsidR="00911E47" w:rsidRDefault="00911E47" w:rsidP="00403742">
      <w:pPr>
        <w:spacing w:after="0" w:line="240" w:lineRule="auto"/>
        <w:jc w:val="both"/>
        <w:rPr>
          <w:rFonts w:ascii="Arial" w:hAnsi="Arial" w:cs="Arial"/>
          <w:b/>
          <w:color w:val="000000" w:themeColor="text1"/>
          <w:sz w:val="24"/>
          <w:szCs w:val="28"/>
        </w:rPr>
      </w:pPr>
    </w:p>
    <w:p w14:paraId="587B8CC5" w14:textId="681189C7" w:rsidR="00911E47" w:rsidRPr="006A0CA1" w:rsidRDefault="00911E47" w:rsidP="00403742">
      <w:pPr>
        <w:spacing w:after="0" w:line="240" w:lineRule="auto"/>
        <w:jc w:val="both"/>
        <w:rPr>
          <w:rFonts w:ascii="Arial" w:hAnsi="Arial" w:cs="Arial"/>
          <w:b/>
          <w:color w:val="000000" w:themeColor="text1"/>
          <w:sz w:val="24"/>
          <w:szCs w:val="24"/>
        </w:rPr>
      </w:pPr>
    </w:p>
    <w:p w14:paraId="01970B41" w14:textId="77777777" w:rsidR="00403742" w:rsidRDefault="00403742" w:rsidP="00403742">
      <w:pPr>
        <w:spacing w:after="0"/>
        <w:rPr>
          <w:rFonts w:ascii="Times New Roman" w:hAnsi="Times New Roman" w:cs="Times New Roman"/>
          <w:b/>
          <w:sz w:val="24"/>
        </w:rPr>
      </w:pPr>
    </w:p>
    <w:p w14:paraId="24C51344" w14:textId="77777777" w:rsidR="001C578F" w:rsidRDefault="001C578F" w:rsidP="00403742">
      <w:pPr>
        <w:spacing w:after="0"/>
        <w:rPr>
          <w:rFonts w:ascii="Times New Roman" w:hAnsi="Times New Roman" w:cs="Times New Roman"/>
          <w:b/>
          <w:sz w:val="24"/>
        </w:rPr>
      </w:pPr>
    </w:p>
    <w:p w14:paraId="3780EC5F" w14:textId="77777777" w:rsidR="001C578F" w:rsidRDefault="001C578F" w:rsidP="00403742">
      <w:pPr>
        <w:spacing w:after="0"/>
        <w:rPr>
          <w:rFonts w:ascii="Times New Roman" w:hAnsi="Times New Roman" w:cs="Times New Roman"/>
          <w:b/>
          <w:sz w:val="24"/>
        </w:rPr>
      </w:pPr>
    </w:p>
    <w:p w14:paraId="67F8DC17" w14:textId="77777777" w:rsidR="001C578F" w:rsidRDefault="001C578F" w:rsidP="00403742">
      <w:pPr>
        <w:spacing w:after="0"/>
        <w:rPr>
          <w:rFonts w:ascii="Times New Roman" w:hAnsi="Times New Roman" w:cs="Times New Roman"/>
          <w:b/>
          <w:sz w:val="24"/>
        </w:rPr>
      </w:pPr>
    </w:p>
    <w:p w14:paraId="5120478E" w14:textId="77777777" w:rsidR="001C578F" w:rsidRDefault="001C578F" w:rsidP="00403742">
      <w:pPr>
        <w:spacing w:after="0"/>
        <w:rPr>
          <w:rFonts w:ascii="Times New Roman" w:hAnsi="Times New Roman" w:cs="Times New Roman"/>
          <w:b/>
          <w:sz w:val="24"/>
        </w:rPr>
      </w:pPr>
    </w:p>
    <w:p w14:paraId="5E65ED53" w14:textId="77777777" w:rsidR="001C578F" w:rsidRDefault="001C578F" w:rsidP="00403742">
      <w:pPr>
        <w:spacing w:after="0"/>
        <w:rPr>
          <w:rFonts w:ascii="Times New Roman" w:hAnsi="Times New Roman" w:cs="Times New Roman"/>
          <w:b/>
          <w:sz w:val="24"/>
        </w:rPr>
      </w:pPr>
    </w:p>
    <w:p w14:paraId="074E61B9" w14:textId="77777777" w:rsidR="001C578F" w:rsidRDefault="001C578F" w:rsidP="00403742">
      <w:pPr>
        <w:spacing w:after="0"/>
        <w:rPr>
          <w:rFonts w:ascii="Times New Roman" w:hAnsi="Times New Roman" w:cs="Times New Roman"/>
          <w:b/>
          <w:sz w:val="24"/>
        </w:rPr>
      </w:pPr>
    </w:p>
    <w:p w14:paraId="65079E24" w14:textId="77777777" w:rsidR="001C578F" w:rsidRDefault="001C578F" w:rsidP="00403742">
      <w:pPr>
        <w:spacing w:after="0"/>
        <w:rPr>
          <w:rFonts w:ascii="Times New Roman" w:hAnsi="Times New Roman" w:cs="Times New Roman"/>
          <w:b/>
          <w:sz w:val="24"/>
        </w:rPr>
      </w:pPr>
    </w:p>
    <w:p w14:paraId="704AC429" w14:textId="77777777" w:rsidR="001C578F" w:rsidRDefault="001C578F" w:rsidP="00403742">
      <w:pPr>
        <w:spacing w:after="0"/>
        <w:rPr>
          <w:rFonts w:ascii="Times New Roman" w:hAnsi="Times New Roman" w:cs="Times New Roman"/>
          <w:b/>
          <w:sz w:val="24"/>
        </w:rPr>
      </w:pPr>
    </w:p>
    <w:p w14:paraId="7F54471C" w14:textId="77777777" w:rsidR="001C578F" w:rsidRDefault="001C578F" w:rsidP="00403742">
      <w:pPr>
        <w:spacing w:after="0"/>
        <w:rPr>
          <w:rFonts w:ascii="Times New Roman" w:hAnsi="Times New Roman" w:cs="Times New Roman"/>
          <w:b/>
          <w:sz w:val="24"/>
        </w:rPr>
      </w:pPr>
    </w:p>
    <w:p w14:paraId="5F3904DE" w14:textId="77777777" w:rsidR="001C578F" w:rsidRDefault="001C578F" w:rsidP="00403742">
      <w:pPr>
        <w:spacing w:after="0"/>
        <w:rPr>
          <w:rFonts w:ascii="Times New Roman" w:hAnsi="Times New Roman" w:cs="Times New Roman"/>
          <w:b/>
          <w:sz w:val="24"/>
        </w:rPr>
      </w:pPr>
    </w:p>
    <w:p w14:paraId="297C90B1" w14:textId="77777777" w:rsidR="001C578F" w:rsidRDefault="001C578F" w:rsidP="00403742">
      <w:pPr>
        <w:spacing w:after="0"/>
        <w:rPr>
          <w:rFonts w:ascii="Times New Roman" w:hAnsi="Times New Roman" w:cs="Times New Roman"/>
          <w:b/>
          <w:sz w:val="24"/>
        </w:rPr>
      </w:pPr>
    </w:p>
    <w:p w14:paraId="450400E5" w14:textId="77777777" w:rsidR="001C578F" w:rsidRDefault="001C578F" w:rsidP="00403742">
      <w:pPr>
        <w:spacing w:after="0"/>
        <w:rPr>
          <w:rFonts w:ascii="Times New Roman" w:hAnsi="Times New Roman" w:cs="Times New Roman"/>
          <w:b/>
          <w:sz w:val="24"/>
        </w:rPr>
      </w:pPr>
    </w:p>
    <w:p w14:paraId="0597D184" w14:textId="77777777" w:rsidR="00E9484B" w:rsidRDefault="00E9484B" w:rsidP="00403742">
      <w:pPr>
        <w:spacing w:after="0"/>
        <w:rPr>
          <w:rFonts w:ascii="Times New Roman" w:hAnsi="Times New Roman" w:cs="Times New Roman"/>
          <w:b/>
          <w:sz w:val="24"/>
        </w:rPr>
      </w:pPr>
    </w:p>
    <w:p w14:paraId="45A318F9" w14:textId="77777777" w:rsidR="001C578F" w:rsidRDefault="001C578F" w:rsidP="00403742">
      <w:pPr>
        <w:spacing w:after="0"/>
        <w:rPr>
          <w:rFonts w:ascii="Times New Roman" w:hAnsi="Times New Roman" w:cs="Times New Roman"/>
          <w:b/>
          <w:sz w:val="24"/>
        </w:rPr>
      </w:pPr>
    </w:p>
    <w:p w14:paraId="1A976BAC" w14:textId="77777777" w:rsidR="00403742" w:rsidRPr="00E9484B" w:rsidRDefault="00403742" w:rsidP="00403742">
      <w:pPr>
        <w:pStyle w:val="ListParagraph"/>
        <w:numPr>
          <w:ilvl w:val="0"/>
          <w:numId w:val="15"/>
        </w:numPr>
        <w:spacing w:after="0"/>
        <w:rPr>
          <w:rFonts w:cstheme="minorHAnsi"/>
          <w:b/>
          <w:sz w:val="24"/>
        </w:rPr>
      </w:pPr>
      <w:r w:rsidRPr="00E9484B">
        <w:rPr>
          <w:rFonts w:cstheme="minorHAnsi"/>
          <w:b/>
          <w:sz w:val="24"/>
        </w:rPr>
        <w:lastRenderedPageBreak/>
        <w:t>DJELOKRUG RADA</w:t>
      </w:r>
    </w:p>
    <w:p w14:paraId="3E0A5BA9" w14:textId="77777777" w:rsidR="00403742" w:rsidRPr="00CD68DB" w:rsidRDefault="00403742" w:rsidP="00403742">
      <w:pPr>
        <w:pStyle w:val="ListParagraph"/>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1C578F" w:rsidRPr="001C578F" w14:paraId="2918C139" w14:textId="77777777" w:rsidTr="00FC4746">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7B15CFA8" w14:textId="77777777"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Centar za kulturu </w:t>
            </w:r>
            <w:r w:rsidRPr="001C578F">
              <w:rPr>
                <w:rFonts w:cs="Calibri"/>
                <w:i/>
                <w:szCs w:val="20"/>
              </w:rPr>
              <w:t xml:space="preserve">Dr. Ivan </w:t>
            </w:r>
            <w:proofErr w:type="spellStart"/>
            <w:r w:rsidRPr="001C578F">
              <w:rPr>
                <w:rFonts w:cs="Calibri"/>
                <w:i/>
                <w:szCs w:val="20"/>
              </w:rPr>
              <w:t>Kostrenčić</w:t>
            </w:r>
            <w:proofErr w:type="spellEnd"/>
            <w:r w:rsidRPr="001C578F">
              <w:rPr>
                <w:rFonts w:cs="Calibri"/>
                <w:szCs w:val="20"/>
              </w:rPr>
              <w:t xml:space="preserve"> je kulturna ustanova osnovana 1996. godine odlukom Gradskoga vijeća Grada Crikvenice. Godine 2008. promijenjen je prvotni naziv Ustanova u kulturi </w:t>
            </w:r>
            <w:r w:rsidRPr="001C578F">
              <w:rPr>
                <w:rFonts w:cs="Calibri"/>
                <w:i/>
                <w:szCs w:val="20"/>
              </w:rPr>
              <w:t xml:space="preserve">Dr. Ivan </w:t>
            </w:r>
            <w:proofErr w:type="spellStart"/>
            <w:r w:rsidRPr="001C578F">
              <w:rPr>
                <w:rFonts w:cs="Calibri"/>
                <w:i/>
                <w:szCs w:val="20"/>
              </w:rPr>
              <w:t>Kostrenčić</w:t>
            </w:r>
            <w:proofErr w:type="spellEnd"/>
            <w:r w:rsidRPr="001C578F">
              <w:rPr>
                <w:rFonts w:cs="Calibri"/>
                <w:szCs w:val="20"/>
              </w:rPr>
              <w:t xml:space="preserve"> te se tako i formalno iskazalo nastojanje da ova ustanova bude središte kulturnih zbivanja na području grada Crikvenice. Dva su glavna programa u okviru kojih se planiraju i izvode aktivnosti ustanove:</w:t>
            </w:r>
          </w:p>
          <w:p w14:paraId="0ECC5359" w14:textId="77777777" w:rsidR="00911E47" w:rsidRPr="001C578F" w:rsidRDefault="00911E47" w:rsidP="00911E47">
            <w:pPr>
              <w:pStyle w:val="ListParagraph"/>
              <w:widowControl w:val="0"/>
              <w:numPr>
                <w:ilvl w:val="0"/>
                <w:numId w:val="46"/>
              </w:numPr>
              <w:autoSpaceDE w:val="0"/>
              <w:autoSpaceDN w:val="0"/>
              <w:adjustRightInd w:val="0"/>
              <w:spacing w:after="0" w:line="240" w:lineRule="auto"/>
              <w:ind w:left="603" w:right="43"/>
              <w:jc w:val="both"/>
              <w:rPr>
                <w:rFonts w:cs="Calibri"/>
                <w:szCs w:val="20"/>
              </w:rPr>
            </w:pPr>
            <w:r w:rsidRPr="001C578F">
              <w:rPr>
                <w:rFonts w:cs="Calibri"/>
                <w:szCs w:val="20"/>
              </w:rPr>
              <w:t xml:space="preserve">PROGRAM KULTURE </w:t>
            </w:r>
          </w:p>
          <w:p w14:paraId="4FA645C9" w14:textId="77777777" w:rsidR="00911E47" w:rsidRPr="001C578F" w:rsidRDefault="00911E47" w:rsidP="00911E47">
            <w:pPr>
              <w:pStyle w:val="ListParagraph"/>
              <w:widowControl w:val="0"/>
              <w:numPr>
                <w:ilvl w:val="0"/>
                <w:numId w:val="46"/>
              </w:numPr>
              <w:autoSpaceDE w:val="0"/>
              <w:autoSpaceDN w:val="0"/>
              <w:adjustRightInd w:val="0"/>
              <w:spacing w:after="0" w:line="240" w:lineRule="auto"/>
              <w:ind w:left="603" w:right="43"/>
              <w:jc w:val="both"/>
              <w:rPr>
                <w:rFonts w:cs="Calibri"/>
                <w:szCs w:val="20"/>
              </w:rPr>
            </w:pPr>
            <w:r w:rsidRPr="001C578F">
              <w:rPr>
                <w:rFonts w:cs="Calibri"/>
                <w:szCs w:val="20"/>
              </w:rPr>
              <w:t>KAPITALNO ULAGANJE U KULTURI.</w:t>
            </w:r>
          </w:p>
          <w:p w14:paraId="38D022A9" w14:textId="77777777" w:rsidR="00911E47" w:rsidRPr="001C578F" w:rsidRDefault="00911E47" w:rsidP="00911E47">
            <w:pPr>
              <w:widowControl w:val="0"/>
              <w:autoSpaceDE w:val="0"/>
              <w:autoSpaceDN w:val="0"/>
              <w:adjustRightInd w:val="0"/>
              <w:spacing w:after="0" w:line="240" w:lineRule="auto"/>
              <w:ind w:right="43"/>
              <w:jc w:val="both"/>
              <w:rPr>
                <w:rFonts w:cs="Calibri"/>
                <w:szCs w:val="20"/>
              </w:rPr>
            </w:pPr>
          </w:p>
          <w:p w14:paraId="23CE83CA" w14:textId="77777777"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Program kulture obuhvaća sljedeće:</w:t>
            </w:r>
          </w:p>
          <w:p w14:paraId="44A2A06B" w14:textId="77777777" w:rsidR="00911E47" w:rsidRPr="001C578F" w:rsidRDefault="00911E47" w:rsidP="00911E47">
            <w:pPr>
              <w:pStyle w:val="ListParagraph"/>
              <w:widowControl w:val="0"/>
              <w:numPr>
                <w:ilvl w:val="0"/>
                <w:numId w:val="47"/>
              </w:numPr>
              <w:autoSpaceDE w:val="0"/>
              <w:autoSpaceDN w:val="0"/>
              <w:adjustRightInd w:val="0"/>
              <w:spacing w:after="0" w:line="240" w:lineRule="auto"/>
              <w:ind w:left="600" w:right="43" w:hanging="358"/>
              <w:jc w:val="both"/>
              <w:rPr>
                <w:rFonts w:cs="Calibri"/>
                <w:szCs w:val="20"/>
              </w:rPr>
            </w:pPr>
            <w:r w:rsidRPr="001C578F">
              <w:rPr>
                <w:rFonts w:cs="Calibri"/>
                <w:szCs w:val="20"/>
              </w:rPr>
              <w:t>redovna djelatnost ustanova u kulturi</w:t>
            </w:r>
          </w:p>
          <w:p w14:paraId="2DF10004" w14:textId="77777777" w:rsidR="00911E47" w:rsidRPr="001C578F" w:rsidRDefault="00911E47" w:rsidP="00911E47">
            <w:pPr>
              <w:pStyle w:val="ListParagraph"/>
              <w:widowControl w:val="0"/>
              <w:numPr>
                <w:ilvl w:val="0"/>
                <w:numId w:val="47"/>
              </w:numPr>
              <w:autoSpaceDE w:val="0"/>
              <w:autoSpaceDN w:val="0"/>
              <w:adjustRightInd w:val="0"/>
              <w:spacing w:after="0" w:line="240" w:lineRule="auto"/>
              <w:ind w:left="600" w:right="43" w:hanging="358"/>
              <w:jc w:val="both"/>
              <w:rPr>
                <w:rFonts w:cs="Calibri"/>
                <w:szCs w:val="20"/>
              </w:rPr>
            </w:pPr>
            <w:r w:rsidRPr="001C578F">
              <w:rPr>
                <w:rFonts w:cs="Calibri"/>
                <w:szCs w:val="20"/>
              </w:rPr>
              <w:t>glazbeno-scenski program i kulturne manifestacije</w:t>
            </w:r>
          </w:p>
          <w:p w14:paraId="119A5673" w14:textId="77777777" w:rsidR="00911E47" w:rsidRPr="001C578F" w:rsidRDefault="00911E47" w:rsidP="00911E47">
            <w:pPr>
              <w:pStyle w:val="ListParagraph"/>
              <w:widowControl w:val="0"/>
              <w:numPr>
                <w:ilvl w:val="0"/>
                <w:numId w:val="47"/>
              </w:numPr>
              <w:autoSpaceDE w:val="0"/>
              <w:autoSpaceDN w:val="0"/>
              <w:adjustRightInd w:val="0"/>
              <w:spacing w:after="0" w:line="240" w:lineRule="auto"/>
              <w:ind w:left="600" w:right="43" w:hanging="358"/>
              <w:jc w:val="both"/>
              <w:rPr>
                <w:rFonts w:cs="Calibri"/>
                <w:szCs w:val="20"/>
              </w:rPr>
            </w:pPr>
            <w:r w:rsidRPr="001C578F">
              <w:rPr>
                <w:rFonts w:cs="Calibri"/>
                <w:szCs w:val="20"/>
              </w:rPr>
              <w:t>izdavačka djelatnost i sufinanciranje literarnih i glazbenih djela</w:t>
            </w:r>
          </w:p>
          <w:p w14:paraId="68F327B5" w14:textId="77777777" w:rsidR="00911E47" w:rsidRPr="001C578F" w:rsidRDefault="00911E47" w:rsidP="00911E47">
            <w:pPr>
              <w:pStyle w:val="ListParagraph"/>
              <w:widowControl w:val="0"/>
              <w:numPr>
                <w:ilvl w:val="0"/>
                <w:numId w:val="47"/>
              </w:numPr>
              <w:autoSpaceDE w:val="0"/>
              <w:autoSpaceDN w:val="0"/>
              <w:adjustRightInd w:val="0"/>
              <w:spacing w:after="0" w:line="240" w:lineRule="auto"/>
              <w:ind w:left="600" w:right="43" w:hanging="358"/>
              <w:jc w:val="both"/>
              <w:rPr>
                <w:rFonts w:cs="Calibri"/>
                <w:szCs w:val="20"/>
              </w:rPr>
            </w:pPr>
            <w:r w:rsidRPr="001C578F">
              <w:rPr>
                <w:rFonts w:cs="Calibri"/>
                <w:szCs w:val="20"/>
              </w:rPr>
              <w:t>muzejska i galerijsko-izložbena djelatnost</w:t>
            </w:r>
          </w:p>
          <w:p w14:paraId="534731DB" w14:textId="77777777" w:rsidR="00911E47" w:rsidRPr="001C578F" w:rsidRDefault="00911E47" w:rsidP="00911E47">
            <w:pPr>
              <w:pStyle w:val="ListParagraph"/>
              <w:widowControl w:val="0"/>
              <w:numPr>
                <w:ilvl w:val="0"/>
                <w:numId w:val="47"/>
              </w:numPr>
              <w:autoSpaceDE w:val="0"/>
              <w:autoSpaceDN w:val="0"/>
              <w:adjustRightInd w:val="0"/>
              <w:spacing w:after="0" w:line="240" w:lineRule="auto"/>
              <w:ind w:left="600" w:right="43" w:hanging="358"/>
              <w:jc w:val="both"/>
              <w:rPr>
                <w:rFonts w:cs="Calibri"/>
                <w:szCs w:val="20"/>
              </w:rPr>
            </w:pPr>
            <w:r w:rsidRPr="001C578F">
              <w:rPr>
                <w:rFonts w:cs="Calibri"/>
                <w:szCs w:val="20"/>
              </w:rPr>
              <w:t>održavanje izložbenih prostora.</w:t>
            </w:r>
          </w:p>
          <w:p w14:paraId="6D5075FF" w14:textId="77777777" w:rsidR="00911E47" w:rsidRPr="001C578F" w:rsidRDefault="00911E47" w:rsidP="00911E47">
            <w:pPr>
              <w:pStyle w:val="ListParagraph"/>
              <w:widowControl w:val="0"/>
              <w:autoSpaceDE w:val="0"/>
              <w:autoSpaceDN w:val="0"/>
              <w:adjustRightInd w:val="0"/>
              <w:spacing w:after="0" w:line="240" w:lineRule="auto"/>
              <w:ind w:left="870" w:right="43"/>
              <w:jc w:val="both"/>
              <w:rPr>
                <w:rFonts w:cs="Calibri"/>
                <w:sz w:val="12"/>
                <w:szCs w:val="10"/>
              </w:rPr>
            </w:pPr>
          </w:p>
          <w:p w14:paraId="42CBB6DD" w14:textId="5D8107E5"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Centar za kulturu </w:t>
            </w:r>
            <w:r w:rsidR="00FC4746" w:rsidRPr="001C578F">
              <w:rPr>
                <w:rFonts w:cs="Calibri"/>
                <w:szCs w:val="20"/>
              </w:rPr>
              <w:t>ima važnu u ulogu u zajednici zbog širokog djelokruga djelovanja koji obuhvaća organizaciju i promociju različitih kulturnih aktivnosti i događaja, podršku lokalnim umjetnicima i kreativnim industrijama, edukativne aktivnosti i očuvanje kulturne baštine. Većina aktivnosti je u vlastitoj organizaciji</w:t>
            </w:r>
            <w:r w:rsidRPr="001C578F">
              <w:rPr>
                <w:rFonts w:cs="Calibri"/>
                <w:szCs w:val="20"/>
              </w:rPr>
              <w:t xml:space="preserve"> (izložbeni postav i program likovnih radionica u Memorijalnom ateljeu Zvonka Cara, samostalne izložbe u Gradskoj galeriji Crikvenica, godišnji katalog Gradske galerije Crikvenica, izložba o Jurju Juliju Kloviću pokraj hotela </w:t>
            </w:r>
            <w:r w:rsidRPr="001C578F">
              <w:rPr>
                <w:rFonts w:cs="Calibri"/>
                <w:i/>
                <w:szCs w:val="20"/>
              </w:rPr>
              <w:t>Kaštel</w:t>
            </w:r>
            <w:r w:rsidRPr="001C578F">
              <w:rPr>
                <w:rFonts w:cs="Calibri"/>
                <w:szCs w:val="20"/>
              </w:rPr>
              <w:t xml:space="preserve">, izložba </w:t>
            </w:r>
            <w:r w:rsidRPr="001C578F">
              <w:rPr>
                <w:rFonts w:cs="Calibri"/>
                <w:i/>
                <w:iCs/>
                <w:szCs w:val="20"/>
              </w:rPr>
              <w:t>Koraci kroz povijest</w:t>
            </w:r>
            <w:r w:rsidRPr="001C578F">
              <w:rPr>
                <w:rFonts w:cs="Calibri"/>
                <w:szCs w:val="20"/>
              </w:rPr>
              <w:t xml:space="preserve"> uz </w:t>
            </w:r>
            <w:proofErr w:type="spellStart"/>
            <w:r w:rsidRPr="001C578F">
              <w:rPr>
                <w:rFonts w:cs="Calibri"/>
                <w:szCs w:val="20"/>
              </w:rPr>
              <w:t>Dubračinu</w:t>
            </w:r>
            <w:proofErr w:type="spellEnd"/>
            <w:r w:rsidRPr="001C578F">
              <w:rPr>
                <w:rFonts w:cs="Calibri"/>
                <w:szCs w:val="20"/>
              </w:rPr>
              <w:t>, cjelokupni promotivni materijal ustanove). Ostali dio programa čine gostovanja kazališnih kuća s predstavama za djecu i odrasle, najam igranih i dokumentarnih filmova te povremeno održavanje tematskih radionica za djecu i odrasle.</w:t>
            </w:r>
          </w:p>
          <w:p w14:paraId="1C33269C" w14:textId="77777777" w:rsidR="00911E47" w:rsidRPr="001C578F" w:rsidRDefault="00911E47" w:rsidP="00911E47">
            <w:pPr>
              <w:widowControl w:val="0"/>
              <w:autoSpaceDE w:val="0"/>
              <w:autoSpaceDN w:val="0"/>
              <w:adjustRightInd w:val="0"/>
              <w:spacing w:after="0" w:line="240" w:lineRule="auto"/>
              <w:ind w:right="43"/>
              <w:jc w:val="both"/>
              <w:rPr>
                <w:rFonts w:cs="Calibri"/>
                <w:sz w:val="12"/>
                <w:szCs w:val="10"/>
              </w:rPr>
            </w:pPr>
          </w:p>
          <w:p w14:paraId="715CFED8" w14:textId="02A071B3"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U okviru redovne djelatnosti ostvaruju se osnovne aktivnosti koje osiguravaju zakonit i stručan rad te čine organizacijsko-tehničku osnovu za sve ostale programske djelatnosti. </w:t>
            </w:r>
          </w:p>
          <w:p w14:paraId="17A98BF3" w14:textId="77777777" w:rsidR="00911E47" w:rsidRPr="001C578F" w:rsidRDefault="00911E47" w:rsidP="00911E47">
            <w:pPr>
              <w:widowControl w:val="0"/>
              <w:autoSpaceDE w:val="0"/>
              <w:autoSpaceDN w:val="0"/>
              <w:adjustRightInd w:val="0"/>
              <w:spacing w:after="0" w:line="240" w:lineRule="auto"/>
              <w:ind w:right="43"/>
              <w:jc w:val="both"/>
              <w:rPr>
                <w:rFonts w:cs="Calibri"/>
                <w:sz w:val="12"/>
                <w:szCs w:val="10"/>
              </w:rPr>
            </w:pPr>
          </w:p>
          <w:p w14:paraId="5E6A96E8" w14:textId="77777777"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Glazbeno-scenski programi i kulturne manifestacije obuhvaćaju gostovanja kazališnih kuća (predstave za odrasle i predstave za djecu – ukupno 15-ak izvedaba), najam igranih filmova za odrasle te animiranih i igranih filmova za djecu, nekoliko dokumentarnih filmova te 2-3 popularna predavanja i promocije. </w:t>
            </w:r>
          </w:p>
          <w:p w14:paraId="3A2C33E0" w14:textId="77777777" w:rsidR="00911E47" w:rsidRPr="001C578F" w:rsidRDefault="00911E47" w:rsidP="00911E47">
            <w:pPr>
              <w:widowControl w:val="0"/>
              <w:autoSpaceDE w:val="0"/>
              <w:autoSpaceDN w:val="0"/>
              <w:adjustRightInd w:val="0"/>
              <w:spacing w:after="0" w:line="240" w:lineRule="auto"/>
              <w:ind w:right="43"/>
              <w:jc w:val="both"/>
              <w:rPr>
                <w:rFonts w:cs="Calibri"/>
                <w:sz w:val="12"/>
                <w:szCs w:val="10"/>
              </w:rPr>
            </w:pPr>
          </w:p>
          <w:p w14:paraId="4CCED9F0" w14:textId="3E2E4A75"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Izdavačka djelatnost i sufinanciranje literarnih i glazbenih djela obuhvaća izdavanje vrijednih tekstova, tematski vezanih prvenstveno uz nematerijalnu baštin</w:t>
            </w:r>
            <w:r w:rsidR="007C4815" w:rsidRPr="001C578F">
              <w:rPr>
                <w:rFonts w:cs="Calibri"/>
                <w:szCs w:val="20"/>
              </w:rPr>
              <w:t>u lokalne zajednice. Osnovni cilj njihovoga</w:t>
            </w:r>
            <w:r w:rsidRPr="001C578F">
              <w:rPr>
                <w:rFonts w:cs="Calibri"/>
                <w:szCs w:val="20"/>
              </w:rPr>
              <w:t xml:space="preserve"> publiciranja</w:t>
            </w:r>
            <w:r w:rsidR="007C4815" w:rsidRPr="001C578F">
              <w:rPr>
                <w:rFonts w:cs="Calibri"/>
                <w:szCs w:val="20"/>
              </w:rPr>
              <w:t xml:space="preserve"> je</w:t>
            </w:r>
            <w:r w:rsidRPr="001C578F">
              <w:rPr>
                <w:rFonts w:cs="Calibri"/>
                <w:szCs w:val="20"/>
              </w:rPr>
              <w:t xml:space="preserve"> očuvanje kulturnog identiteta lokalne zajednice i jačanje svijesti o vrijednostima tradicijske kulture. </w:t>
            </w:r>
            <w:r w:rsidR="007C4815" w:rsidRPr="001C578F">
              <w:rPr>
                <w:rFonts w:cs="Calibri"/>
                <w:szCs w:val="20"/>
              </w:rPr>
              <w:t xml:space="preserve">Tekstovi doprinose dokumentiranju i očuvanju znanja o običajima, tradiciji, umjetnosti i povijesnom nasljeđu za širu javnost. </w:t>
            </w:r>
            <w:r w:rsidRPr="001C578F">
              <w:rPr>
                <w:rFonts w:cs="Calibri"/>
                <w:szCs w:val="20"/>
              </w:rPr>
              <w:t>Ta</w:t>
            </w:r>
            <w:r w:rsidR="007C4815" w:rsidRPr="001C578F">
              <w:rPr>
                <w:rFonts w:cs="Calibri"/>
                <w:szCs w:val="20"/>
              </w:rPr>
              <w:t xml:space="preserve">kođer, od iznimne je važnosti </w:t>
            </w:r>
            <w:r w:rsidRPr="001C578F">
              <w:rPr>
                <w:rFonts w:cs="Calibri"/>
                <w:szCs w:val="20"/>
              </w:rPr>
              <w:t>segment prenošenja znanja mlađim generacijama</w:t>
            </w:r>
            <w:r w:rsidR="007C4815" w:rsidRPr="001C578F">
              <w:rPr>
                <w:rFonts w:cs="Calibri"/>
                <w:szCs w:val="20"/>
              </w:rPr>
              <w:t xml:space="preserve"> te edukacija i podizanje njihove svijesti o ulozi baštine</w:t>
            </w:r>
            <w:r w:rsidR="00E92917" w:rsidRPr="001C578F">
              <w:rPr>
                <w:rFonts w:cs="Calibri"/>
                <w:szCs w:val="20"/>
              </w:rPr>
              <w:t xml:space="preserve"> na razvoj njihovoga identiteta.</w:t>
            </w:r>
            <w:r w:rsidRPr="001C578F">
              <w:rPr>
                <w:rFonts w:cs="Calibri"/>
                <w:szCs w:val="20"/>
              </w:rPr>
              <w:t xml:space="preserve"> U tom je smislu važna suradnja s odgojno-obrazovnim ustanovama na području grada Crikvenice.</w:t>
            </w:r>
          </w:p>
          <w:p w14:paraId="368BA38E" w14:textId="77777777" w:rsidR="00911E47" w:rsidRPr="001C578F" w:rsidRDefault="00911E47" w:rsidP="00911E47">
            <w:pPr>
              <w:widowControl w:val="0"/>
              <w:autoSpaceDE w:val="0"/>
              <w:autoSpaceDN w:val="0"/>
              <w:adjustRightInd w:val="0"/>
              <w:spacing w:after="0" w:line="240" w:lineRule="auto"/>
              <w:ind w:right="43"/>
              <w:jc w:val="both"/>
              <w:rPr>
                <w:rFonts w:cs="Calibri"/>
                <w:sz w:val="12"/>
                <w:szCs w:val="10"/>
              </w:rPr>
            </w:pPr>
          </w:p>
          <w:p w14:paraId="260E507C" w14:textId="14E32801"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Muzejska i galerijsko-izložbena djelatnost provodi se u dvama prostorima: Gradskoj galeriji Crikvenica i Memorijalnome ateljeu Zvonka Cara, a obuhvaća izložbene program</w:t>
            </w:r>
            <w:r w:rsidR="007C4815" w:rsidRPr="001C578F">
              <w:rPr>
                <w:rFonts w:cs="Calibri"/>
                <w:szCs w:val="20"/>
              </w:rPr>
              <w:t>e i programe različitih radionica</w:t>
            </w:r>
            <w:r w:rsidRPr="001C578F">
              <w:rPr>
                <w:rFonts w:cs="Calibri"/>
                <w:szCs w:val="20"/>
              </w:rPr>
              <w:t xml:space="preserve"> namijenjenih različitim dobnim skupinama.</w:t>
            </w:r>
          </w:p>
          <w:p w14:paraId="0E326CFB" w14:textId="33355565"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 xml:space="preserve">Program održavanja izložbenih prostora obuhvaća materijalne i financijske troškove redovitog godišnjeg održavanja postojećih izložbenih postava ( izložba </w:t>
            </w:r>
            <w:r w:rsidRPr="001C578F">
              <w:rPr>
                <w:rFonts w:cs="Calibri"/>
                <w:i/>
                <w:szCs w:val="20"/>
              </w:rPr>
              <w:t>Koraci kroz povijest</w:t>
            </w:r>
            <w:r w:rsidRPr="001C578F">
              <w:rPr>
                <w:rFonts w:cs="Calibri"/>
                <w:szCs w:val="20"/>
              </w:rPr>
              <w:t xml:space="preserve"> na panou uz </w:t>
            </w:r>
            <w:proofErr w:type="spellStart"/>
            <w:r w:rsidRPr="001C578F">
              <w:rPr>
                <w:rFonts w:cs="Calibri"/>
                <w:szCs w:val="20"/>
              </w:rPr>
              <w:t>Dubračinu</w:t>
            </w:r>
            <w:proofErr w:type="spellEnd"/>
            <w:r w:rsidRPr="001C578F">
              <w:rPr>
                <w:rFonts w:cs="Calibri"/>
                <w:szCs w:val="20"/>
              </w:rPr>
              <w:t xml:space="preserve">, izložba </w:t>
            </w:r>
            <w:r w:rsidRPr="001C578F">
              <w:rPr>
                <w:rFonts w:cs="Calibri"/>
                <w:i/>
                <w:szCs w:val="20"/>
              </w:rPr>
              <w:t>J. J. Klović</w:t>
            </w:r>
            <w:r w:rsidRPr="001C578F">
              <w:rPr>
                <w:rFonts w:cs="Calibri"/>
                <w:szCs w:val="20"/>
              </w:rPr>
              <w:t xml:space="preserve"> pokraj Hotela </w:t>
            </w:r>
            <w:r w:rsidRPr="001C578F">
              <w:rPr>
                <w:rFonts w:cs="Calibri"/>
                <w:i/>
                <w:szCs w:val="20"/>
              </w:rPr>
              <w:t>Kašt</w:t>
            </w:r>
            <w:r w:rsidR="00E92917" w:rsidRPr="001C578F">
              <w:rPr>
                <w:rFonts w:cs="Calibri"/>
                <w:szCs w:val="20"/>
              </w:rPr>
              <w:t xml:space="preserve">el, </w:t>
            </w:r>
            <w:r w:rsidRPr="001C578F">
              <w:rPr>
                <w:rFonts w:cs="Calibri"/>
                <w:szCs w:val="20"/>
              </w:rPr>
              <w:t>Memorijalni atelje Zvonka Cara).</w:t>
            </w:r>
          </w:p>
          <w:p w14:paraId="3F8B9B0C" w14:textId="77777777" w:rsidR="00911E47" w:rsidRPr="001C578F" w:rsidRDefault="00911E47" w:rsidP="00911E47">
            <w:pPr>
              <w:widowControl w:val="0"/>
              <w:autoSpaceDE w:val="0"/>
              <w:autoSpaceDN w:val="0"/>
              <w:adjustRightInd w:val="0"/>
              <w:spacing w:after="0" w:line="240" w:lineRule="auto"/>
              <w:ind w:right="43"/>
              <w:jc w:val="both"/>
              <w:rPr>
                <w:rFonts w:cs="Calibri"/>
                <w:szCs w:val="20"/>
              </w:rPr>
            </w:pPr>
            <w:r w:rsidRPr="001C578F">
              <w:rPr>
                <w:rFonts w:cs="Calibri"/>
                <w:szCs w:val="20"/>
              </w:rPr>
              <w:t>Program Kapitalna ulaganja u kulturi obuhvaća kapitalna ulaganja u veći broj prostora kojima upravlja Centar za kulturu i ulaganja u pomoćne funkcije (otkup umjetničkih djela, uredska oprema).</w:t>
            </w:r>
          </w:p>
          <w:p w14:paraId="2056481A" w14:textId="3BF217B5" w:rsidR="00403742" w:rsidRPr="001C578F" w:rsidRDefault="00911E47" w:rsidP="00531DE8">
            <w:pPr>
              <w:spacing w:after="0" w:line="240" w:lineRule="auto"/>
              <w:jc w:val="both"/>
              <w:rPr>
                <w:rFonts w:ascii="Times New Roman" w:eastAsia="Times New Roman" w:hAnsi="Times New Roman" w:cs="Times New Roman"/>
                <w:sz w:val="20"/>
                <w:szCs w:val="20"/>
                <w:lang w:eastAsia="hr-HR"/>
              </w:rPr>
            </w:pPr>
            <w:r w:rsidRPr="001C578F">
              <w:rPr>
                <w:rFonts w:cs="Calibri"/>
                <w:szCs w:val="20"/>
              </w:rPr>
              <w:t xml:space="preserve">Centar upravlja i održava dva izložbeno-galerijska prostora (Gradsku galeriju Crikvenica i Memorijalni atelje Zvonka Cara) te dvoranu </w:t>
            </w:r>
            <w:r w:rsidRPr="001C578F">
              <w:rPr>
                <w:rFonts w:cs="Calibri"/>
                <w:i/>
                <w:iCs/>
                <w:szCs w:val="20"/>
              </w:rPr>
              <w:t xml:space="preserve">Zora </w:t>
            </w:r>
            <w:r w:rsidRPr="001C578F">
              <w:rPr>
                <w:rFonts w:cs="Calibri"/>
                <w:szCs w:val="20"/>
              </w:rPr>
              <w:t xml:space="preserve">u Crikvenici. </w:t>
            </w:r>
          </w:p>
        </w:tc>
      </w:tr>
    </w:tbl>
    <w:p w14:paraId="33D84231" w14:textId="2F348310" w:rsidR="00403742" w:rsidRDefault="00403742" w:rsidP="00403742">
      <w:pPr>
        <w:spacing w:after="0"/>
        <w:ind w:left="360"/>
      </w:pPr>
    </w:p>
    <w:p w14:paraId="0C94D0A9" w14:textId="49225F23" w:rsidR="00531DE8" w:rsidRDefault="00531DE8" w:rsidP="00403742">
      <w:pPr>
        <w:spacing w:after="0"/>
        <w:ind w:left="360"/>
      </w:pPr>
    </w:p>
    <w:p w14:paraId="46A8AF69" w14:textId="5E4B7FA4" w:rsidR="00531DE8" w:rsidRDefault="00531DE8" w:rsidP="00403742">
      <w:pPr>
        <w:spacing w:after="0"/>
        <w:ind w:left="360"/>
      </w:pPr>
    </w:p>
    <w:p w14:paraId="116CA8EC" w14:textId="77777777" w:rsidR="0013176F" w:rsidRDefault="0013176F" w:rsidP="00403742">
      <w:pPr>
        <w:spacing w:after="0"/>
        <w:ind w:left="360"/>
      </w:pPr>
    </w:p>
    <w:p w14:paraId="0014A5F9" w14:textId="77777777" w:rsidR="00D85CC0" w:rsidRDefault="00D85CC0" w:rsidP="00303E93">
      <w:pPr>
        <w:spacing w:after="0"/>
        <w:ind w:left="360"/>
        <w:jc w:val="center"/>
        <w:rPr>
          <w:rFonts w:cstheme="minorHAnsi"/>
          <w:b/>
          <w:bCs/>
          <w:i/>
          <w:iCs/>
          <w:sz w:val="24"/>
          <w:szCs w:val="24"/>
        </w:rPr>
      </w:pPr>
    </w:p>
    <w:p w14:paraId="26EB9DD5" w14:textId="00A2C964" w:rsidR="003D5763" w:rsidRPr="00605EB8" w:rsidRDefault="003D5763" w:rsidP="00303E93">
      <w:pPr>
        <w:spacing w:after="0"/>
        <w:ind w:left="360"/>
        <w:jc w:val="center"/>
        <w:rPr>
          <w:rFonts w:cstheme="minorHAnsi"/>
          <w:b/>
          <w:bCs/>
          <w:i/>
          <w:iCs/>
          <w:sz w:val="24"/>
          <w:szCs w:val="24"/>
        </w:rPr>
      </w:pPr>
      <w:r w:rsidRPr="00605EB8">
        <w:rPr>
          <w:rFonts w:cstheme="minorHAnsi"/>
          <w:b/>
          <w:bCs/>
          <w:i/>
          <w:iCs/>
          <w:sz w:val="24"/>
          <w:szCs w:val="24"/>
        </w:rPr>
        <w:lastRenderedPageBreak/>
        <w:t>OPĆI DIO PRORAČUNA</w:t>
      </w:r>
    </w:p>
    <w:p w14:paraId="27A55126" w14:textId="2E916B19" w:rsidR="00716B9F" w:rsidRPr="006738FD" w:rsidRDefault="00314BCE" w:rsidP="006738FD">
      <w:pPr>
        <w:spacing w:after="0"/>
        <w:rPr>
          <w:rFonts w:ascii="Times New Roman" w:hAnsi="Times New Roman" w:cs="Times New Roman"/>
          <w:b/>
          <w:bCs/>
          <w:sz w:val="24"/>
        </w:rPr>
      </w:pPr>
      <w:r w:rsidRPr="00314BCE">
        <w:rPr>
          <w:noProof/>
          <w:lang w:eastAsia="hr-HR"/>
        </w:rPr>
        <w:drawing>
          <wp:inline distT="0" distB="0" distL="0" distR="0" wp14:anchorId="10E39145" wp14:editId="3B95AB02">
            <wp:extent cx="5976620" cy="8394065"/>
            <wp:effectExtent l="0" t="0" r="5080" b="6985"/>
            <wp:docPr id="153431394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620" cy="8394065"/>
                    </a:xfrm>
                    <a:prstGeom prst="rect">
                      <a:avLst/>
                    </a:prstGeom>
                    <a:noFill/>
                    <a:ln>
                      <a:noFill/>
                    </a:ln>
                  </pic:spPr>
                </pic:pic>
              </a:graphicData>
            </a:graphic>
          </wp:inline>
        </w:drawing>
      </w:r>
    </w:p>
    <w:p w14:paraId="6A8C3659" w14:textId="77777777" w:rsidR="00911E47" w:rsidRDefault="00911E47" w:rsidP="003135D9">
      <w:pPr>
        <w:pStyle w:val="ListParagraph"/>
        <w:spacing w:after="0"/>
        <w:rPr>
          <w:rFonts w:cstheme="minorHAnsi"/>
          <w:b/>
          <w:bCs/>
          <w:sz w:val="20"/>
          <w:szCs w:val="20"/>
        </w:rPr>
      </w:pPr>
    </w:p>
    <w:p w14:paraId="1E5BDAF2" w14:textId="076C74E1" w:rsidR="00CF3E92" w:rsidRPr="00CF3E92" w:rsidRDefault="00CF3E92" w:rsidP="00CF3E92">
      <w:pPr>
        <w:spacing w:after="0"/>
        <w:rPr>
          <w:rFonts w:cstheme="minorHAnsi"/>
          <w:b/>
          <w:bCs/>
          <w:sz w:val="20"/>
          <w:szCs w:val="20"/>
        </w:rPr>
      </w:pPr>
    </w:p>
    <w:tbl>
      <w:tblPr>
        <w:tblW w:w="10958" w:type="dxa"/>
        <w:tblInd w:w="-709" w:type="dxa"/>
        <w:tblLayout w:type="fixed"/>
        <w:tblLook w:val="04A0" w:firstRow="1" w:lastRow="0" w:firstColumn="1" w:lastColumn="0" w:noHBand="0" w:noVBand="1"/>
      </w:tblPr>
      <w:tblGrid>
        <w:gridCol w:w="567"/>
        <w:gridCol w:w="3358"/>
        <w:gridCol w:w="1339"/>
        <w:gridCol w:w="1219"/>
        <w:gridCol w:w="1222"/>
        <w:gridCol w:w="1623"/>
        <w:gridCol w:w="1623"/>
        <w:gridCol w:w="7"/>
      </w:tblGrid>
      <w:tr w:rsidR="00A577DA" w:rsidRPr="00A577DA" w14:paraId="459A10DD" w14:textId="77777777" w:rsidTr="00A577DA">
        <w:trPr>
          <w:trHeight w:val="312"/>
        </w:trPr>
        <w:tc>
          <w:tcPr>
            <w:tcW w:w="10958" w:type="dxa"/>
            <w:gridSpan w:val="8"/>
            <w:tcBorders>
              <w:top w:val="nil"/>
              <w:left w:val="nil"/>
              <w:bottom w:val="nil"/>
              <w:right w:val="nil"/>
            </w:tcBorders>
            <w:vAlign w:val="center"/>
            <w:hideMark/>
          </w:tcPr>
          <w:p w14:paraId="0EED6DCD"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r w:rsidRPr="00A577DA">
              <w:rPr>
                <w:rFonts w:ascii="Times New Roman" w:eastAsia="Times New Roman" w:hAnsi="Times New Roman" w:cs="Times New Roman"/>
                <w:b/>
                <w:bCs/>
                <w:color w:val="000000"/>
                <w:sz w:val="24"/>
                <w:szCs w:val="24"/>
                <w:lang w:eastAsia="hr-HR"/>
              </w:rPr>
              <w:lastRenderedPageBreak/>
              <w:t xml:space="preserve">A. RAČUN PRIHODA I RASHODA </w:t>
            </w:r>
          </w:p>
        </w:tc>
      </w:tr>
      <w:tr w:rsidR="00A577DA" w:rsidRPr="00A577DA" w14:paraId="6F42A31A" w14:textId="77777777" w:rsidTr="00A577DA">
        <w:trPr>
          <w:gridAfter w:val="1"/>
          <w:wAfter w:w="7" w:type="dxa"/>
          <w:trHeight w:val="375"/>
        </w:trPr>
        <w:tc>
          <w:tcPr>
            <w:tcW w:w="567" w:type="dxa"/>
            <w:tcBorders>
              <w:top w:val="nil"/>
              <w:left w:val="nil"/>
              <w:bottom w:val="nil"/>
              <w:right w:val="nil"/>
            </w:tcBorders>
            <w:vAlign w:val="center"/>
            <w:hideMark/>
          </w:tcPr>
          <w:p w14:paraId="4285BB63"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p>
        </w:tc>
        <w:tc>
          <w:tcPr>
            <w:tcW w:w="3358" w:type="dxa"/>
            <w:tcBorders>
              <w:top w:val="nil"/>
              <w:left w:val="nil"/>
              <w:bottom w:val="nil"/>
              <w:right w:val="nil"/>
            </w:tcBorders>
            <w:vAlign w:val="center"/>
            <w:hideMark/>
          </w:tcPr>
          <w:p w14:paraId="1F729B49"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0ABBFC97"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19" w:type="dxa"/>
            <w:tcBorders>
              <w:top w:val="nil"/>
              <w:left w:val="nil"/>
              <w:bottom w:val="nil"/>
              <w:right w:val="nil"/>
            </w:tcBorders>
            <w:vAlign w:val="center"/>
            <w:hideMark/>
          </w:tcPr>
          <w:p w14:paraId="68D5E1C1"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22" w:type="dxa"/>
            <w:tcBorders>
              <w:top w:val="nil"/>
              <w:left w:val="nil"/>
              <w:bottom w:val="nil"/>
              <w:right w:val="nil"/>
            </w:tcBorders>
            <w:vAlign w:val="center"/>
            <w:hideMark/>
          </w:tcPr>
          <w:p w14:paraId="70428C17"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44054C89"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1A55F91E"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r>
      <w:tr w:rsidR="00A577DA" w:rsidRPr="00A577DA" w14:paraId="19AE438F" w14:textId="77777777" w:rsidTr="00A577DA">
        <w:trPr>
          <w:trHeight w:val="312"/>
        </w:trPr>
        <w:tc>
          <w:tcPr>
            <w:tcW w:w="10958" w:type="dxa"/>
            <w:gridSpan w:val="8"/>
            <w:tcBorders>
              <w:top w:val="nil"/>
              <w:left w:val="nil"/>
              <w:bottom w:val="nil"/>
              <w:right w:val="nil"/>
            </w:tcBorders>
            <w:vAlign w:val="center"/>
            <w:hideMark/>
          </w:tcPr>
          <w:p w14:paraId="6A7806EB"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r w:rsidRPr="00A577DA">
              <w:rPr>
                <w:rFonts w:ascii="Times New Roman" w:eastAsia="Times New Roman" w:hAnsi="Times New Roman" w:cs="Times New Roman"/>
                <w:b/>
                <w:bCs/>
                <w:color w:val="000000"/>
                <w:sz w:val="24"/>
                <w:szCs w:val="24"/>
                <w:lang w:eastAsia="hr-HR"/>
              </w:rPr>
              <w:t>A1. PRIHODI I RASHODI PREMA EKONOMSKOJ KLASIFIKACIJI</w:t>
            </w:r>
          </w:p>
        </w:tc>
      </w:tr>
      <w:tr w:rsidR="00A577DA" w:rsidRPr="00A577DA" w14:paraId="22C825AA" w14:textId="77777777" w:rsidTr="00A577DA">
        <w:trPr>
          <w:gridAfter w:val="1"/>
          <w:wAfter w:w="7" w:type="dxa"/>
          <w:trHeight w:val="375"/>
        </w:trPr>
        <w:tc>
          <w:tcPr>
            <w:tcW w:w="567" w:type="dxa"/>
            <w:tcBorders>
              <w:top w:val="nil"/>
              <w:left w:val="nil"/>
              <w:bottom w:val="nil"/>
              <w:right w:val="nil"/>
            </w:tcBorders>
            <w:vAlign w:val="center"/>
            <w:hideMark/>
          </w:tcPr>
          <w:p w14:paraId="4D6284CA"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p>
        </w:tc>
        <w:tc>
          <w:tcPr>
            <w:tcW w:w="3358" w:type="dxa"/>
            <w:tcBorders>
              <w:top w:val="nil"/>
              <w:left w:val="nil"/>
              <w:bottom w:val="nil"/>
              <w:right w:val="nil"/>
            </w:tcBorders>
            <w:vAlign w:val="center"/>
            <w:hideMark/>
          </w:tcPr>
          <w:p w14:paraId="578D09EE"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58C2D36A"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19" w:type="dxa"/>
            <w:tcBorders>
              <w:top w:val="nil"/>
              <w:left w:val="nil"/>
              <w:bottom w:val="nil"/>
              <w:right w:val="nil"/>
            </w:tcBorders>
            <w:vAlign w:val="center"/>
            <w:hideMark/>
          </w:tcPr>
          <w:p w14:paraId="45356F2F"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22" w:type="dxa"/>
            <w:tcBorders>
              <w:top w:val="nil"/>
              <w:left w:val="nil"/>
              <w:bottom w:val="nil"/>
              <w:right w:val="nil"/>
            </w:tcBorders>
            <w:vAlign w:val="center"/>
            <w:hideMark/>
          </w:tcPr>
          <w:p w14:paraId="2DF74A92"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02F49D7B"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7D4A345F"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r>
      <w:tr w:rsidR="00A577DA" w:rsidRPr="00A577DA" w14:paraId="76C22CA5" w14:textId="77777777" w:rsidTr="00A577DA">
        <w:trPr>
          <w:gridAfter w:val="1"/>
          <w:wAfter w:w="7"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359AC9E"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Razred/</w:t>
            </w:r>
            <w:r w:rsidRPr="00A577DA">
              <w:rPr>
                <w:rFonts w:ascii="Times New Roman" w:eastAsia="Times New Roman" w:hAnsi="Times New Roman" w:cs="Times New Roman"/>
                <w:b/>
                <w:bCs/>
                <w:color w:val="000000"/>
                <w:sz w:val="20"/>
                <w:szCs w:val="20"/>
                <w:lang w:eastAsia="hr-HR"/>
              </w:rPr>
              <w:br/>
              <w:t>skupina</w:t>
            </w:r>
          </w:p>
        </w:tc>
        <w:tc>
          <w:tcPr>
            <w:tcW w:w="3358" w:type="dxa"/>
            <w:tcBorders>
              <w:top w:val="single" w:sz="4" w:space="0" w:color="auto"/>
              <w:left w:val="nil"/>
              <w:bottom w:val="single" w:sz="4" w:space="0" w:color="auto"/>
              <w:right w:val="single" w:sz="4" w:space="0" w:color="auto"/>
            </w:tcBorders>
            <w:shd w:val="clear" w:color="000000" w:fill="DDEBF7"/>
            <w:vAlign w:val="center"/>
            <w:hideMark/>
          </w:tcPr>
          <w:p w14:paraId="52401CA3"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00978125"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IZVRŠENJE  2024</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4F421972"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TEKUĆI PLAN  2025</w:t>
            </w:r>
          </w:p>
        </w:tc>
        <w:tc>
          <w:tcPr>
            <w:tcW w:w="1222" w:type="dxa"/>
            <w:tcBorders>
              <w:top w:val="single" w:sz="4" w:space="0" w:color="auto"/>
              <w:left w:val="nil"/>
              <w:bottom w:val="single" w:sz="4" w:space="0" w:color="auto"/>
              <w:right w:val="single" w:sz="4" w:space="0" w:color="auto"/>
            </w:tcBorders>
            <w:shd w:val="clear" w:color="000000" w:fill="DDEBF7"/>
            <w:vAlign w:val="center"/>
            <w:hideMark/>
          </w:tcPr>
          <w:p w14:paraId="35D6FC50"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PLAN 2026</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139A5C76"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2027</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23D9D4B7"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2028</w:t>
            </w:r>
          </w:p>
        </w:tc>
      </w:tr>
      <w:tr w:rsidR="00A577DA" w:rsidRPr="00A577DA" w14:paraId="16BD2333" w14:textId="77777777" w:rsidTr="00A577DA">
        <w:trPr>
          <w:gridAfter w:val="1"/>
          <w:wAfter w:w="7" w:type="dxa"/>
          <w:trHeight w:val="22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237B0AD"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1</w:t>
            </w:r>
          </w:p>
        </w:tc>
        <w:tc>
          <w:tcPr>
            <w:tcW w:w="3358" w:type="dxa"/>
            <w:tcBorders>
              <w:top w:val="nil"/>
              <w:left w:val="nil"/>
              <w:bottom w:val="single" w:sz="4" w:space="0" w:color="auto"/>
              <w:right w:val="single" w:sz="4" w:space="0" w:color="auto"/>
            </w:tcBorders>
            <w:shd w:val="clear" w:color="000000" w:fill="DDEBF7"/>
            <w:vAlign w:val="center"/>
            <w:hideMark/>
          </w:tcPr>
          <w:p w14:paraId="7D81A4B3"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71986EA5"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3</w:t>
            </w:r>
          </w:p>
        </w:tc>
        <w:tc>
          <w:tcPr>
            <w:tcW w:w="1219" w:type="dxa"/>
            <w:tcBorders>
              <w:top w:val="nil"/>
              <w:left w:val="nil"/>
              <w:bottom w:val="single" w:sz="4" w:space="0" w:color="auto"/>
              <w:right w:val="single" w:sz="4" w:space="0" w:color="auto"/>
            </w:tcBorders>
            <w:shd w:val="clear" w:color="000000" w:fill="DDEBF7"/>
            <w:vAlign w:val="center"/>
            <w:hideMark/>
          </w:tcPr>
          <w:p w14:paraId="7FD9A773"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4</w:t>
            </w:r>
          </w:p>
        </w:tc>
        <w:tc>
          <w:tcPr>
            <w:tcW w:w="1222" w:type="dxa"/>
            <w:tcBorders>
              <w:top w:val="nil"/>
              <w:left w:val="nil"/>
              <w:bottom w:val="single" w:sz="4" w:space="0" w:color="auto"/>
              <w:right w:val="single" w:sz="4" w:space="0" w:color="auto"/>
            </w:tcBorders>
            <w:shd w:val="clear" w:color="000000" w:fill="DDEBF7"/>
            <w:vAlign w:val="center"/>
            <w:hideMark/>
          </w:tcPr>
          <w:p w14:paraId="5BF9DC30"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5</w:t>
            </w:r>
          </w:p>
        </w:tc>
        <w:tc>
          <w:tcPr>
            <w:tcW w:w="1623" w:type="dxa"/>
            <w:tcBorders>
              <w:top w:val="nil"/>
              <w:left w:val="nil"/>
              <w:bottom w:val="single" w:sz="4" w:space="0" w:color="auto"/>
              <w:right w:val="single" w:sz="4" w:space="0" w:color="auto"/>
            </w:tcBorders>
            <w:shd w:val="clear" w:color="000000" w:fill="DDEBF7"/>
            <w:vAlign w:val="center"/>
            <w:hideMark/>
          </w:tcPr>
          <w:p w14:paraId="1B810F8E"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6</w:t>
            </w:r>
          </w:p>
        </w:tc>
        <w:tc>
          <w:tcPr>
            <w:tcW w:w="1623" w:type="dxa"/>
            <w:tcBorders>
              <w:top w:val="nil"/>
              <w:left w:val="nil"/>
              <w:bottom w:val="single" w:sz="4" w:space="0" w:color="auto"/>
              <w:right w:val="single" w:sz="4" w:space="0" w:color="auto"/>
            </w:tcBorders>
            <w:shd w:val="clear" w:color="000000" w:fill="DDEBF7"/>
            <w:vAlign w:val="center"/>
            <w:hideMark/>
          </w:tcPr>
          <w:p w14:paraId="413E8690"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7</w:t>
            </w:r>
          </w:p>
        </w:tc>
      </w:tr>
      <w:tr w:rsidR="00A577DA" w:rsidRPr="00A577DA" w14:paraId="76126EBE"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FC09AE"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w:t>
            </w:r>
          </w:p>
        </w:tc>
        <w:tc>
          <w:tcPr>
            <w:tcW w:w="3358" w:type="dxa"/>
            <w:tcBorders>
              <w:top w:val="nil"/>
              <w:left w:val="nil"/>
              <w:bottom w:val="single" w:sz="4" w:space="0" w:color="auto"/>
              <w:right w:val="single" w:sz="4" w:space="0" w:color="auto"/>
            </w:tcBorders>
            <w:shd w:val="clear" w:color="000000" w:fill="FFFFFF"/>
            <w:vAlign w:val="center"/>
            <w:hideMark/>
          </w:tcPr>
          <w:p w14:paraId="100C5438"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4407B37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167.299,97</w:t>
            </w:r>
          </w:p>
        </w:tc>
        <w:tc>
          <w:tcPr>
            <w:tcW w:w="1219" w:type="dxa"/>
            <w:tcBorders>
              <w:top w:val="nil"/>
              <w:left w:val="nil"/>
              <w:bottom w:val="single" w:sz="4" w:space="0" w:color="auto"/>
              <w:right w:val="single" w:sz="4" w:space="0" w:color="auto"/>
            </w:tcBorders>
            <w:shd w:val="clear" w:color="000000" w:fill="FFFFFF"/>
            <w:vAlign w:val="center"/>
            <w:hideMark/>
          </w:tcPr>
          <w:p w14:paraId="767DF01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259.975,49</w:t>
            </w:r>
          </w:p>
        </w:tc>
        <w:tc>
          <w:tcPr>
            <w:tcW w:w="1222" w:type="dxa"/>
            <w:tcBorders>
              <w:top w:val="nil"/>
              <w:left w:val="nil"/>
              <w:bottom w:val="single" w:sz="4" w:space="0" w:color="auto"/>
              <w:right w:val="single" w:sz="4" w:space="0" w:color="auto"/>
            </w:tcBorders>
            <w:shd w:val="clear" w:color="000000" w:fill="FFFFFF"/>
            <w:vAlign w:val="center"/>
            <w:hideMark/>
          </w:tcPr>
          <w:p w14:paraId="5870A434"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745856D9"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7C08BB9D"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77FD9548"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C2F60D7"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6</w:t>
            </w:r>
          </w:p>
        </w:tc>
        <w:tc>
          <w:tcPr>
            <w:tcW w:w="3358" w:type="dxa"/>
            <w:tcBorders>
              <w:top w:val="nil"/>
              <w:left w:val="nil"/>
              <w:bottom w:val="single" w:sz="4" w:space="0" w:color="auto"/>
              <w:right w:val="single" w:sz="4" w:space="0" w:color="auto"/>
            </w:tcBorders>
            <w:shd w:val="clear" w:color="000000" w:fill="FFFFFF"/>
            <w:vAlign w:val="center"/>
            <w:hideMark/>
          </w:tcPr>
          <w:p w14:paraId="00A2EEA7"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xml:space="preserve"> Prihodi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05AA284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167.299,97</w:t>
            </w:r>
          </w:p>
        </w:tc>
        <w:tc>
          <w:tcPr>
            <w:tcW w:w="1219" w:type="dxa"/>
            <w:tcBorders>
              <w:top w:val="nil"/>
              <w:left w:val="nil"/>
              <w:bottom w:val="single" w:sz="4" w:space="0" w:color="auto"/>
              <w:right w:val="single" w:sz="4" w:space="0" w:color="auto"/>
            </w:tcBorders>
            <w:shd w:val="clear" w:color="000000" w:fill="FFFFFF"/>
            <w:vAlign w:val="center"/>
            <w:hideMark/>
          </w:tcPr>
          <w:p w14:paraId="6BD7FAB1"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259.975,49</w:t>
            </w:r>
          </w:p>
        </w:tc>
        <w:tc>
          <w:tcPr>
            <w:tcW w:w="1222" w:type="dxa"/>
            <w:tcBorders>
              <w:top w:val="nil"/>
              <w:left w:val="nil"/>
              <w:bottom w:val="single" w:sz="4" w:space="0" w:color="auto"/>
              <w:right w:val="single" w:sz="4" w:space="0" w:color="auto"/>
            </w:tcBorders>
            <w:shd w:val="clear" w:color="000000" w:fill="FFFFFF"/>
            <w:vAlign w:val="center"/>
            <w:hideMark/>
          </w:tcPr>
          <w:p w14:paraId="57B947E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7A083D36"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292127B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33E69843"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654EA6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63</w:t>
            </w:r>
          </w:p>
        </w:tc>
        <w:tc>
          <w:tcPr>
            <w:tcW w:w="3358" w:type="dxa"/>
            <w:tcBorders>
              <w:top w:val="nil"/>
              <w:left w:val="nil"/>
              <w:bottom w:val="single" w:sz="4" w:space="0" w:color="auto"/>
              <w:right w:val="single" w:sz="4" w:space="0" w:color="auto"/>
            </w:tcBorders>
            <w:shd w:val="clear" w:color="000000" w:fill="FFFFFF"/>
            <w:vAlign w:val="center"/>
            <w:hideMark/>
          </w:tcPr>
          <w:p w14:paraId="12B09BE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Pomoći iz inozemstva i od subjekata unutar općeg proračuna</w:t>
            </w:r>
          </w:p>
        </w:tc>
        <w:tc>
          <w:tcPr>
            <w:tcW w:w="1339" w:type="dxa"/>
            <w:tcBorders>
              <w:top w:val="nil"/>
              <w:left w:val="nil"/>
              <w:bottom w:val="single" w:sz="4" w:space="0" w:color="auto"/>
              <w:right w:val="single" w:sz="4" w:space="0" w:color="auto"/>
            </w:tcBorders>
            <w:shd w:val="clear" w:color="000000" w:fill="FFFFFF"/>
            <w:vAlign w:val="bottom"/>
            <w:hideMark/>
          </w:tcPr>
          <w:p w14:paraId="1C5AA34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4.200,00</w:t>
            </w:r>
          </w:p>
        </w:tc>
        <w:tc>
          <w:tcPr>
            <w:tcW w:w="1219" w:type="dxa"/>
            <w:tcBorders>
              <w:top w:val="nil"/>
              <w:left w:val="nil"/>
              <w:bottom w:val="single" w:sz="4" w:space="0" w:color="auto"/>
              <w:right w:val="single" w:sz="4" w:space="0" w:color="auto"/>
            </w:tcBorders>
            <w:shd w:val="clear" w:color="000000" w:fill="FFFFFF"/>
            <w:vAlign w:val="bottom"/>
            <w:hideMark/>
          </w:tcPr>
          <w:p w14:paraId="5C36758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c>
          <w:tcPr>
            <w:tcW w:w="1222" w:type="dxa"/>
            <w:tcBorders>
              <w:top w:val="nil"/>
              <w:left w:val="nil"/>
              <w:bottom w:val="single" w:sz="4" w:space="0" w:color="auto"/>
              <w:right w:val="single" w:sz="4" w:space="0" w:color="auto"/>
            </w:tcBorders>
            <w:shd w:val="clear" w:color="000000" w:fill="FFFFFF"/>
            <w:noWrap/>
            <w:vAlign w:val="bottom"/>
            <w:hideMark/>
          </w:tcPr>
          <w:p w14:paraId="3048296B"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3.800,00</w:t>
            </w:r>
          </w:p>
        </w:tc>
        <w:tc>
          <w:tcPr>
            <w:tcW w:w="1623" w:type="dxa"/>
            <w:tcBorders>
              <w:top w:val="nil"/>
              <w:left w:val="nil"/>
              <w:bottom w:val="single" w:sz="4" w:space="0" w:color="auto"/>
              <w:right w:val="single" w:sz="4" w:space="0" w:color="auto"/>
            </w:tcBorders>
            <w:shd w:val="clear" w:color="000000" w:fill="FFFFFF"/>
            <w:noWrap/>
            <w:vAlign w:val="bottom"/>
            <w:hideMark/>
          </w:tcPr>
          <w:p w14:paraId="5B69B221"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3.800,00</w:t>
            </w:r>
          </w:p>
        </w:tc>
        <w:tc>
          <w:tcPr>
            <w:tcW w:w="1623" w:type="dxa"/>
            <w:tcBorders>
              <w:top w:val="nil"/>
              <w:left w:val="nil"/>
              <w:bottom w:val="single" w:sz="4" w:space="0" w:color="auto"/>
              <w:right w:val="single" w:sz="4" w:space="0" w:color="auto"/>
            </w:tcBorders>
            <w:shd w:val="clear" w:color="000000" w:fill="FFFFFF"/>
            <w:noWrap/>
            <w:vAlign w:val="bottom"/>
            <w:hideMark/>
          </w:tcPr>
          <w:p w14:paraId="00E3880A"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3.800,00</w:t>
            </w:r>
          </w:p>
        </w:tc>
      </w:tr>
      <w:tr w:rsidR="00A577DA" w:rsidRPr="00A577DA" w14:paraId="0FCB0AA3" w14:textId="77777777" w:rsidTr="00A577DA">
        <w:trPr>
          <w:gridAfter w:val="1"/>
          <w:wAfter w:w="7" w:type="dxa"/>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06C17C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65</w:t>
            </w:r>
          </w:p>
        </w:tc>
        <w:tc>
          <w:tcPr>
            <w:tcW w:w="3358" w:type="dxa"/>
            <w:tcBorders>
              <w:top w:val="nil"/>
              <w:left w:val="nil"/>
              <w:bottom w:val="single" w:sz="4" w:space="0" w:color="auto"/>
              <w:right w:val="single" w:sz="4" w:space="0" w:color="auto"/>
            </w:tcBorders>
            <w:shd w:val="clear" w:color="000000" w:fill="FFFFFF"/>
            <w:vAlign w:val="center"/>
            <w:hideMark/>
          </w:tcPr>
          <w:p w14:paraId="3DD8558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Prihodi od upravnih i administrativnih pristojbi, pristojbi po posebnim propisima i naknada</w:t>
            </w:r>
          </w:p>
        </w:tc>
        <w:tc>
          <w:tcPr>
            <w:tcW w:w="1339" w:type="dxa"/>
            <w:tcBorders>
              <w:top w:val="nil"/>
              <w:left w:val="nil"/>
              <w:bottom w:val="single" w:sz="4" w:space="0" w:color="auto"/>
              <w:right w:val="single" w:sz="4" w:space="0" w:color="auto"/>
            </w:tcBorders>
            <w:shd w:val="clear" w:color="000000" w:fill="FFFFFF"/>
            <w:vAlign w:val="bottom"/>
            <w:hideMark/>
          </w:tcPr>
          <w:p w14:paraId="2F55779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11.451,00</w:t>
            </w:r>
          </w:p>
        </w:tc>
        <w:tc>
          <w:tcPr>
            <w:tcW w:w="1219" w:type="dxa"/>
            <w:tcBorders>
              <w:top w:val="nil"/>
              <w:left w:val="nil"/>
              <w:bottom w:val="single" w:sz="4" w:space="0" w:color="auto"/>
              <w:right w:val="single" w:sz="4" w:space="0" w:color="auto"/>
            </w:tcBorders>
            <w:shd w:val="clear" w:color="000000" w:fill="FFFFFF"/>
            <w:vAlign w:val="bottom"/>
            <w:hideMark/>
          </w:tcPr>
          <w:p w14:paraId="7CD9BAB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222" w:type="dxa"/>
            <w:tcBorders>
              <w:top w:val="nil"/>
              <w:left w:val="nil"/>
              <w:bottom w:val="single" w:sz="4" w:space="0" w:color="auto"/>
              <w:right w:val="single" w:sz="4" w:space="0" w:color="auto"/>
            </w:tcBorders>
            <w:shd w:val="clear" w:color="000000" w:fill="FFFFFF"/>
            <w:noWrap/>
            <w:vAlign w:val="bottom"/>
            <w:hideMark/>
          </w:tcPr>
          <w:p w14:paraId="47DCD6AC"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12.000,00</w:t>
            </w:r>
          </w:p>
        </w:tc>
        <w:tc>
          <w:tcPr>
            <w:tcW w:w="1623" w:type="dxa"/>
            <w:tcBorders>
              <w:top w:val="nil"/>
              <w:left w:val="nil"/>
              <w:bottom w:val="single" w:sz="4" w:space="0" w:color="auto"/>
              <w:right w:val="single" w:sz="4" w:space="0" w:color="auto"/>
            </w:tcBorders>
            <w:shd w:val="clear" w:color="000000" w:fill="FFFFFF"/>
            <w:noWrap/>
            <w:vAlign w:val="bottom"/>
            <w:hideMark/>
          </w:tcPr>
          <w:p w14:paraId="7E245661"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12.000,00</w:t>
            </w:r>
          </w:p>
        </w:tc>
        <w:tc>
          <w:tcPr>
            <w:tcW w:w="1623" w:type="dxa"/>
            <w:tcBorders>
              <w:top w:val="nil"/>
              <w:left w:val="nil"/>
              <w:bottom w:val="single" w:sz="4" w:space="0" w:color="auto"/>
              <w:right w:val="single" w:sz="4" w:space="0" w:color="auto"/>
            </w:tcBorders>
            <w:shd w:val="clear" w:color="000000" w:fill="FFFFFF"/>
            <w:noWrap/>
            <w:vAlign w:val="bottom"/>
            <w:hideMark/>
          </w:tcPr>
          <w:p w14:paraId="5312B588"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12.000,00</w:t>
            </w:r>
          </w:p>
        </w:tc>
      </w:tr>
      <w:tr w:rsidR="00A577DA" w:rsidRPr="00A577DA" w14:paraId="02822C24" w14:textId="77777777" w:rsidTr="00A577DA">
        <w:trPr>
          <w:gridAfter w:val="1"/>
          <w:wAfter w:w="7" w:type="dxa"/>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B63B5B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66</w:t>
            </w:r>
          </w:p>
        </w:tc>
        <w:tc>
          <w:tcPr>
            <w:tcW w:w="3358" w:type="dxa"/>
            <w:tcBorders>
              <w:top w:val="nil"/>
              <w:left w:val="nil"/>
              <w:bottom w:val="single" w:sz="4" w:space="0" w:color="auto"/>
              <w:right w:val="single" w:sz="4" w:space="0" w:color="auto"/>
            </w:tcBorders>
            <w:shd w:val="clear" w:color="000000" w:fill="FFFFFF"/>
            <w:vAlign w:val="center"/>
            <w:hideMark/>
          </w:tcPr>
          <w:p w14:paraId="3B3F8859"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 xml:space="preserve">Prihodi od prodaje proizvoda i robe te pruženih usluga i prihodi od don. te povrati po protest. </w:t>
            </w:r>
            <w:proofErr w:type="spellStart"/>
            <w:r w:rsidRPr="00A577DA">
              <w:rPr>
                <w:rFonts w:ascii="Times New Roman" w:eastAsia="Times New Roman" w:hAnsi="Times New Roman" w:cs="Times New Roman"/>
                <w:sz w:val="20"/>
                <w:szCs w:val="20"/>
                <w:lang w:eastAsia="hr-HR"/>
              </w:rPr>
              <w:t>jam</w:t>
            </w:r>
            <w:proofErr w:type="spellEnd"/>
            <w:r w:rsidRPr="00A577DA">
              <w:rPr>
                <w:rFonts w:ascii="Times New Roman" w:eastAsia="Times New Roman" w:hAnsi="Times New Roman" w:cs="Times New Roman"/>
                <w:sz w:val="20"/>
                <w:szCs w:val="20"/>
                <w:lang w:eastAsia="hr-HR"/>
              </w:rPr>
              <w:t>.</w:t>
            </w:r>
          </w:p>
        </w:tc>
        <w:tc>
          <w:tcPr>
            <w:tcW w:w="1339" w:type="dxa"/>
            <w:tcBorders>
              <w:top w:val="nil"/>
              <w:left w:val="nil"/>
              <w:bottom w:val="single" w:sz="4" w:space="0" w:color="auto"/>
              <w:right w:val="single" w:sz="4" w:space="0" w:color="auto"/>
            </w:tcBorders>
            <w:shd w:val="clear" w:color="000000" w:fill="FFFFFF"/>
            <w:vAlign w:val="bottom"/>
            <w:hideMark/>
          </w:tcPr>
          <w:p w14:paraId="0F5E87D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388DFDD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222" w:type="dxa"/>
            <w:tcBorders>
              <w:top w:val="nil"/>
              <w:left w:val="nil"/>
              <w:bottom w:val="single" w:sz="4" w:space="0" w:color="auto"/>
              <w:right w:val="single" w:sz="4" w:space="0" w:color="auto"/>
            </w:tcBorders>
            <w:shd w:val="clear" w:color="000000" w:fill="FFFFFF"/>
            <w:noWrap/>
            <w:vAlign w:val="bottom"/>
            <w:hideMark/>
          </w:tcPr>
          <w:p w14:paraId="3A505742"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1.000,00</w:t>
            </w:r>
          </w:p>
        </w:tc>
        <w:tc>
          <w:tcPr>
            <w:tcW w:w="1623" w:type="dxa"/>
            <w:tcBorders>
              <w:top w:val="nil"/>
              <w:left w:val="nil"/>
              <w:bottom w:val="single" w:sz="4" w:space="0" w:color="auto"/>
              <w:right w:val="single" w:sz="4" w:space="0" w:color="auto"/>
            </w:tcBorders>
            <w:shd w:val="clear" w:color="000000" w:fill="FFFFFF"/>
            <w:noWrap/>
            <w:vAlign w:val="bottom"/>
            <w:hideMark/>
          </w:tcPr>
          <w:p w14:paraId="37304842"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1.000,00</w:t>
            </w:r>
          </w:p>
        </w:tc>
        <w:tc>
          <w:tcPr>
            <w:tcW w:w="1623" w:type="dxa"/>
            <w:tcBorders>
              <w:top w:val="nil"/>
              <w:left w:val="nil"/>
              <w:bottom w:val="single" w:sz="4" w:space="0" w:color="auto"/>
              <w:right w:val="single" w:sz="4" w:space="0" w:color="auto"/>
            </w:tcBorders>
            <w:shd w:val="clear" w:color="000000" w:fill="FFFFFF"/>
            <w:noWrap/>
            <w:vAlign w:val="bottom"/>
            <w:hideMark/>
          </w:tcPr>
          <w:p w14:paraId="5250D82E"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1.000,00</w:t>
            </w:r>
          </w:p>
        </w:tc>
      </w:tr>
      <w:tr w:rsidR="00A577DA" w:rsidRPr="00A577DA" w14:paraId="022C817C"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6E402DF"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67</w:t>
            </w:r>
          </w:p>
        </w:tc>
        <w:tc>
          <w:tcPr>
            <w:tcW w:w="3358" w:type="dxa"/>
            <w:tcBorders>
              <w:top w:val="nil"/>
              <w:left w:val="nil"/>
              <w:bottom w:val="single" w:sz="4" w:space="0" w:color="auto"/>
              <w:right w:val="single" w:sz="4" w:space="0" w:color="auto"/>
            </w:tcBorders>
            <w:shd w:val="clear" w:color="000000" w:fill="FFFFFF"/>
            <w:vAlign w:val="center"/>
            <w:hideMark/>
          </w:tcPr>
          <w:p w14:paraId="044EFBC9"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Prihodi iz nadležnog proračuna i od HZZO-a temeljem ugovornih obveza</w:t>
            </w:r>
          </w:p>
        </w:tc>
        <w:tc>
          <w:tcPr>
            <w:tcW w:w="1339" w:type="dxa"/>
            <w:tcBorders>
              <w:top w:val="nil"/>
              <w:left w:val="nil"/>
              <w:bottom w:val="single" w:sz="4" w:space="0" w:color="auto"/>
              <w:right w:val="single" w:sz="4" w:space="0" w:color="auto"/>
            </w:tcBorders>
            <w:shd w:val="clear" w:color="000000" w:fill="FFFFFF"/>
            <w:vAlign w:val="center"/>
            <w:hideMark/>
          </w:tcPr>
          <w:p w14:paraId="651DFF2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151.648,97</w:t>
            </w:r>
          </w:p>
        </w:tc>
        <w:tc>
          <w:tcPr>
            <w:tcW w:w="1219" w:type="dxa"/>
            <w:tcBorders>
              <w:top w:val="nil"/>
              <w:left w:val="nil"/>
              <w:bottom w:val="single" w:sz="4" w:space="0" w:color="auto"/>
              <w:right w:val="single" w:sz="4" w:space="0" w:color="auto"/>
            </w:tcBorders>
            <w:shd w:val="clear" w:color="000000" w:fill="FFFFFF"/>
            <w:vAlign w:val="center"/>
            <w:hideMark/>
          </w:tcPr>
          <w:p w14:paraId="4AD31AD1"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243.175,49</w:t>
            </w:r>
          </w:p>
        </w:tc>
        <w:tc>
          <w:tcPr>
            <w:tcW w:w="1222" w:type="dxa"/>
            <w:tcBorders>
              <w:top w:val="nil"/>
              <w:left w:val="nil"/>
              <w:bottom w:val="single" w:sz="4" w:space="0" w:color="auto"/>
              <w:right w:val="single" w:sz="4" w:space="0" w:color="auto"/>
            </w:tcBorders>
            <w:shd w:val="clear" w:color="000000" w:fill="FFFFFF"/>
            <w:vAlign w:val="center"/>
            <w:hideMark/>
          </w:tcPr>
          <w:p w14:paraId="1FB8A9F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261.645,00</w:t>
            </w:r>
          </w:p>
        </w:tc>
        <w:tc>
          <w:tcPr>
            <w:tcW w:w="1623" w:type="dxa"/>
            <w:tcBorders>
              <w:top w:val="nil"/>
              <w:left w:val="nil"/>
              <w:bottom w:val="single" w:sz="4" w:space="0" w:color="auto"/>
              <w:right w:val="single" w:sz="4" w:space="0" w:color="auto"/>
            </w:tcBorders>
            <w:shd w:val="clear" w:color="000000" w:fill="FFFFFF"/>
            <w:vAlign w:val="center"/>
            <w:hideMark/>
          </w:tcPr>
          <w:p w14:paraId="0A5DC4C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251.915,00</w:t>
            </w:r>
          </w:p>
        </w:tc>
        <w:tc>
          <w:tcPr>
            <w:tcW w:w="1623" w:type="dxa"/>
            <w:tcBorders>
              <w:top w:val="nil"/>
              <w:left w:val="nil"/>
              <w:bottom w:val="single" w:sz="4" w:space="0" w:color="auto"/>
              <w:right w:val="single" w:sz="4" w:space="0" w:color="auto"/>
            </w:tcBorders>
            <w:shd w:val="clear" w:color="000000" w:fill="FFFFFF"/>
            <w:vAlign w:val="center"/>
            <w:hideMark/>
          </w:tcPr>
          <w:p w14:paraId="4A538BF1"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252.095,00</w:t>
            </w:r>
          </w:p>
        </w:tc>
      </w:tr>
      <w:tr w:rsidR="00A577DA" w:rsidRPr="00A577DA" w14:paraId="22D8F7AF" w14:textId="77777777" w:rsidTr="00A577DA">
        <w:trPr>
          <w:gridAfter w:val="1"/>
          <w:wAfter w:w="7" w:type="dxa"/>
          <w:trHeight w:val="300"/>
        </w:trPr>
        <w:tc>
          <w:tcPr>
            <w:tcW w:w="567" w:type="dxa"/>
            <w:tcBorders>
              <w:top w:val="nil"/>
              <w:left w:val="nil"/>
              <w:bottom w:val="nil"/>
              <w:right w:val="nil"/>
            </w:tcBorders>
            <w:noWrap/>
            <w:vAlign w:val="bottom"/>
            <w:hideMark/>
          </w:tcPr>
          <w:p w14:paraId="007018DD"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67768D3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4A14208F"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0131F3C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7461ED5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6BDBDAF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6C6CBE99"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41A89881" w14:textId="77777777" w:rsidTr="00A577DA">
        <w:trPr>
          <w:gridAfter w:val="1"/>
          <w:wAfter w:w="7"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8A2B10A"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Razred/</w:t>
            </w:r>
            <w:r w:rsidRPr="00A577DA">
              <w:rPr>
                <w:rFonts w:ascii="Times New Roman" w:eastAsia="Times New Roman" w:hAnsi="Times New Roman" w:cs="Times New Roman"/>
                <w:b/>
                <w:bCs/>
                <w:color w:val="000000"/>
                <w:sz w:val="20"/>
                <w:szCs w:val="20"/>
                <w:lang w:eastAsia="hr-HR"/>
              </w:rPr>
              <w:br/>
              <w:t>skupina</w:t>
            </w:r>
          </w:p>
        </w:tc>
        <w:tc>
          <w:tcPr>
            <w:tcW w:w="3358" w:type="dxa"/>
            <w:tcBorders>
              <w:top w:val="single" w:sz="4" w:space="0" w:color="auto"/>
              <w:left w:val="nil"/>
              <w:bottom w:val="single" w:sz="4" w:space="0" w:color="auto"/>
              <w:right w:val="single" w:sz="4" w:space="0" w:color="auto"/>
            </w:tcBorders>
            <w:shd w:val="clear" w:color="000000" w:fill="DDEBF7"/>
            <w:vAlign w:val="center"/>
            <w:hideMark/>
          </w:tcPr>
          <w:p w14:paraId="146EBCE1"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7750BB1B"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IZVRŠENJE  2024</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6F2703ED"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TEKUĆI PLAN  2025</w:t>
            </w:r>
          </w:p>
        </w:tc>
        <w:tc>
          <w:tcPr>
            <w:tcW w:w="1222" w:type="dxa"/>
            <w:tcBorders>
              <w:top w:val="single" w:sz="4" w:space="0" w:color="auto"/>
              <w:left w:val="nil"/>
              <w:bottom w:val="single" w:sz="4" w:space="0" w:color="auto"/>
              <w:right w:val="single" w:sz="4" w:space="0" w:color="auto"/>
            </w:tcBorders>
            <w:shd w:val="clear" w:color="000000" w:fill="DDEBF7"/>
            <w:vAlign w:val="center"/>
            <w:hideMark/>
          </w:tcPr>
          <w:p w14:paraId="46CE8486"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PLAN 2026</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7BBED208"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2027</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628C7670"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2028</w:t>
            </w:r>
          </w:p>
        </w:tc>
      </w:tr>
      <w:tr w:rsidR="00A577DA" w:rsidRPr="00A577DA" w14:paraId="29EFC348" w14:textId="77777777" w:rsidTr="00A577DA">
        <w:trPr>
          <w:gridAfter w:val="1"/>
          <w:wAfter w:w="7" w:type="dxa"/>
          <w:trHeight w:val="22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7BEF6354"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1</w:t>
            </w:r>
          </w:p>
        </w:tc>
        <w:tc>
          <w:tcPr>
            <w:tcW w:w="3358" w:type="dxa"/>
            <w:tcBorders>
              <w:top w:val="nil"/>
              <w:left w:val="nil"/>
              <w:bottom w:val="single" w:sz="4" w:space="0" w:color="auto"/>
              <w:right w:val="single" w:sz="4" w:space="0" w:color="auto"/>
            </w:tcBorders>
            <w:shd w:val="clear" w:color="000000" w:fill="DDEBF7"/>
            <w:vAlign w:val="center"/>
            <w:hideMark/>
          </w:tcPr>
          <w:p w14:paraId="29C27EE2"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258A7733"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3</w:t>
            </w:r>
          </w:p>
        </w:tc>
        <w:tc>
          <w:tcPr>
            <w:tcW w:w="1219" w:type="dxa"/>
            <w:tcBorders>
              <w:top w:val="nil"/>
              <w:left w:val="nil"/>
              <w:bottom w:val="single" w:sz="4" w:space="0" w:color="auto"/>
              <w:right w:val="single" w:sz="4" w:space="0" w:color="auto"/>
            </w:tcBorders>
            <w:shd w:val="clear" w:color="000000" w:fill="DDEBF7"/>
            <w:vAlign w:val="center"/>
            <w:hideMark/>
          </w:tcPr>
          <w:p w14:paraId="4C0BA3DD"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4</w:t>
            </w:r>
          </w:p>
        </w:tc>
        <w:tc>
          <w:tcPr>
            <w:tcW w:w="1222" w:type="dxa"/>
            <w:tcBorders>
              <w:top w:val="nil"/>
              <w:left w:val="nil"/>
              <w:bottom w:val="single" w:sz="4" w:space="0" w:color="auto"/>
              <w:right w:val="single" w:sz="4" w:space="0" w:color="auto"/>
            </w:tcBorders>
            <w:shd w:val="clear" w:color="000000" w:fill="DDEBF7"/>
            <w:vAlign w:val="center"/>
            <w:hideMark/>
          </w:tcPr>
          <w:p w14:paraId="759A21EF"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5</w:t>
            </w:r>
          </w:p>
        </w:tc>
        <w:tc>
          <w:tcPr>
            <w:tcW w:w="1623" w:type="dxa"/>
            <w:tcBorders>
              <w:top w:val="nil"/>
              <w:left w:val="nil"/>
              <w:bottom w:val="single" w:sz="4" w:space="0" w:color="auto"/>
              <w:right w:val="single" w:sz="4" w:space="0" w:color="auto"/>
            </w:tcBorders>
            <w:shd w:val="clear" w:color="000000" w:fill="DDEBF7"/>
            <w:vAlign w:val="center"/>
            <w:hideMark/>
          </w:tcPr>
          <w:p w14:paraId="3514C70F"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6</w:t>
            </w:r>
          </w:p>
        </w:tc>
        <w:tc>
          <w:tcPr>
            <w:tcW w:w="1623" w:type="dxa"/>
            <w:tcBorders>
              <w:top w:val="nil"/>
              <w:left w:val="nil"/>
              <w:bottom w:val="single" w:sz="4" w:space="0" w:color="auto"/>
              <w:right w:val="single" w:sz="4" w:space="0" w:color="auto"/>
            </w:tcBorders>
            <w:shd w:val="clear" w:color="000000" w:fill="DDEBF7"/>
            <w:vAlign w:val="center"/>
            <w:hideMark/>
          </w:tcPr>
          <w:p w14:paraId="79256064"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7</w:t>
            </w:r>
          </w:p>
        </w:tc>
      </w:tr>
      <w:tr w:rsidR="00A577DA" w:rsidRPr="00A577DA" w14:paraId="67E093BF"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E236ACF"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w:t>
            </w:r>
          </w:p>
        </w:tc>
        <w:tc>
          <w:tcPr>
            <w:tcW w:w="3358" w:type="dxa"/>
            <w:tcBorders>
              <w:top w:val="nil"/>
              <w:left w:val="nil"/>
              <w:bottom w:val="single" w:sz="4" w:space="0" w:color="auto"/>
              <w:right w:val="single" w:sz="4" w:space="0" w:color="auto"/>
            </w:tcBorders>
            <w:shd w:val="clear" w:color="000000" w:fill="FFFFFF"/>
            <w:vAlign w:val="center"/>
            <w:hideMark/>
          </w:tcPr>
          <w:p w14:paraId="5FC5763E"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355609D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176.541,40</w:t>
            </w:r>
          </w:p>
        </w:tc>
        <w:tc>
          <w:tcPr>
            <w:tcW w:w="1219" w:type="dxa"/>
            <w:tcBorders>
              <w:top w:val="nil"/>
              <w:left w:val="nil"/>
              <w:bottom w:val="single" w:sz="4" w:space="0" w:color="auto"/>
              <w:right w:val="single" w:sz="4" w:space="0" w:color="auto"/>
            </w:tcBorders>
            <w:shd w:val="clear" w:color="000000" w:fill="FFFFFF"/>
            <w:vAlign w:val="center"/>
            <w:hideMark/>
          </w:tcPr>
          <w:p w14:paraId="40C4EE86"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246.570,00</w:t>
            </w:r>
          </w:p>
        </w:tc>
        <w:tc>
          <w:tcPr>
            <w:tcW w:w="1222" w:type="dxa"/>
            <w:tcBorders>
              <w:top w:val="nil"/>
              <w:left w:val="nil"/>
              <w:bottom w:val="single" w:sz="4" w:space="0" w:color="auto"/>
              <w:right w:val="single" w:sz="4" w:space="0" w:color="auto"/>
            </w:tcBorders>
            <w:shd w:val="clear" w:color="000000" w:fill="FFFFFF"/>
            <w:vAlign w:val="center"/>
            <w:hideMark/>
          </w:tcPr>
          <w:p w14:paraId="5DFF6DF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2B2A43B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0F73C88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2B196F8D"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D90E2C6"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w:t>
            </w:r>
          </w:p>
        </w:tc>
        <w:tc>
          <w:tcPr>
            <w:tcW w:w="3358" w:type="dxa"/>
            <w:tcBorders>
              <w:top w:val="nil"/>
              <w:left w:val="nil"/>
              <w:bottom w:val="single" w:sz="4" w:space="0" w:color="auto"/>
              <w:right w:val="single" w:sz="4" w:space="0" w:color="auto"/>
            </w:tcBorders>
            <w:shd w:val="clear" w:color="000000" w:fill="FFFFFF"/>
            <w:vAlign w:val="center"/>
            <w:hideMark/>
          </w:tcPr>
          <w:p w14:paraId="2A589E59"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Rashodi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24BF7CB3"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176.537,60</w:t>
            </w:r>
          </w:p>
        </w:tc>
        <w:tc>
          <w:tcPr>
            <w:tcW w:w="1219" w:type="dxa"/>
            <w:tcBorders>
              <w:top w:val="nil"/>
              <w:left w:val="nil"/>
              <w:bottom w:val="single" w:sz="4" w:space="0" w:color="auto"/>
              <w:right w:val="single" w:sz="4" w:space="0" w:color="auto"/>
            </w:tcBorders>
            <w:shd w:val="clear" w:color="000000" w:fill="FFFFFF"/>
            <w:vAlign w:val="center"/>
            <w:hideMark/>
          </w:tcPr>
          <w:p w14:paraId="611F93A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245.070,00</w:t>
            </w:r>
          </w:p>
        </w:tc>
        <w:tc>
          <w:tcPr>
            <w:tcW w:w="1222" w:type="dxa"/>
            <w:tcBorders>
              <w:top w:val="nil"/>
              <w:left w:val="nil"/>
              <w:bottom w:val="single" w:sz="4" w:space="0" w:color="auto"/>
              <w:right w:val="single" w:sz="4" w:space="0" w:color="auto"/>
            </w:tcBorders>
            <w:shd w:val="clear" w:color="000000" w:fill="FFFFFF"/>
            <w:vAlign w:val="center"/>
            <w:hideMark/>
          </w:tcPr>
          <w:p w14:paraId="136F4E99"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275.745,00</w:t>
            </w:r>
          </w:p>
        </w:tc>
        <w:tc>
          <w:tcPr>
            <w:tcW w:w="1623" w:type="dxa"/>
            <w:tcBorders>
              <w:top w:val="nil"/>
              <w:left w:val="nil"/>
              <w:bottom w:val="single" w:sz="4" w:space="0" w:color="auto"/>
              <w:right w:val="single" w:sz="4" w:space="0" w:color="auto"/>
            </w:tcBorders>
            <w:shd w:val="clear" w:color="000000" w:fill="FFFFFF"/>
            <w:vAlign w:val="center"/>
            <w:hideMark/>
          </w:tcPr>
          <w:p w14:paraId="3027058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267.215,00</w:t>
            </w:r>
          </w:p>
        </w:tc>
        <w:tc>
          <w:tcPr>
            <w:tcW w:w="1623" w:type="dxa"/>
            <w:tcBorders>
              <w:top w:val="nil"/>
              <w:left w:val="nil"/>
              <w:bottom w:val="single" w:sz="4" w:space="0" w:color="auto"/>
              <w:right w:val="single" w:sz="4" w:space="0" w:color="auto"/>
            </w:tcBorders>
            <w:shd w:val="clear" w:color="000000" w:fill="FFFFFF"/>
            <w:vAlign w:val="center"/>
            <w:hideMark/>
          </w:tcPr>
          <w:p w14:paraId="640B9329"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267.395,00</w:t>
            </w:r>
          </w:p>
        </w:tc>
      </w:tr>
      <w:tr w:rsidR="00A577DA" w:rsidRPr="00A577DA" w14:paraId="1760CE8C"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9D93E0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31</w:t>
            </w:r>
          </w:p>
        </w:tc>
        <w:tc>
          <w:tcPr>
            <w:tcW w:w="3358" w:type="dxa"/>
            <w:tcBorders>
              <w:top w:val="nil"/>
              <w:left w:val="nil"/>
              <w:bottom w:val="single" w:sz="4" w:space="0" w:color="auto"/>
              <w:right w:val="single" w:sz="4" w:space="0" w:color="auto"/>
            </w:tcBorders>
            <w:shd w:val="clear" w:color="000000" w:fill="FFFFFF"/>
            <w:vAlign w:val="center"/>
            <w:hideMark/>
          </w:tcPr>
          <w:p w14:paraId="6E2D692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Rashodi za zaposlene</w:t>
            </w:r>
          </w:p>
        </w:tc>
        <w:tc>
          <w:tcPr>
            <w:tcW w:w="1339" w:type="dxa"/>
            <w:tcBorders>
              <w:top w:val="nil"/>
              <w:left w:val="nil"/>
              <w:bottom w:val="single" w:sz="4" w:space="0" w:color="auto"/>
              <w:right w:val="single" w:sz="4" w:space="0" w:color="auto"/>
            </w:tcBorders>
            <w:shd w:val="clear" w:color="000000" w:fill="FFFFFF"/>
            <w:vAlign w:val="bottom"/>
            <w:hideMark/>
          </w:tcPr>
          <w:p w14:paraId="5F2822D5"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83.889,52</w:t>
            </w:r>
          </w:p>
        </w:tc>
        <w:tc>
          <w:tcPr>
            <w:tcW w:w="1219" w:type="dxa"/>
            <w:tcBorders>
              <w:top w:val="nil"/>
              <w:left w:val="nil"/>
              <w:bottom w:val="single" w:sz="4" w:space="0" w:color="auto"/>
              <w:right w:val="single" w:sz="4" w:space="0" w:color="auto"/>
            </w:tcBorders>
            <w:shd w:val="clear" w:color="000000" w:fill="FFFFFF"/>
            <w:vAlign w:val="bottom"/>
            <w:hideMark/>
          </w:tcPr>
          <w:p w14:paraId="21CD369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128.550,00</w:t>
            </w:r>
          </w:p>
        </w:tc>
        <w:tc>
          <w:tcPr>
            <w:tcW w:w="1222" w:type="dxa"/>
            <w:tcBorders>
              <w:top w:val="nil"/>
              <w:left w:val="nil"/>
              <w:bottom w:val="single" w:sz="4" w:space="0" w:color="auto"/>
              <w:right w:val="single" w:sz="4" w:space="0" w:color="auto"/>
            </w:tcBorders>
            <w:shd w:val="clear" w:color="000000" w:fill="FFFFFF"/>
            <w:vAlign w:val="bottom"/>
            <w:hideMark/>
          </w:tcPr>
          <w:p w14:paraId="58B450A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138.795,00</w:t>
            </w:r>
          </w:p>
        </w:tc>
        <w:tc>
          <w:tcPr>
            <w:tcW w:w="1623" w:type="dxa"/>
            <w:tcBorders>
              <w:top w:val="nil"/>
              <w:left w:val="nil"/>
              <w:bottom w:val="single" w:sz="4" w:space="0" w:color="auto"/>
              <w:right w:val="single" w:sz="4" w:space="0" w:color="auto"/>
            </w:tcBorders>
            <w:shd w:val="clear" w:color="000000" w:fill="FFFFFF"/>
            <w:vAlign w:val="bottom"/>
            <w:hideMark/>
          </w:tcPr>
          <w:p w14:paraId="188775B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139.765,00</w:t>
            </w:r>
          </w:p>
        </w:tc>
        <w:tc>
          <w:tcPr>
            <w:tcW w:w="1623" w:type="dxa"/>
            <w:tcBorders>
              <w:top w:val="nil"/>
              <w:left w:val="nil"/>
              <w:bottom w:val="single" w:sz="4" w:space="0" w:color="auto"/>
              <w:right w:val="single" w:sz="4" w:space="0" w:color="auto"/>
            </w:tcBorders>
            <w:shd w:val="clear" w:color="000000" w:fill="FFFFFF"/>
            <w:vAlign w:val="bottom"/>
            <w:hideMark/>
          </w:tcPr>
          <w:p w14:paraId="1FBC56F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139.945,00</w:t>
            </w:r>
          </w:p>
        </w:tc>
      </w:tr>
      <w:tr w:rsidR="00A577DA" w:rsidRPr="00A577DA" w14:paraId="526AED8E"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E086A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32</w:t>
            </w:r>
          </w:p>
        </w:tc>
        <w:tc>
          <w:tcPr>
            <w:tcW w:w="3358" w:type="dxa"/>
            <w:tcBorders>
              <w:top w:val="nil"/>
              <w:left w:val="nil"/>
              <w:bottom w:val="single" w:sz="4" w:space="0" w:color="auto"/>
              <w:right w:val="single" w:sz="4" w:space="0" w:color="auto"/>
            </w:tcBorders>
            <w:shd w:val="clear" w:color="000000" w:fill="FFFFFF"/>
            <w:noWrap/>
            <w:vAlign w:val="center"/>
            <w:hideMark/>
          </w:tcPr>
          <w:p w14:paraId="7B9AC4E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Materijalni rashodi</w:t>
            </w:r>
          </w:p>
        </w:tc>
        <w:tc>
          <w:tcPr>
            <w:tcW w:w="1339" w:type="dxa"/>
            <w:tcBorders>
              <w:top w:val="nil"/>
              <w:left w:val="nil"/>
              <w:bottom w:val="single" w:sz="4" w:space="0" w:color="auto"/>
              <w:right w:val="single" w:sz="4" w:space="0" w:color="auto"/>
            </w:tcBorders>
            <w:shd w:val="clear" w:color="000000" w:fill="FFFFFF"/>
            <w:noWrap/>
            <w:vAlign w:val="bottom"/>
            <w:hideMark/>
          </w:tcPr>
          <w:p w14:paraId="7B80C514"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92.648,08</w:t>
            </w:r>
          </w:p>
        </w:tc>
        <w:tc>
          <w:tcPr>
            <w:tcW w:w="1219" w:type="dxa"/>
            <w:tcBorders>
              <w:top w:val="nil"/>
              <w:left w:val="nil"/>
              <w:bottom w:val="single" w:sz="4" w:space="0" w:color="auto"/>
              <w:right w:val="single" w:sz="4" w:space="0" w:color="auto"/>
            </w:tcBorders>
            <w:shd w:val="clear" w:color="000000" w:fill="FFFFFF"/>
            <w:noWrap/>
            <w:vAlign w:val="bottom"/>
            <w:hideMark/>
          </w:tcPr>
          <w:p w14:paraId="16159784"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116.470,00</w:t>
            </w:r>
          </w:p>
        </w:tc>
        <w:tc>
          <w:tcPr>
            <w:tcW w:w="1222" w:type="dxa"/>
            <w:tcBorders>
              <w:top w:val="nil"/>
              <w:left w:val="nil"/>
              <w:bottom w:val="single" w:sz="4" w:space="0" w:color="auto"/>
              <w:right w:val="single" w:sz="4" w:space="0" w:color="auto"/>
            </w:tcBorders>
            <w:shd w:val="clear" w:color="000000" w:fill="FFFFFF"/>
            <w:noWrap/>
            <w:vAlign w:val="bottom"/>
            <w:hideMark/>
          </w:tcPr>
          <w:p w14:paraId="5562512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136.900,00</w:t>
            </w:r>
          </w:p>
        </w:tc>
        <w:tc>
          <w:tcPr>
            <w:tcW w:w="1623" w:type="dxa"/>
            <w:tcBorders>
              <w:top w:val="nil"/>
              <w:left w:val="nil"/>
              <w:bottom w:val="single" w:sz="4" w:space="0" w:color="auto"/>
              <w:right w:val="single" w:sz="4" w:space="0" w:color="auto"/>
            </w:tcBorders>
            <w:shd w:val="clear" w:color="000000" w:fill="FFFFFF"/>
            <w:noWrap/>
            <w:vAlign w:val="bottom"/>
            <w:hideMark/>
          </w:tcPr>
          <w:p w14:paraId="37D154B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127.400,00</w:t>
            </w:r>
          </w:p>
        </w:tc>
        <w:tc>
          <w:tcPr>
            <w:tcW w:w="1623" w:type="dxa"/>
            <w:tcBorders>
              <w:top w:val="nil"/>
              <w:left w:val="nil"/>
              <w:bottom w:val="single" w:sz="4" w:space="0" w:color="auto"/>
              <w:right w:val="single" w:sz="4" w:space="0" w:color="auto"/>
            </w:tcBorders>
            <w:shd w:val="clear" w:color="000000" w:fill="FFFFFF"/>
            <w:noWrap/>
            <w:vAlign w:val="bottom"/>
            <w:hideMark/>
          </w:tcPr>
          <w:p w14:paraId="74AAAAE4"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127.400,00</w:t>
            </w:r>
          </w:p>
        </w:tc>
      </w:tr>
      <w:tr w:rsidR="00A577DA" w:rsidRPr="00A577DA" w14:paraId="210AECF3"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283CD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34</w:t>
            </w:r>
          </w:p>
        </w:tc>
        <w:tc>
          <w:tcPr>
            <w:tcW w:w="3358" w:type="dxa"/>
            <w:tcBorders>
              <w:top w:val="nil"/>
              <w:left w:val="nil"/>
              <w:bottom w:val="single" w:sz="4" w:space="0" w:color="auto"/>
              <w:right w:val="single" w:sz="4" w:space="0" w:color="auto"/>
            </w:tcBorders>
            <w:shd w:val="clear" w:color="000000" w:fill="FFFFFF"/>
            <w:noWrap/>
            <w:vAlign w:val="center"/>
            <w:hideMark/>
          </w:tcPr>
          <w:p w14:paraId="01B2352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Financijski rashodi</w:t>
            </w:r>
          </w:p>
        </w:tc>
        <w:tc>
          <w:tcPr>
            <w:tcW w:w="1339" w:type="dxa"/>
            <w:tcBorders>
              <w:top w:val="nil"/>
              <w:left w:val="nil"/>
              <w:bottom w:val="single" w:sz="4" w:space="0" w:color="auto"/>
              <w:right w:val="single" w:sz="4" w:space="0" w:color="auto"/>
            </w:tcBorders>
            <w:shd w:val="clear" w:color="000000" w:fill="FFFFFF"/>
            <w:noWrap/>
            <w:vAlign w:val="bottom"/>
            <w:hideMark/>
          </w:tcPr>
          <w:p w14:paraId="2CAD221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noWrap/>
            <w:vAlign w:val="bottom"/>
            <w:hideMark/>
          </w:tcPr>
          <w:p w14:paraId="09024DF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50,00</w:t>
            </w:r>
          </w:p>
        </w:tc>
        <w:tc>
          <w:tcPr>
            <w:tcW w:w="1222" w:type="dxa"/>
            <w:tcBorders>
              <w:top w:val="nil"/>
              <w:left w:val="nil"/>
              <w:bottom w:val="single" w:sz="4" w:space="0" w:color="auto"/>
              <w:right w:val="single" w:sz="4" w:space="0" w:color="auto"/>
            </w:tcBorders>
            <w:shd w:val="clear" w:color="000000" w:fill="FFFFFF"/>
            <w:noWrap/>
            <w:vAlign w:val="bottom"/>
            <w:hideMark/>
          </w:tcPr>
          <w:p w14:paraId="3875B34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50,00</w:t>
            </w:r>
          </w:p>
        </w:tc>
        <w:tc>
          <w:tcPr>
            <w:tcW w:w="1623" w:type="dxa"/>
            <w:tcBorders>
              <w:top w:val="nil"/>
              <w:left w:val="nil"/>
              <w:bottom w:val="single" w:sz="4" w:space="0" w:color="auto"/>
              <w:right w:val="single" w:sz="4" w:space="0" w:color="auto"/>
            </w:tcBorders>
            <w:shd w:val="clear" w:color="000000" w:fill="FFFFFF"/>
            <w:noWrap/>
            <w:vAlign w:val="bottom"/>
            <w:hideMark/>
          </w:tcPr>
          <w:p w14:paraId="166B8DA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50,00</w:t>
            </w:r>
          </w:p>
        </w:tc>
        <w:tc>
          <w:tcPr>
            <w:tcW w:w="1623" w:type="dxa"/>
            <w:tcBorders>
              <w:top w:val="nil"/>
              <w:left w:val="nil"/>
              <w:bottom w:val="single" w:sz="4" w:space="0" w:color="auto"/>
              <w:right w:val="single" w:sz="4" w:space="0" w:color="auto"/>
            </w:tcBorders>
            <w:shd w:val="clear" w:color="000000" w:fill="FFFFFF"/>
            <w:noWrap/>
            <w:vAlign w:val="bottom"/>
            <w:hideMark/>
          </w:tcPr>
          <w:p w14:paraId="3724FD01"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50,00</w:t>
            </w:r>
          </w:p>
        </w:tc>
      </w:tr>
      <w:tr w:rsidR="00A577DA" w:rsidRPr="00A577DA" w14:paraId="0BE43006"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30FB19"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4</w:t>
            </w:r>
          </w:p>
        </w:tc>
        <w:tc>
          <w:tcPr>
            <w:tcW w:w="3358" w:type="dxa"/>
            <w:tcBorders>
              <w:top w:val="nil"/>
              <w:left w:val="nil"/>
              <w:bottom w:val="single" w:sz="4" w:space="0" w:color="auto"/>
              <w:right w:val="single" w:sz="4" w:space="0" w:color="auto"/>
            </w:tcBorders>
            <w:shd w:val="clear" w:color="000000" w:fill="FFFFFF"/>
            <w:vAlign w:val="center"/>
            <w:hideMark/>
          </w:tcPr>
          <w:p w14:paraId="611DB93C"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Rashodi za nabavu nefinancijske imovine</w:t>
            </w:r>
          </w:p>
        </w:tc>
        <w:tc>
          <w:tcPr>
            <w:tcW w:w="1339" w:type="dxa"/>
            <w:tcBorders>
              <w:top w:val="nil"/>
              <w:left w:val="nil"/>
              <w:bottom w:val="single" w:sz="4" w:space="0" w:color="auto"/>
              <w:right w:val="single" w:sz="4" w:space="0" w:color="auto"/>
            </w:tcBorders>
            <w:shd w:val="clear" w:color="000000" w:fill="FFFFFF"/>
            <w:vAlign w:val="center"/>
            <w:hideMark/>
          </w:tcPr>
          <w:p w14:paraId="4C5813C1"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w:t>
            </w:r>
          </w:p>
        </w:tc>
        <w:tc>
          <w:tcPr>
            <w:tcW w:w="1219" w:type="dxa"/>
            <w:tcBorders>
              <w:top w:val="nil"/>
              <w:left w:val="nil"/>
              <w:bottom w:val="single" w:sz="4" w:space="0" w:color="auto"/>
              <w:right w:val="single" w:sz="4" w:space="0" w:color="auto"/>
            </w:tcBorders>
            <w:shd w:val="clear" w:color="000000" w:fill="FFFFFF"/>
            <w:vAlign w:val="center"/>
            <w:hideMark/>
          </w:tcPr>
          <w:p w14:paraId="69FAAE99"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1.500,00</w:t>
            </w:r>
          </w:p>
        </w:tc>
        <w:tc>
          <w:tcPr>
            <w:tcW w:w="1222" w:type="dxa"/>
            <w:tcBorders>
              <w:top w:val="nil"/>
              <w:left w:val="nil"/>
              <w:bottom w:val="single" w:sz="4" w:space="0" w:color="auto"/>
              <w:right w:val="single" w:sz="4" w:space="0" w:color="auto"/>
            </w:tcBorders>
            <w:shd w:val="clear" w:color="000000" w:fill="FFFFFF"/>
            <w:vAlign w:val="center"/>
            <w:hideMark/>
          </w:tcPr>
          <w:p w14:paraId="51091B7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2.700,00</w:t>
            </w:r>
          </w:p>
        </w:tc>
        <w:tc>
          <w:tcPr>
            <w:tcW w:w="1623" w:type="dxa"/>
            <w:tcBorders>
              <w:top w:val="nil"/>
              <w:left w:val="nil"/>
              <w:bottom w:val="single" w:sz="4" w:space="0" w:color="auto"/>
              <w:right w:val="single" w:sz="4" w:space="0" w:color="auto"/>
            </w:tcBorders>
            <w:shd w:val="clear" w:color="000000" w:fill="FFFFFF"/>
            <w:vAlign w:val="center"/>
            <w:hideMark/>
          </w:tcPr>
          <w:p w14:paraId="656F960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1.500,00</w:t>
            </w:r>
          </w:p>
        </w:tc>
        <w:tc>
          <w:tcPr>
            <w:tcW w:w="1623" w:type="dxa"/>
            <w:tcBorders>
              <w:top w:val="nil"/>
              <w:left w:val="nil"/>
              <w:bottom w:val="single" w:sz="4" w:space="0" w:color="auto"/>
              <w:right w:val="single" w:sz="4" w:space="0" w:color="auto"/>
            </w:tcBorders>
            <w:shd w:val="clear" w:color="000000" w:fill="FFFFFF"/>
            <w:vAlign w:val="center"/>
            <w:hideMark/>
          </w:tcPr>
          <w:p w14:paraId="04DC20D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1.500,00</w:t>
            </w:r>
          </w:p>
        </w:tc>
      </w:tr>
      <w:tr w:rsidR="00A577DA" w:rsidRPr="00A577DA" w14:paraId="04E85830"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1302D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42</w:t>
            </w:r>
          </w:p>
        </w:tc>
        <w:tc>
          <w:tcPr>
            <w:tcW w:w="3358" w:type="dxa"/>
            <w:tcBorders>
              <w:top w:val="nil"/>
              <w:left w:val="nil"/>
              <w:bottom w:val="single" w:sz="4" w:space="0" w:color="auto"/>
              <w:right w:val="single" w:sz="4" w:space="0" w:color="auto"/>
            </w:tcBorders>
            <w:shd w:val="clear" w:color="000000" w:fill="FFFFFF"/>
            <w:noWrap/>
            <w:vAlign w:val="center"/>
            <w:hideMark/>
          </w:tcPr>
          <w:p w14:paraId="1060AF7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Rashodi za nabavu proizvedene dugotrajne imovine</w:t>
            </w:r>
          </w:p>
        </w:tc>
        <w:tc>
          <w:tcPr>
            <w:tcW w:w="1339" w:type="dxa"/>
            <w:tcBorders>
              <w:top w:val="nil"/>
              <w:left w:val="nil"/>
              <w:bottom w:val="single" w:sz="4" w:space="0" w:color="auto"/>
              <w:right w:val="single" w:sz="4" w:space="0" w:color="auto"/>
            </w:tcBorders>
            <w:shd w:val="clear" w:color="000000" w:fill="FFFFFF"/>
            <w:noWrap/>
            <w:vAlign w:val="bottom"/>
            <w:hideMark/>
          </w:tcPr>
          <w:p w14:paraId="683885B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w:t>
            </w:r>
          </w:p>
        </w:tc>
        <w:tc>
          <w:tcPr>
            <w:tcW w:w="1219" w:type="dxa"/>
            <w:tcBorders>
              <w:top w:val="nil"/>
              <w:left w:val="nil"/>
              <w:bottom w:val="single" w:sz="4" w:space="0" w:color="auto"/>
              <w:right w:val="single" w:sz="4" w:space="0" w:color="auto"/>
            </w:tcBorders>
            <w:shd w:val="clear" w:color="000000" w:fill="FFFFFF"/>
            <w:noWrap/>
            <w:vAlign w:val="bottom"/>
            <w:hideMark/>
          </w:tcPr>
          <w:p w14:paraId="5B6F296E"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1.400,00</w:t>
            </w:r>
          </w:p>
        </w:tc>
        <w:tc>
          <w:tcPr>
            <w:tcW w:w="1222" w:type="dxa"/>
            <w:tcBorders>
              <w:top w:val="nil"/>
              <w:left w:val="nil"/>
              <w:bottom w:val="single" w:sz="4" w:space="0" w:color="auto"/>
              <w:right w:val="single" w:sz="4" w:space="0" w:color="auto"/>
            </w:tcBorders>
            <w:shd w:val="clear" w:color="000000" w:fill="FFFFFF"/>
            <w:noWrap/>
            <w:vAlign w:val="bottom"/>
            <w:hideMark/>
          </w:tcPr>
          <w:p w14:paraId="52953A4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2.600,00</w:t>
            </w:r>
          </w:p>
        </w:tc>
        <w:tc>
          <w:tcPr>
            <w:tcW w:w="1623" w:type="dxa"/>
            <w:tcBorders>
              <w:top w:val="nil"/>
              <w:left w:val="nil"/>
              <w:bottom w:val="single" w:sz="4" w:space="0" w:color="auto"/>
              <w:right w:val="single" w:sz="4" w:space="0" w:color="auto"/>
            </w:tcBorders>
            <w:shd w:val="clear" w:color="000000" w:fill="FFFFFF"/>
            <w:noWrap/>
            <w:vAlign w:val="bottom"/>
            <w:hideMark/>
          </w:tcPr>
          <w:p w14:paraId="41E97D0D"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1.400,00</w:t>
            </w:r>
          </w:p>
        </w:tc>
        <w:tc>
          <w:tcPr>
            <w:tcW w:w="1623" w:type="dxa"/>
            <w:tcBorders>
              <w:top w:val="nil"/>
              <w:left w:val="nil"/>
              <w:bottom w:val="single" w:sz="4" w:space="0" w:color="auto"/>
              <w:right w:val="single" w:sz="4" w:space="0" w:color="auto"/>
            </w:tcBorders>
            <w:shd w:val="clear" w:color="000000" w:fill="FFFFFF"/>
            <w:noWrap/>
            <w:vAlign w:val="bottom"/>
            <w:hideMark/>
          </w:tcPr>
          <w:p w14:paraId="356F2B9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1.400,00</w:t>
            </w:r>
          </w:p>
        </w:tc>
      </w:tr>
      <w:tr w:rsidR="00A577DA" w:rsidRPr="00A577DA" w14:paraId="42796F7F"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08BE77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43</w:t>
            </w:r>
          </w:p>
        </w:tc>
        <w:tc>
          <w:tcPr>
            <w:tcW w:w="3358" w:type="dxa"/>
            <w:tcBorders>
              <w:top w:val="nil"/>
              <w:left w:val="nil"/>
              <w:bottom w:val="single" w:sz="4" w:space="0" w:color="auto"/>
              <w:right w:val="single" w:sz="4" w:space="0" w:color="auto"/>
            </w:tcBorders>
            <w:shd w:val="clear" w:color="000000" w:fill="FFFFFF"/>
            <w:noWrap/>
            <w:vAlign w:val="center"/>
            <w:hideMark/>
          </w:tcPr>
          <w:p w14:paraId="723C1C71"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Rashodi za nabavu plemenitih metala i ostalih pohranjenih vrijednosti</w:t>
            </w:r>
          </w:p>
        </w:tc>
        <w:tc>
          <w:tcPr>
            <w:tcW w:w="1339" w:type="dxa"/>
            <w:tcBorders>
              <w:top w:val="nil"/>
              <w:left w:val="nil"/>
              <w:bottom w:val="single" w:sz="4" w:space="0" w:color="auto"/>
              <w:right w:val="single" w:sz="4" w:space="0" w:color="auto"/>
            </w:tcBorders>
            <w:shd w:val="clear" w:color="000000" w:fill="FFFFFF"/>
            <w:noWrap/>
            <w:vAlign w:val="bottom"/>
            <w:hideMark/>
          </w:tcPr>
          <w:p w14:paraId="071C153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noWrap/>
            <w:vAlign w:val="bottom"/>
            <w:hideMark/>
          </w:tcPr>
          <w:p w14:paraId="5B6588E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w:t>
            </w:r>
          </w:p>
        </w:tc>
        <w:tc>
          <w:tcPr>
            <w:tcW w:w="1222" w:type="dxa"/>
            <w:tcBorders>
              <w:top w:val="nil"/>
              <w:left w:val="nil"/>
              <w:bottom w:val="single" w:sz="4" w:space="0" w:color="auto"/>
              <w:right w:val="single" w:sz="4" w:space="0" w:color="auto"/>
            </w:tcBorders>
            <w:shd w:val="clear" w:color="000000" w:fill="FFFFFF"/>
            <w:noWrap/>
            <w:vAlign w:val="bottom"/>
            <w:hideMark/>
          </w:tcPr>
          <w:p w14:paraId="61422E81"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w:t>
            </w:r>
          </w:p>
        </w:tc>
        <w:tc>
          <w:tcPr>
            <w:tcW w:w="1623" w:type="dxa"/>
            <w:tcBorders>
              <w:top w:val="nil"/>
              <w:left w:val="nil"/>
              <w:bottom w:val="single" w:sz="4" w:space="0" w:color="auto"/>
              <w:right w:val="single" w:sz="4" w:space="0" w:color="auto"/>
            </w:tcBorders>
            <w:shd w:val="clear" w:color="000000" w:fill="FFFFFF"/>
            <w:noWrap/>
            <w:vAlign w:val="bottom"/>
            <w:hideMark/>
          </w:tcPr>
          <w:p w14:paraId="42FEFF3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w:t>
            </w:r>
          </w:p>
        </w:tc>
        <w:tc>
          <w:tcPr>
            <w:tcW w:w="1623" w:type="dxa"/>
            <w:tcBorders>
              <w:top w:val="nil"/>
              <w:left w:val="nil"/>
              <w:bottom w:val="single" w:sz="4" w:space="0" w:color="auto"/>
              <w:right w:val="single" w:sz="4" w:space="0" w:color="auto"/>
            </w:tcBorders>
            <w:shd w:val="clear" w:color="000000" w:fill="FFFFFF"/>
            <w:noWrap/>
            <w:vAlign w:val="bottom"/>
            <w:hideMark/>
          </w:tcPr>
          <w:p w14:paraId="4B923148"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w:t>
            </w:r>
          </w:p>
        </w:tc>
      </w:tr>
      <w:tr w:rsidR="00A577DA" w:rsidRPr="00A577DA" w14:paraId="7629E8B5" w14:textId="77777777" w:rsidTr="00A577DA">
        <w:trPr>
          <w:gridAfter w:val="1"/>
          <w:wAfter w:w="7" w:type="dxa"/>
          <w:trHeight w:val="300"/>
        </w:trPr>
        <w:tc>
          <w:tcPr>
            <w:tcW w:w="567" w:type="dxa"/>
            <w:tcBorders>
              <w:top w:val="nil"/>
              <w:left w:val="nil"/>
              <w:bottom w:val="nil"/>
              <w:right w:val="nil"/>
            </w:tcBorders>
            <w:noWrap/>
            <w:vAlign w:val="bottom"/>
            <w:hideMark/>
          </w:tcPr>
          <w:p w14:paraId="47B73AE5"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5B5B424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570A648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44BF548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7B199AF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205A3E1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10BA0F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3451AEA0" w14:textId="77777777" w:rsidTr="00A577DA">
        <w:trPr>
          <w:gridAfter w:val="1"/>
          <w:wAfter w:w="7" w:type="dxa"/>
          <w:trHeight w:val="300"/>
        </w:trPr>
        <w:tc>
          <w:tcPr>
            <w:tcW w:w="567" w:type="dxa"/>
            <w:tcBorders>
              <w:top w:val="nil"/>
              <w:left w:val="nil"/>
              <w:bottom w:val="nil"/>
              <w:right w:val="nil"/>
            </w:tcBorders>
            <w:noWrap/>
            <w:vAlign w:val="bottom"/>
            <w:hideMark/>
          </w:tcPr>
          <w:p w14:paraId="40D1599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3A660C9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77FD8219"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5374EE5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47E88A2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3F08A80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A22CE5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22485CBB" w14:textId="77777777" w:rsidTr="00A577DA">
        <w:trPr>
          <w:trHeight w:val="312"/>
        </w:trPr>
        <w:tc>
          <w:tcPr>
            <w:tcW w:w="10958" w:type="dxa"/>
            <w:gridSpan w:val="8"/>
            <w:tcBorders>
              <w:top w:val="nil"/>
              <w:left w:val="nil"/>
              <w:bottom w:val="nil"/>
              <w:right w:val="nil"/>
            </w:tcBorders>
            <w:vAlign w:val="center"/>
            <w:hideMark/>
          </w:tcPr>
          <w:p w14:paraId="3CA5089E"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r w:rsidRPr="00A577DA">
              <w:rPr>
                <w:rFonts w:ascii="Times New Roman" w:eastAsia="Times New Roman" w:hAnsi="Times New Roman" w:cs="Times New Roman"/>
                <w:b/>
                <w:bCs/>
                <w:color w:val="000000"/>
                <w:sz w:val="24"/>
                <w:szCs w:val="24"/>
                <w:lang w:eastAsia="hr-HR"/>
              </w:rPr>
              <w:t>A2. PRIHODI I RASHODI PREMA IZVORIMA FINANCIRANJA</w:t>
            </w:r>
          </w:p>
        </w:tc>
      </w:tr>
      <w:tr w:rsidR="00A577DA" w:rsidRPr="00A577DA" w14:paraId="290779BA" w14:textId="77777777" w:rsidTr="00A577DA">
        <w:trPr>
          <w:gridAfter w:val="1"/>
          <w:wAfter w:w="7" w:type="dxa"/>
          <w:trHeight w:val="375"/>
        </w:trPr>
        <w:tc>
          <w:tcPr>
            <w:tcW w:w="567" w:type="dxa"/>
            <w:tcBorders>
              <w:top w:val="nil"/>
              <w:left w:val="nil"/>
              <w:bottom w:val="nil"/>
              <w:right w:val="nil"/>
            </w:tcBorders>
            <w:vAlign w:val="center"/>
            <w:hideMark/>
          </w:tcPr>
          <w:p w14:paraId="4D1A48C6"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p>
        </w:tc>
        <w:tc>
          <w:tcPr>
            <w:tcW w:w="3358" w:type="dxa"/>
            <w:tcBorders>
              <w:top w:val="nil"/>
              <w:left w:val="nil"/>
              <w:bottom w:val="nil"/>
              <w:right w:val="nil"/>
            </w:tcBorders>
            <w:vAlign w:val="center"/>
            <w:hideMark/>
          </w:tcPr>
          <w:p w14:paraId="0466C1C7"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7524ADB5"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19" w:type="dxa"/>
            <w:tcBorders>
              <w:top w:val="nil"/>
              <w:left w:val="nil"/>
              <w:bottom w:val="nil"/>
              <w:right w:val="nil"/>
            </w:tcBorders>
            <w:vAlign w:val="center"/>
            <w:hideMark/>
          </w:tcPr>
          <w:p w14:paraId="1B28DE5C"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22" w:type="dxa"/>
            <w:tcBorders>
              <w:top w:val="nil"/>
              <w:left w:val="nil"/>
              <w:bottom w:val="nil"/>
              <w:right w:val="nil"/>
            </w:tcBorders>
            <w:vAlign w:val="center"/>
            <w:hideMark/>
          </w:tcPr>
          <w:p w14:paraId="09E72E97"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04F30F0E"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7B954866"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r>
      <w:tr w:rsidR="00A577DA" w:rsidRPr="00A577DA" w14:paraId="16C06356" w14:textId="77777777" w:rsidTr="00A577DA">
        <w:trPr>
          <w:gridAfter w:val="1"/>
          <w:wAfter w:w="7"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ED59409"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Razred/</w:t>
            </w:r>
            <w:r w:rsidRPr="00A577DA">
              <w:rPr>
                <w:rFonts w:ascii="Times New Roman" w:eastAsia="Times New Roman" w:hAnsi="Times New Roman" w:cs="Times New Roman"/>
                <w:b/>
                <w:bCs/>
                <w:color w:val="000000"/>
                <w:sz w:val="20"/>
                <w:szCs w:val="20"/>
                <w:lang w:eastAsia="hr-HR"/>
              </w:rPr>
              <w:br/>
              <w:t>skupina</w:t>
            </w:r>
          </w:p>
        </w:tc>
        <w:tc>
          <w:tcPr>
            <w:tcW w:w="3358" w:type="dxa"/>
            <w:tcBorders>
              <w:top w:val="single" w:sz="4" w:space="0" w:color="auto"/>
              <w:left w:val="nil"/>
              <w:bottom w:val="single" w:sz="4" w:space="0" w:color="auto"/>
              <w:right w:val="single" w:sz="4" w:space="0" w:color="auto"/>
            </w:tcBorders>
            <w:shd w:val="clear" w:color="000000" w:fill="DDEBF7"/>
            <w:vAlign w:val="center"/>
            <w:hideMark/>
          </w:tcPr>
          <w:p w14:paraId="029CF158"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59E368CD"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IZVRŠENJE  2024</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04386449"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TEKUĆI PLAN  2025</w:t>
            </w:r>
          </w:p>
        </w:tc>
        <w:tc>
          <w:tcPr>
            <w:tcW w:w="1222" w:type="dxa"/>
            <w:tcBorders>
              <w:top w:val="single" w:sz="4" w:space="0" w:color="auto"/>
              <w:left w:val="nil"/>
              <w:bottom w:val="single" w:sz="4" w:space="0" w:color="auto"/>
              <w:right w:val="single" w:sz="4" w:space="0" w:color="auto"/>
            </w:tcBorders>
            <w:shd w:val="clear" w:color="000000" w:fill="DDEBF7"/>
            <w:vAlign w:val="center"/>
            <w:hideMark/>
          </w:tcPr>
          <w:p w14:paraId="026BE68B"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PLAN 2026</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00780172"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2027</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16DC2692"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2028</w:t>
            </w:r>
          </w:p>
        </w:tc>
      </w:tr>
      <w:tr w:rsidR="00A577DA" w:rsidRPr="00A577DA" w14:paraId="1BCEC99A" w14:textId="77777777" w:rsidTr="00A577DA">
        <w:trPr>
          <w:gridAfter w:val="1"/>
          <w:wAfter w:w="7" w:type="dxa"/>
          <w:trHeight w:val="22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6DAF98B6"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1</w:t>
            </w:r>
          </w:p>
        </w:tc>
        <w:tc>
          <w:tcPr>
            <w:tcW w:w="3358" w:type="dxa"/>
            <w:tcBorders>
              <w:top w:val="nil"/>
              <w:left w:val="nil"/>
              <w:bottom w:val="single" w:sz="4" w:space="0" w:color="auto"/>
              <w:right w:val="single" w:sz="4" w:space="0" w:color="auto"/>
            </w:tcBorders>
            <w:shd w:val="clear" w:color="000000" w:fill="DDEBF7"/>
            <w:vAlign w:val="center"/>
            <w:hideMark/>
          </w:tcPr>
          <w:p w14:paraId="0482728A"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1B70DDE5"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3</w:t>
            </w:r>
          </w:p>
        </w:tc>
        <w:tc>
          <w:tcPr>
            <w:tcW w:w="1219" w:type="dxa"/>
            <w:tcBorders>
              <w:top w:val="nil"/>
              <w:left w:val="nil"/>
              <w:bottom w:val="single" w:sz="4" w:space="0" w:color="auto"/>
              <w:right w:val="single" w:sz="4" w:space="0" w:color="auto"/>
            </w:tcBorders>
            <w:shd w:val="clear" w:color="000000" w:fill="DDEBF7"/>
            <w:vAlign w:val="center"/>
            <w:hideMark/>
          </w:tcPr>
          <w:p w14:paraId="53FD51CA"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4</w:t>
            </w:r>
          </w:p>
        </w:tc>
        <w:tc>
          <w:tcPr>
            <w:tcW w:w="1222" w:type="dxa"/>
            <w:tcBorders>
              <w:top w:val="nil"/>
              <w:left w:val="nil"/>
              <w:bottom w:val="single" w:sz="4" w:space="0" w:color="auto"/>
              <w:right w:val="single" w:sz="4" w:space="0" w:color="auto"/>
            </w:tcBorders>
            <w:shd w:val="clear" w:color="000000" w:fill="DDEBF7"/>
            <w:vAlign w:val="center"/>
            <w:hideMark/>
          </w:tcPr>
          <w:p w14:paraId="383783AE"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5</w:t>
            </w:r>
          </w:p>
        </w:tc>
        <w:tc>
          <w:tcPr>
            <w:tcW w:w="1623" w:type="dxa"/>
            <w:tcBorders>
              <w:top w:val="nil"/>
              <w:left w:val="nil"/>
              <w:bottom w:val="single" w:sz="4" w:space="0" w:color="auto"/>
              <w:right w:val="single" w:sz="4" w:space="0" w:color="auto"/>
            </w:tcBorders>
            <w:shd w:val="clear" w:color="000000" w:fill="DDEBF7"/>
            <w:vAlign w:val="center"/>
            <w:hideMark/>
          </w:tcPr>
          <w:p w14:paraId="44C3871F"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6</w:t>
            </w:r>
          </w:p>
        </w:tc>
        <w:tc>
          <w:tcPr>
            <w:tcW w:w="1623" w:type="dxa"/>
            <w:tcBorders>
              <w:top w:val="nil"/>
              <w:left w:val="nil"/>
              <w:bottom w:val="single" w:sz="4" w:space="0" w:color="auto"/>
              <w:right w:val="single" w:sz="4" w:space="0" w:color="auto"/>
            </w:tcBorders>
            <w:shd w:val="clear" w:color="000000" w:fill="DDEBF7"/>
            <w:vAlign w:val="center"/>
            <w:hideMark/>
          </w:tcPr>
          <w:p w14:paraId="1C239318"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7</w:t>
            </w:r>
          </w:p>
        </w:tc>
      </w:tr>
      <w:tr w:rsidR="00A577DA" w:rsidRPr="00A577DA" w14:paraId="0F67562F"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18D02A"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w:t>
            </w:r>
          </w:p>
        </w:tc>
        <w:tc>
          <w:tcPr>
            <w:tcW w:w="3358" w:type="dxa"/>
            <w:tcBorders>
              <w:top w:val="nil"/>
              <w:left w:val="nil"/>
              <w:bottom w:val="single" w:sz="4" w:space="0" w:color="auto"/>
              <w:right w:val="single" w:sz="4" w:space="0" w:color="auto"/>
            </w:tcBorders>
            <w:shd w:val="clear" w:color="000000" w:fill="FFFFFF"/>
            <w:vAlign w:val="center"/>
            <w:hideMark/>
          </w:tcPr>
          <w:p w14:paraId="3DF6D671"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418D7834"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167.299,97</w:t>
            </w:r>
          </w:p>
        </w:tc>
        <w:tc>
          <w:tcPr>
            <w:tcW w:w="1219" w:type="dxa"/>
            <w:tcBorders>
              <w:top w:val="nil"/>
              <w:left w:val="nil"/>
              <w:bottom w:val="single" w:sz="4" w:space="0" w:color="auto"/>
              <w:right w:val="single" w:sz="4" w:space="0" w:color="auto"/>
            </w:tcBorders>
            <w:shd w:val="clear" w:color="000000" w:fill="FFFFFF"/>
            <w:vAlign w:val="center"/>
            <w:hideMark/>
          </w:tcPr>
          <w:p w14:paraId="6B4943D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259.975,49</w:t>
            </w:r>
          </w:p>
        </w:tc>
        <w:tc>
          <w:tcPr>
            <w:tcW w:w="1222" w:type="dxa"/>
            <w:tcBorders>
              <w:top w:val="nil"/>
              <w:left w:val="nil"/>
              <w:bottom w:val="single" w:sz="4" w:space="0" w:color="auto"/>
              <w:right w:val="single" w:sz="4" w:space="0" w:color="auto"/>
            </w:tcBorders>
            <w:shd w:val="clear" w:color="000000" w:fill="FFFFFF"/>
            <w:vAlign w:val="center"/>
            <w:hideMark/>
          </w:tcPr>
          <w:p w14:paraId="74BCB751"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06D19664"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31832676"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3B3772FD"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621056"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w:t>
            </w:r>
          </w:p>
        </w:tc>
        <w:tc>
          <w:tcPr>
            <w:tcW w:w="3358" w:type="dxa"/>
            <w:tcBorders>
              <w:top w:val="nil"/>
              <w:left w:val="nil"/>
              <w:bottom w:val="single" w:sz="4" w:space="0" w:color="auto"/>
              <w:right w:val="single" w:sz="4" w:space="0" w:color="auto"/>
            </w:tcBorders>
            <w:shd w:val="clear" w:color="000000" w:fill="FFFFFF"/>
            <w:vAlign w:val="center"/>
            <w:hideMark/>
          </w:tcPr>
          <w:p w14:paraId="6F195CC0"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 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3B0823B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163.099,97</w:t>
            </w:r>
          </w:p>
        </w:tc>
        <w:tc>
          <w:tcPr>
            <w:tcW w:w="1219" w:type="dxa"/>
            <w:tcBorders>
              <w:top w:val="nil"/>
              <w:left w:val="nil"/>
              <w:bottom w:val="single" w:sz="4" w:space="0" w:color="auto"/>
              <w:right w:val="single" w:sz="4" w:space="0" w:color="auto"/>
            </w:tcBorders>
            <w:shd w:val="clear" w:color="000000" w:fill="FFFFFF"/>
            <w:vAlign w:val="center"/>
            <w:hideMark/>
          </w:tcPr>
          <w:p w14:paraId="424F07F6"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243.175,49</w:t>
            </w:r>
          </w:p>
        </w:tc>
        <w:tc>
          <w:tcPr>
            <w:tcW w:w="1222" w:type="dxa"/>
            <w:tcBorders>
              <w:top w:val="nil"/>
              <w:left w:val="nil"/>
              <w:bottom w:val="single" w:sz="4" w:space="0" w:color="auto"/>
              <w:right w:val="single" w:sz="4" w:space="0" w:color="auto"/>
            </w:tcBorders>
            <w:shd w:val="clear" w:color="000000" w:fill="FFFFFF"/>
            <w:vAlign w:val="center"/>
            <w:hideMark/>
          </w:tcPr>
          <w:p w14:paraId="6CF1321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261.645,00</w:t>
            </w:r>
          </w:p>
        </w:tc>
        <w:tc>
          <w:tcPr>
            <w:tcW w:w="1623" w:type="dxa"/>
            <w:tcBorders>
              <w:top w:val="nil"/>
              <w:left w:val="nil"/>
              <w:bottom w:val="single" w:sz="4" w:space="0" w:color="auto"/>
              <w:right w:val="single" w:sz="4" w:space="0" w:color="auto"/>
            </w:tcBorders>
            <w:shd w:val="clear" w:color="000000" w:fill="FFFFFF"/>
            <w:vAlign w:val="center"/>
            <w:hideMark/>
          </w:tcPr>
          <w:p w14:paraId="7C1BB8BA"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251.915,00</w:t>
            </w:r>
          </w:p>
        </w:tc>
        <w:tc>
          <w:tcPr>
            <w:tcW w:w="1623" w:type="dxa"/>
            <w:tcBorders>
              <w:top w:val="nil"/>
              <w:left w:val="nil"/>
              <w:bottom w:val="single" w:sz="4" w:space="0" w:color="auto"/>
              <w:right w:val="single" w:sz="4" w:space="0" w:color="auto"/>
            </w:tcBorders>
            <w:shd w:val="clear" w:color="000000" w:fill="FFFFFF"/>
            <w:vAlign w:val="center"/>
            <w:hideMark/>
          </w:tcPr>
          <w:p w14:paraId="4E8ABB1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252.095,00</w:t>
            </w:r>
          </w:p>
        </w:tc>
      </w:tr>
      <w:tr w:rsidR="00A577DA" w:rsidRPr="00A577DA" w14:paraId="771DAB11"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43186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lastRenderedPageBreak/>
              <w:t>1.1.</w:t>
            </w:r>
          </w:p>
        </w:tc>
        <w:tc>
          <w:tcPr>
            <w:tcW w:w="3358" w:type="dxa"/>
            <w:tcBorders>
              <w:top w:val="nil"/>
              <w:left w:val="nil"/>
              <w:bottom w:val="single" w:sz="4" w:space="0" w:color="auto"/>
              <w:right w:val="single" w:sz="4" w:space="0" w:color="auto"/>
            </w:tcBorders>
            <w:shd w:val="clear" w:color="000000" w:fill="FFFFFF"/>
            <w:vAlign w:val="center"/>
            <w:hideMark/>
          </w:tcPr>
          <w:p w14:paraId="7E0BB54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23655C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151.648,97</w:t>
            </w:r>
          </w:p>
        </w:tc>
        <w:tc>
          <w:tcPr>
            <w:tcW w:w="1219" w:type="dxa"/>
            <w:tcBorders>
              <w:top w:val="nil"/>
              <w:left w:val="nil"/>
              <w:bottom w:val="single" w:sz="4" w:space="0" w:color="auto"/>
              <w:right w:val="single" w:sz="4" w:space="0" w:color="auto"/>
            </w:tcBorders>
            <w:shd w:val="clear" w:color="000000" w:fill="FFFFFF"/>
            <w:vAlign w:val="center"/>
            <w:hideMark/>
          </w:tcPr>
          <w:p w14:paraId="1985D69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243.175,49</w:t>
            </w:r>
          </w:p>
        </w:tc>
        <w:tc>
          <w:tcPr>
            <w:tcW w:w="1222" w:type="dxa"/>
            <w:tcBorders>
              <w:top w:val="nil"/>
              <w:left w:val="nil"/>
              <w:bottom w:val="single" w:sz="4" w:space="0" w:color="auto"/>
              <w:right w:val="single" w:sz="4" w:space="0" w:color="auto"/>
            </w:tcBorders>
            <w:shd w:val="clear" w:color="000000" w:fill="FFFFFF"/>
            <w:vAlign w:val="center"/>
            <w:hideMark/>
          </w:tcPr>
          <w:p w14:paraId="3E85244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261.645,00</w:t>
            </w:r>
          </w:p>
        </w:tc>
        <w:tc>
          <w:tcPr>
            <w:tcW w:w="1623" w:type="dxa"/>
            <w:tcBorders>
              <w:top w:val="nil"/>
              <w:left w:val="nil"/>
              <w:bottom w:val="single" w:sz="4" w:space="0" w:color="auto"/>
              <w:right w:val="single" w:sz="4" w:space="0" w:color="auto"/>
            </w:tcBorders>
            <w:shd w:val="clear" w:color="000000" w:fill="FFFFFF"/>
            <w:vAlign w:val="center"/>
            <w:hideMark/>
          </w:tcPr>
          <w:p w14:paraId="14CDD36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251.915,00</w:t>
            </w:r>
          </w:p>
        </w:tc>
        <w:tc>
          <w:tcPr>
            <w:tcW w:w="1623" w:type="dxa"/>
            <w:tcBorders>
              <w:top w:val="nil"/>
              <w:left w:val="nil"/>
              <w:bottom w:val="single" w:sz="4" w:space="0" w:color="auto"/>
              <w:right w:val="single" w:sz="4" w:space="0" w:color="auto"/>
            </w:tcBorders>
            <w:shd w:val="clear" w:color="000000" w:fill="FFFFFF"/>
            <w:vAlign w:val="center"/>
            <w:hideMark/>
          </w:tcPr>
          <w:p w14:paraId="373493F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252.095,00</w:t>
            </w:r>
          </w:p>
        </w:tc>
      </w:tr>
      <w:tr w:rsidR="00A577DA" w:rsidRPr="00A577DA" w14:paraId="34A58FFC"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38B5C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1.7.</w:t>
            </w:r>
          </w:p>
        </w:tc>
        <w:tc>
          <w:tcPr>
            <w:tcW w:w="3358" w:type="dxa"/>
            <w:tcBorders>
              <w:top w:val="nil"/>
              <w:left w:val="nil"/>
              <w:bottom w:val="single" w:sz="4" w:space="0" w:color="auto"/>
              <w:right w:val="single" w:sz="4" w:space="0" w:color="auto"/>
            </w:tcBorders>
            <w:shd w:val="clear" w:color="000000" w:fill="FFFFFF"/>
            <w:vAlign w:val="center"/>
            <w:hideMark/>
          </w:tcPr>
          <w:p w14:paraId="42A3081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Ostali prihodi i primici proračunskih korisnika</w:t>
            </w:r>
          </w:p>
        </w:tc>
        <w:tc>
          <w:tcPr>
            <w:tcW w:w="1339" w:type="dxa"/>
            <w:tcBorders>
              <w:top w:val="nil"/>
              <w:left w:val="nil"/>
              <w:bottom w:val="single" w:sz="4" w:space="0" w:color="auto"/>
              <w:right w:val="single" w:sz="4" w:space="0" w:color="auto"/>
            </w:tcBorders>
            <w:shd w:val="clear" w:color="000000" w:fill="FFFFFF"/>
            <w:vAlign w:val="center"/>
            <w:hideMark/>
          </w:tcPr>
          <w:p w14:paraId="0379F795"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11.451,00</w:t>
            </w:r>
          </w:p>
        </w:tc>
        <w:tc>
          <w:tcPr>
            <w:tcW w:w="1219" w:type="dxa"/>
            <w:tcBorders>
              <w:top w:val="nil"/>
              <w:left w:val="nil"/>
              <w:bottom w:val="single" w:sz="4" w:space="0" w:color="auto"/>
              <w:right w:val="single" w:sz="4" w:space="0" w:color="auto"/>
            </w:tcBorders>
            <w:shd w:val="clear" w:color="000000" w:fill="FFFFFF"/>
            <w:vAlign w:val="center"/>
            <w:hideMark/>
          </w:tcPr>
          <w:p w14:paraId="791BBC75"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22" w:type="dxa"/>
            <w:tcBorders>
              <w:top w:val="nil"/>
              <w:left w:val="nil"/>
              <w:bottom w:val="single" w:sz="4" w:space="0" w:color="auto"/>
              <w:right w:val="single" w:sz="4" w:space="0" w:color="auto"/>
            </w:tcBorders>
            <w:shd w:val="clear" w:color="000000" w:fill="FFFFFF"/>
            <w:vAlign w:val="center"/>
            <w:hideMark/>
          </w:tcPr>
          <w:p w14:paraId="3819D09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vAlign w:val="center"/>
            <w:hideMark/>
          </w:tcPr>
          <w:p w14:paraId="5163DC8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vAlign w:val="center"/>
            <w:hideMark/>
          </w:tcPr>
          <w:p w14:paraId="7F106FF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r>
      <w:tr w:rsidR="00A577DA" w:rsidRPr="00A577DA" w14:paraId="4404250F"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91843F"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w:t>
            </w:r>
          </w:p>
        </w:tc>
        <w:tc>
          <w:tcPr>
            <w:tcW w:w="3358" w:type="dxa"/>
            <w:tcBorders>
              <w:top w:val="nil"/>
              <w:left w:val="nil"/>
              <w:bottom w:val="single" w:sz="4" w:space="0" w:color="auto"/>
              <w:right w:val="single" w:sz="4" w:space="0" w:color="auto"/>
            </w:tcBorders>
            <w:shd w:val="clear" w:color="000000" w:fill="FFFFFF"/>
            <w:vAlign w:val="center"/>
            <w:hideMark/>
          </w:tcPr>
          <w:p w14:paraId="3F8B4C96"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5E05FF51"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2720A4B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c>
          <w:tcPr>
            <w:tcW w:w="1222" w:type="dxa"/>
            <w:tcBorders>
              <w:top w:val="nil"/>
              <w:left w:val="nil"/>
              <w:bottom w:val="single" w:sz="4" w:space="0" w:color="auto"/>
              <w:right w:val="single" w:sz="4" w:space="0" w:color="auto"/>
            </w:tcBorders>
            <w:shd w:val="clear" w:color="000000" w:fill="FFFFFF"/>
            <w:vAlign w:val="center"/>
            <w:hideMark/>
          </w:tcPr>
          <w:p w14:paraId="2A5ABAB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c>
          <w:tcPr>
            <w:tcW w:w="1623" w:type="dxa"/>
            <w:tcBorders>
              <w:top w:val="nil"/>
              <w:left w:val="nil"/>
              <w:bottom w:val="single" w:sz="4" w:space="0" w:color="auto"/>
              <w:right w:val="single" w:sz="4" w:space="0" w:color="auto"/>
            </w:tcBorders>
            <w:shd w:val="clear" w:color="000000" w:fill="FFFFFF"/>
            <w:vAlign w:val="center"/>
            <w:hideMark/>
          </w:tcPr>
          <w:p w14:paraId="75BAFDD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c>
          <w:tcPr>
            <w:tcW w:w="1623" w:type="dxa"/>
            <w:tcBorders>
              <w:top w:val="nil"/>
              <w:left w:val="nil"/>
              <w:bottom w:val="single" w:sz="4" w:space="0" w:color="auto"/>
              <w:right w:val="single" w:sz="4" w:space="0" w:color="auto"/>
            </w:tcBorders>
            <w:shd w:val="clear" w:color="000000" w:fill="FFFFFF"/>
            <w:vAlign w:val="center"/>
            <w:hideMark/>
          </w:tcPr>
          <w:p w14:paraId="21A7F8E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r>
      <w:tr w:rsidR="00A577DA" w:rsidRPr="00A577DA" w14:paraId="4A4EE03B"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0E8F4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3.9.</w:t>
            </w:r>
          </w:p>
        </w:tc>
        <w:tc>
          <w:tcPr>
            <w:tcW w:w="3358" w:type="dxa"/>
            <w:tcBorders>
              <w:top w:val="nil"/>
              <w:left w:val="nil"/>
              <w:bottom w:val="single" w:sz="4" w:space="0" w:color="auto"/>
              <w:right w:val="single" w:sz="4" w:space="0" w:color="auto"/>
            </w:tcBorders>
            <w:shd w:val="clear" w:color="000000" w:fill="FFFFFF"/>
            <w:vAlign w:val="center"/>
            <w:hideMark/>
          </w:tcPr>
          <w:p w14:paraId="3F9CA1E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VLASTITI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76FB79B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28799C81"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222" w:type="dxa"/>
            <w:tcBorders>
              <w:top w:val="nil"/>
              <w:left w:val="nil"/>
              <w:bottom w:val="single" w:sz="4" w:space="0" w:color="auto"/>
              <w:right w:val="single" w:sz="4" w:space="0" w:color="auto"/>
            </w:tcBorders>
            <w:shd w:val="clear" w:color="000000" w:fill="FFFFFF"/>
            <w:noWrap/>
            <w:vAlign w:val="bottom"/>
            <w:hideMark/>
          </w:tcPr>
          <w:p w14:paraId="5C75C2B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623" w:type="dxa"/>
            <w:tcBorders>
              <w:top w:val="nil"/>
              <w:left w:val="nil"/>
              <w:bottom w:val="single" w:sz="4" w:space="0" w:color="auto"/>
              <w:right w:val="single" w:sz="4" w:space="0" w:color="auto"/>
            </w:tcBorders>
            <w:shd w:val="clear" w:color="000000" w:fill="FFFFFF"/>
            <w:noWrap/>
            <w:vAlign w:val="bottom"/>
            <w:hideMark/>
          </w:tcPr>
          <w:p w14:paraId="2CBC2673"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623" w:type="dxa"/>
            <w:tcBorders>
              <w:top w:val="nil"/>
              <w:left w:val="nil"/>
              <w:bottom w:val="single" w:sz="4" w:space="0" w:color="auto"/>
              <w:right w:val="single" w:sz="4" w:space="0" w:color="auto"/>
            </w:tcBorders>
            <w:shd w:val="clear" w:color="000000" w:fill="FFFFFF"/>
            <w:noWrap/>
            <w:vAlign w:val="bottom"/>
            <w:hideMark/>
          </w:tcPr>
          <w:p w14:paraId="491BCB31"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r>
      <w:tr w:rsidR="00A577DA" w:rsidRPr="00A577DA" w14:paraId="7245E5EA"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FD1192"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4</w:t>
            </w:r>
          </w:p>
        </w:tc>
        <w:tc>
          <w:tcPr>
            <w:tcW w:w="3358" w:type="dxa"/>
            <w:tcBorders>
              <w:top w:val="nil"/>
              <w:left w:val="nil"/>
              <w:bottom w:val="single" w:sz="4" w:space="0" w:color="auto"/>
              <w:right w:val="single" w:sz="4" w:space="0" w:color="auto"/>
            </w:tcBorders>
            <w:shd w:val="clear" w:color="000000" w:fill="FFFFFF"/>
            <w:noWrap/>
            <w:vAlign w:val="center"/>
            <w:hideMark/>
          </w:tcPr>
          <w:p w14:paraId="5D97FB95"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2A9B7266"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288082C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c>
          <w:tcPr>
            <w:tcW w:w="1222" w:type="dxa"/>
            <w:tcBorders>
              <w:top w:val="nil"/>
              <w:left w:val="nil"/>
              <w:bottom w:val="single" w:sz="4" w:space="0" w:color="auto"/>
              <w:right w:val="single" w:sz="4" w:space="0" w:color="auto"/>
            </w:tcBorders>
            <w:shd w:val="clear" w:color="000000" w:fill="FFFFFF"/>
            <w:vAlign w:val="center"/>
            <w:hideMark/>
          </w:tcPr>
          <w:p w14:paraId="6525F05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c>
          <w:tcPr>
            <w:tcW w:w="1623" w:type="dxa"/>
            <w:tcBorders>
              <w:top w:val="nil"/>
              <w:left w:val="nil"/>
              <w:bottom w:val="single" w:sz="4" w:space="0" w:color="auto"/>
              <w:right w:val="single" w:sz="4" w:space="0" w:color="auto"/>
            </w:tcBorders>
            <w:shd w:val="clear" w:color="000000" w:fill="FFFFFF"/>
            <w:vAlign w:val="center"/>
            <w:hideMark/>
          </w:tcPr>
          <w:p w14:paraId="7B81666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c>
          <w:tcPr>
            <w:tcW w:w="1623" w:type="dxa"/>
            <w:tcBorders>
              <w:top w:val="nil"/>
              <w:left w:val="nil"/>
              <w:bottom w:val="single" w:sz="4" w:space="0" w:color="auto"/>
              <w:right w:val="single" w:sz="4" w:space="0" w:color="auto"/>
            </w:tcBorders>
            <w:shd w:val="clear" w:color="000000" w:fill="FFFFFF"/>
            <w:vAlign w:val="center"/>
            <w:hideMark/>
          </w:tcPr>
          <w:p w14:paraId="2E4398B3"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r>
      <w:tr w:rsidR="00A577DA" w:rsidRPr="00A577DA" w14:paraId="55C3D81E" w14:textId="77777777" w:rsidTr="00A577DA">
        <w:trPr>
          <w:gridAfter w:val="1"/>
          <w:wAfter w:w="7" w:type="dxa"/>
          <w:trHeight w:val="6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92288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4.9.</w:t>
            </w:r>
          </w:p>
        </w:tc>
        <w:tc>
          <w:tcPr>
            <w:tcW w:w="3358" w:type="dxa"/>
            <w:tcBorders>
              <w:top w:val="nil"/>
              <w:left w:val="nil"/>
              <w:bottom w:val="single" w:sz="4" w:space="0" w:color="auto"/>
              <w:right w:val="single" w:sz="4" w:space="0" w:color="auto"/>
            </w:tcBorders>
            <w:shd w:val="clear" w:color="000000" w:fill="FFFFFF"/>
            <w:vAlign w:val="center"/>
            <w:hideMark/>
          </w:tcPr>
          <w:p w14:paraId="4828EFA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NAMJENSKI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657E86D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420820F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222" w:type="dxa"/>
            <w:tcBorders>
              <w:top w:val="nil"/>
              <w:left w:val="nil"/>
              <w:bottom w:val="single" w:sz="4" w:space="0" w:color="auto"/>
              <w:right w:val="single" w:sz="4" w:space="0" w:color="auto"/>
            </w:tcBorders>
            <w:shd w:val="clear" w:color="000000" w:fill="FFFFFF"/>
            <w:noWrap/>
            <w:vAlign w:val="bottom"/>
            <w:hideMark/>
          </w:tcPr>
          <w:p w14:paraId="4CE5F11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623" w:type="dxa"/>
            <w:tcBorders>
              <w:top w:val="nil"/>
              <w:left w:val="nil"/>
              <w:bottom w:val="single" w:sz="4" w:space="0" w:color="auto"/>
              <w:right w:val="single" w:sz="4" w:space="0" w:color="auto"/>
            </w:tcBorders>
            <w:shd w:val="clear" w:color="000000" w:fill="FFFFFF"/>
            <w:noWrap/>
            <w:vAlign w:val="bottom"/>
            <w:hideMark/>
          </w:tcPr>
          <w:p w14:paraId="2C5F944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623" w:type="dxa"/>
            <w:tcBorders>
              <w:top w:val="nil"/>
              <w:left w:val="nil"/>
              <w:bottom w:val="single" w:sz="4" w:space="0" w:color="auto"/>
              <w:right w:val="single" w:sz="4" w:space="0" w:color="auto"/>
            </w:tcBorders>
            <w:shd w:val="clear" w:color="000000" w:fill="FFFFFF"/>
            <w:noWrap/>
            <w:vAlign w:val="bottom"/>
            <w:hideMark/>
          </w:tcPr>
          <w:p w14:paraId="69C8C1E8"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r>
      <w:tr w:rsidR="00A577DA" w:rsidRPr="00A577DA" w14:paraId="273C0A2F"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46D3E2"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5</w:t>
            </w:r>
          </w:p>
        </w:tc>
        <w:tc>
          <w:tcPr>
            <w:tcW w:w="3358" w:type="dxa"/>
            <w:tcBorders>
              <w:top w:val="nil"/>
              <w:left w:val="nil"/>
              <w:bottom w:val="single" w:sz="4" w:space="0" w:color="auto"/>
              <w:right w:val="single" w:sz="4" w:space="0" w:color="auto"/>
            </w:tcBorders>
            <w:shd w:val="clear" w:color="000000" w:fill="FFFFFF"/>
            <w:vAlign w:val="center"/>
            <w:hideMark/>
          </w:tcPr>
          <w:p w14:paraId="193B6EE7"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181A59AE"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4.200,00</w:t>
            </w:r>
          </w:p>
        </w:tc>
        <w:tc>
          <w:tcPr>
            <w:tcW w:w="1219" w:type="dxa"/>
            <w:tcBorders>
              <w:top w:val="nil"/>
              <w:left w:val="nil"/>
              <w:bottom w:val="single" w:sz="4" w:space="0" w:color="auto"/>
              <w:right w:val="single" w:sz="4" w:space="0" w:color="auto"/>
            </w:tcBorders>
            <w:shd w:val="clear" w:color="000000" w:fill="FFFFFF"/>
            <w:vAlign w:val="center"/>
            <w:hideMark/>
          </w:tcPr>
          <w:p w14:paraId="45EF1FC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c>
          <w:tcPr>
            <w:tcW w:w="1222" w:type="dxa"/>
            <w:tcBorders>
              <w:top w:val="nil"/>
              <w:left w:val="nil"/>
              <w:bottom w:val="single" w:sz="4" w:space="0" w:color="auto"/>
              <w:right w:val="single" w:sz="4" w:space="0" w:color="auto"/>
            </w:tcBorders>
            <w:shd w:val="clear" w:color="000000" w:fill="FFFFFF"/>
            <w:vAlign w:val="center"/>
            <w:hideMark/>
          </w:tcPr>
          <w:p w14:paraId="01A4198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c>
          <w:tcPr>
            <w:tcW w:w="1623" w:type="dxa"/>
            <w:tcBorders>
              <w:top w:val="nil"/>
              <w:left w:val="nil"/>
              <w:bottom w:val="single" w:sz="4" w:space="0" w:color="auto"/>
              <w:right w:val="single" w:sz="4" w:space="0" w:color="auto"/>
            </w:tcBorders>
            <w:shd w:val="clear" w:color="000000" w:fill="FFFFFF"/>
            <w:vAlign w:val="center"/>
            <w:hideMark/>
          </w:tcPr>
          <w:p w14:paraId="0F72FA0D"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c>
          <w:tcPr>
            <w:tcW w:w="1623" w:type="dxa"/>
            <w:tcBorders>
              <w:top w:val="nil"/>
              <w:left w:val="nil"/>
              <w:bottom w:val="single" w:sz="4" w:space="0" w:color="auto"/>
              <w:right w:val="single" w:sz="4" w:space="0" w:color="auto"/>
            </w:tcBorders>
            <w:shd w:val="clear" w:color="000000" w:fill="FFFFFF"/>
            <w:vAlign w:val="center"/>
            <w:hideMark/>
          </w:tcPr>
          <w:p w14:paraId="48EF8131"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r>
      <w:tr w:rsidR="00A577DA" w:rsidRPr="00A577DA" w14:paraId="3850C8DF"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5F72E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5.0.</w:t>
            </w:r>
          </w:p>
        </w:tc>
        <w:tc>
          <w:tcPr>
            <w:tcW w:w="3358" w:type="dxa"/>
            <w:tcBorders>
              <w:top w:val="nil"/>
              <w:left w:val="nil"/>
              <w:bottom w:val="single" w:sz="4" w:space="0" w:color="auto"/>
              <w:right w:val="single" w:sz="4" w:space="0" w:color="auto"/>
            </w:tcBorders>
            <w:shd w:val="clear" w:color="000000" w:fill="FFFFFF"/>
            <w:vAlign w:val="center"/>
            <w:hideMark/>
          </w:tcPr>
          <w:p w14:paraId="79C81335" w14:textId="44B5252E" w:rsidR="00A577DA" w:rsidRPr="00A577DA" w:rsidRDefault="008216F7" w:rsidP="00A577DA">
            <w:pPr>
              <w:spacing w:after="0" w:line="240" w:lineRule="auto"/>
              <w:rPr>
                <w:rFonts w:ascii="Times New Roman" w:eastAsia="Times New Roman" w:hAnsi="Times New Roman" w:cs="Times New Roman"/>
                <w:sz w:val="20"/>
                <w:szCs w:val="20"/>
                <w:lang w:eastAsia="hr-HR"/>
              </w:rPr>
            </w:pPr>
            <w:r w:rsidRPr="008216F7">
              <w:rPr>
                <w:rFonts w:ascii="Times New Roman" w:eastAsia="Times New Roman" w:hAnsi="Times New Roman" w:cs="Times New Roman"/>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vAlign w:val="bottom"/>
            <w:hideMark/>
          </w:tcPr>
          <w:p w14:paraId="0B95CBC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0CB8082F" w14:textId="76FE375C" w:rsidR="00A577DA" w:rsidRPr="00A577DA" w:rsidRDefault="00536776" w:rsidP="00A57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22" w:type="dxa"/>
            <w:tcBorders>
              <w:top w:val="nil"/>
              <w:left w:val="nil"/>
              <w:bottom w:val="single" w:sz="4" w:space="0" w:color="auto"/>
              <w:right w:val="single" w:sz="4" w:space="0" w:color="auto"/>
            </w:tcBorders>
            <w:shd w:val="clear" w:color="000000" w:fill="FFFFFF"/>
            <w:noWrap/>
            <w:vAlign w:val="bottom"/>
            <w:hideMark/>
          </w:tcPr>
          <w:p w14:paraId="0B1EB9F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c>
          <w:tcPr>
            <w:tcW w:w="1623" w:type="dxa"/>
            <w:tcBorders>
              <w:top w:val="nil"/>
              <w:left w:val="nil"/>
              <w:bottom w:val="single" w:sz="4" w:space="0" w:color="auto"/>
              <w:right w:val="single" w:sz="4" w:space="0" w:color="auto"/>
            </w:tcBorders>
            <w:shd w:val="clear" w:color="000000" w:fill="FFFFFF"/>
            <w:noWrap/>
            <w:vAlign w:val="bottom"/>
            <w:hideMark/>
          </w:tcPr>
          <w:p w14:paraId="34D0BF6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c>
          <w:tcPr>
            <w:tcW w:w="1623" w:type="dxa"/>
            <w:tcBorders>
              <w:top w:val="nil"/>
              <w:left w:val="nil"/>
              <w:bottom w:val="single" w:sz="4" w:space="0" w:color="auto"/>
              <w:right w:val="single" w:sz="4" w:space="0" w:color="auto"/>
            </w:tcBorders>
            <w:shd w:val="clear" w:color="000000" w:fill="FFFFFF"/>
            <w:noWrap/>
            <w:vAlign w:val="bottom"/>
            <w:hideMark/>
          </w:tcPr>
          <w:p w14:paraId="474B8C43"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r>
      <w:tr w:rsidR="00A577DA" w:rsidRPr="00A577DA" w14:paraId="671091E6"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36E76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5.9.</w:t>
            </w:r>
          </w:p>
        </w:tc>
        <w:tc>
          <w:tcPr>
            <w:tcW w:w="3358" w:type="dxa"/>
            <w:tcBorders>
              <w:top w:val="nil"/>
              <w:left w:val="nil"/>
              <w:bottom w:val="single" w:sz="4" w:space="0" w:color="auto"/>
              <w:right w:val="single" w:sz="4" w:space="0" w:color="auto"/>
            </w:tcBorders>
            <w:shd w:val="clear" w:color="000000" w:fill="FFFFFF"/>
            <w:vAlign w:val="center"/>
            <w:hideMark/>
          </w:tcPr>
          <w:p w14:paraId="6B57624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POMOĆI ZA PRORAČUNSKE KORISNIKE</w:t>
            </w:r>
          </w:p>
        </w:tc>
        <w:tc>
          <w:tcPr>
            <w:tcW w:w="1339" w:type="dxa"/>
            <w:tcBorders>
              <w:top w:val="nil"/>
              <w:left w:val="nil"/>
              <w:bottom w:val="single" w:sz="4" w:space="0" w:color="auto"/>
              <w:right w:val="single" w:sz="4" w:space="0" w:color="auto"/>
            </w:tcBorders>
            <w:shd w:val="clear" w:color="000000" w:fill="FFFFFF"/>
            <w:vAlign w:val="bottom"/>
            <w:hideMark/>
          </w:tcPr>
          <w:p w14:paraId="1263440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4.200,00</w:t>
            </w:r>
          </w:p>
        </w:tc>
        <w:tc>
          <w:tcPr>
            <w:tcW w:w="1219" w:type="dxa"/>
            <w:tcBorders>
              <w:top w:val="nil"/>
              <w:left w:val="nil"/>
              <w:bottom w:val="single" w:sz="4" w:space="0" w:color="auto"/>
              <w:right w:val="single" w:sz="4" w:space="0" w:color="auto"/>
            </w:tcBorders>
            <w:shd w:val="clear" w:color="000000" w:fill="FFFFFF"/>
            <w:vAlign w:val="bottom"/>
            <w:hideMark/>
          </w:tcPr>
          <w:p w14:paraId="05354D0F" w14:textId="19F54B86" w:rsidR="00A577DA" w:rsidRPr="00A577DA" w:rsidRDefault="00536776" w:rsidP="00A57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3.800,00</w:t>
            </w:r>
          </w:p>
        </w:tc>
        <w:tc>
          <w:tcPr>
            <w:tcW w:w="1222" w:type="dxa"/>
            <w:tcBorders>
              <w:top w:val="nil"/>
              <w:left w:val="nil"/>
              <w:bottom w:val="single" w:sz="4" w:space="0" w:color="auto"/>
              <w:right w:val="single" w:sz="4" w:space="0" w:color="auto"/>
            </w:tcBorders>
            <w:shd w:val="clear" w:color="000000" w:fill="FFFFFF"/>
            <w:noWrap/>
            <w:vAlign w:val="bottom"/>
            <w:hideMark/>
          </w:tcPr>
          <w:p w14:paraId="68D9F8B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0D283EA8"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5BF87E42"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r>
      <w:tr w:rsidR="00A577DA" w:rsidRPr="00A577DA" w14:paraId="286A0B24"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BA224A"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6</w:t>
            </w:r>
          </w:p>
        </w:tc>
        <w:tc>
          <w:tcPr>
            <w:tcW w:w="3358" w:type="dxa"/>
            <w:tcBorders>
              <w:top w:val="nil"/>
              <w:left w:val="nil"/>
              <w:bottom w:val="single" w:sz="4" w:space="0" w:color="auto"/>
              <w:right w:val="single" w:sz="4" w:space="0" w:color="auto"/>
            </w:tcBorders>
            <w:shd w:val="clear" w:color="000000" w:fill="FFFFFF"/>
            <w:vAlign w:val="center"/>
            <w:hideMark/>
          </w:tcPr>
          <w:p w14:paraId="5CC21C6A"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1DC8FCC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429743B3"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22" w:type="dxa"/>
            <w:tcBorders>
              <w:top w:val="nil"/>
              <w:left w:val="nil"/>
              <w:bottom w:val="single" w:sz="4" w:space="0" w:color="auto"/>
              <w:right w:val="single" w:sz="4" w:space="0" w:color="auto"/>
            </w:tcBorders>
            <w:shd w:val="clear" w:color="000000" w:fill="FFFFFF"/>
            <w:vAlign w:val="center"/>
            <w:hideMark/>
          </w:tcPr>
          <w:p w14:paraId="400D1433"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623" w:type="dxa"/>
            <w:tcBorders>
              <w:top w:val="nil"/>
              <w:left w:val="nil"/>
              <w:bottom w:val="single" w:sz="4" w:space="0" w:color="auto"/>
              <w:right w:val="single" w:sz="4" w:space="0" w:color="auto"/>
            </w:tcBorders>
            <w:shd w:val="clear" w:color="000000" w:fill="FFFFFF"/>
            <w:vAlign w:val="center"/>
            <w:hideMark/>
          </w:tcPr>
          <w:p w14:paraId="50CCD12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623" w:type="dxa"/>
            <w:tcBorders>
              <w:top w:val="nil"/>
              <w:left w:val="nil"/>
              <w:bottom w:val="single" w:sz="4" w:space="0" w:color="auto"/>
              <w:right w:val="single" w:sz="4" w:space="0" w:color="auto"/>
            </w:tcBorders>
            <w:shd w:val="clear" w:color="000000" w:fill="FFFFFF"/>
            <w:vAlign w:val="center"/>
            <w:hideMark/>
          </w:tcPr>
          <w:p w14:paraId="5C7FA85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r>
      <w:tr w:rsidR="00A577DA" w:rsidRPr="00A577DA" w14:paraId="2171BB9A"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3A2F6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6.9.</w:t>
            </w:r>
          </w:p>
        </w:tc>
        <w:tc>
          <w:tcPr>
            <w:tcW w:w="3358" w:type="dxa"/>
            <w:tcBorders>
              <w:top w:val="nil"/>
              <w:left w:val="nil"/>
              <w:bottom w:val="single" w:sz="4" w:space="0" w:color="auto"/>
              <w:right w:val="single" w:sz="4" w:space="0" w:color="auto"/>
            </w:tcBorders>
            <w:shd w:val="clear" w:color="000000" w:fill="FFFFFF"/>
            <w:vAlign w:val="center"/>
            <w:hideMark/>
          </w:tcPr>
          <w:p w14:paraId="5E388B21"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DONACIJE ZA PRORAČUNSKE KORISNIKE</w:t>
            </w:r>
          </w:p>
        </w:tc>
        <w:tc>
          <w:tcPr>
            <w:tcW w:w="1339" w:type="dxa"/>
            <w:tcBorders>
              <w:top w:val="nil"/>
              <w:left w:val="nil"/>
              <w:bottom w:val="single" w:sz="4" w:space="0" w:color="auto"/>
              <w:right w:val="single" w:sz="4" w:space="0" w:color="auto"/>
            </w:tcBorders>
            <w:shd w:val="clear" w:color="000000" w:fill="FFFFFF"/>
            <w:vAlign w:val="bottom"/>
            <w:hideMark/>
          </w:tcPr>
          <w:p w14:paraId="3A3E6A9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078C41D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22" w:type="dxa"/>
            <w:tcBorders>
              <w:top w:val="nil"/>
              <w:left w:val="nil"/>
              <w:bottom w:val="single" w:sz="4" w:space="0" w:color="auto"/>
              <w:right w:val="single" w:sz="4" w:space="0" w:color="auto"/>
            </w:tcBorders>
            <w:shd w:val="clear" w:color="000000" w:fill="FFFFFF"/>
            <w:noWrap/>
            <w:vAlign w:val="bottom"/>
            <w:hideMark/>
          </w:tcPr>
          <w:p w14:paraId="2AC732F8"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36FB27B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5C2F663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r>
      <w:tr w:rsidR="00A577DA" w:rsidRPr="00A577DA" w14:paraId="3F85236E"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36D871" w14:textId="77777777" w:rsidR="00A577DA" w:rsidRPr="00A577DA" w:rsidRDefault="00A577DA" w:rsidP="00A577DA">
            <w:pPr>
              <w:spacing w:after="0" w:line="240" w:lineRule="auto"/>
              <w:ind w:firstLineChars="200" w:firstLine="400"/>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 </w:t>
            </w:r>
          </w:p>
        </w:tc>
        <w:tc>
          <w:tcPr>
            <w:tcW w:w="3358" w:type="dxa"/>
            <w:tcBorders>
              <w:top w:val="nil"/>
              <w:left w:val="nil"/>
              <w:bottom w:val="single" w:sz="4" w:space="0" w:color="auto"/>
              <w:right w:val="single" w:sz="4" w:space="0" w:color="auto"/>
            </w:tcBorders>
            <w:shd w:val="clear" w:color="000000" w:fill="FFFFFF"/>
            <w:vAlign w:val="center"/>
            <w:hideMark/>
          </w:tcPr>
          <w:p w14:paraId="0A1A2432" w14:textId="77777777" w:rsidR="00A577DA" w:rsidRPr="00A577DA" w:rsidRDefault="00A577DA" w:rsidP="00A577DA">
            <w:pPr>
              <w:spacing w:after="0" w:line="240" w:lineRule="auto"/>
              <w:rPr>
                <w:rFonts w:ascii="Times New Roman" w:eastAsia="Times New Roman" w:hAnsi="Times New Roman" w:cs="Times New Roman"/>
                <w:i/>
                <w:iCs/>
                <w:sz w:val="20"/>
                <w:szCs w:val="20"/>
                <w:lang w:eastAsia="hr-HR"/>
              </w:rPr>
            </w:pPr>
            <w:r w:rsidRPr="00A577DA">
              <w:rPr>
                <w:rFonts w:ascii="Times New Roman" w:eastAsia="Times New Roman" w:hAnsi="Times New Roman" w:cs="Times New Roman"/>
                <w:i/>
                <w:iCs/>
                <w:sz w:val="20"/>
                <w:szCs w:val="20"/>
                <w:lang w:eastAsia="hr-HR"/>
              </w:rPr>
              <w:t> </w:t>
            </w:r>
          </w:p>
        </w:tc>
        <w:tc>
          <w:tcPr>
            <w:tcW w:w="1339" w:type="dxa"/>
            <w:tcBorders>
              <w:top w:val="nil"/>
              <w:left w:val="nil"/>
              <w:bottom w:val="single" w:sz="4" w:space="0" w:color="auto"/>
              <w:right w:val="single" w:sz="4" w:space="0" w:color="auto"/>
            </w:tcBorders>
            <w:shd w:val="clear" w:color="000000" w:fill="FFFFFF"/>
            <w:vAlign w:val="center"/>
            <w:hideMark/>
          </w:tcPr>
          <w:p w14:paraId="27EB4E09" w14:textId="77777777" w:rsidR="00A577DA" w:rsidRPr="00A577DA" w:rsidRDefault="00A577DA" w:rsidP="00A577DA">
            <w:pPr>
              <w:spacing w:after="0" w:line="240" w:lineRule="auto"/>
              <w:jc w:val="right"/>
              <w:rPr>
                <w:rFonts w:ascii="Times New Roman" w:eastAsia="Times New Roman" w:hAnsi="Times New Roman" w:cs="Times New Roman"/>
                <w:i/>
                <w:iCs/>
                <w:sz w:val="20"/>
                <w:szCs w:val="20"/>
                <w:lang w:eastAsia="hr-HR"/>
              </w:rPr>
            </w:pPr>
            <w:r w:rsidRPr="00A577DA">
              <w:rPr>
                <w:rFonts w:ascii="Times New Roman" w:eastAsia="Times New Roman" w:hAnsi="Times New Roman" w:cs="Times New Roman"/>
                <w:i/>
                <w:iCs/>
                <w:sz w:val="20"/>
                <w:szCs w:val="20"/>
                <w:lang w:eastAsia="hr-HR"/>
              </w:rPr>
              <w:t> </w:t>
            </w:r>
          </w:p>
        </w:tc>
        <w:tc>
          <w:tcPr>
            <w:tcW w:w="1219" w:type="dxa"/>
            <w:tcBorders>
              <w:top w:val="nil"/>
              <w:left w:val="nil"/>
              <w:bottom w:val="single" w:sz="4" w:space="0" w:color="auto"/>
              <w:right w:val="single" w:sz="4" w:space="0" w:color="auto"/>
            </w:tcBorders>
            <w:shd w:val="clear" w:color="000000" w:fill="FFFFFF"/>
            <w:vAlign w:val="center"/>
            <w:hideMark/>
          </w:tcPr>
          <w:p w14:paraId="091D67C5" w14:textId="77777777" w:rsidR="00A577DA" w:rsidRPr="00A577DA" w:rsidRDefault="00A577DA" w:rsidP="00A577DA">
            <w:pPr>
              <w:spacing w:after="0" w:line="240" w:lineRule="auto"/>
              <w:jc w:val="right"/>
              <w:rPr>
                <w:rFonts w:ascii="Times New Roman" w:eastAsia="Times New Roman" w:hAnsi="Times New Roman" w:cs="Times New Roman"/>
                <w:i/>
                <w:iCs/>
                <w:sz w:val="20"/>
                <w:szCs w:val="20"/>
                <w:lang w:eastAsia="hr-HR"/>
              </w:rPr>
            </w:pPr>
            <w:r w:rsidRPr="00A577DA">
              <w:rPr>
                <w:rFonts w:ascii="Times New Roman" w:eastAsia="Times New Roman" w:hAnsi="Times New Roman" w:cs="Times New Roman"/>
                <w:i/>
                <w:iCs/>
                <w:sz w:val="20"/>
                <w:szCs w:val="20"/>
                <w:lang w:eastAsia="hr-HR"/>
              </w:rPr>
              <w:t> </w:t>
            </w:r>
          </w:p>
        </w:tc>
        <w:tc>
          <w:tcPr>
            <w:tcW w:w="1222" w:type="dxa"/>
            <w:tcBorders>
              <w:top w:val="nil"/>
              <w:left w:val="nil"/>
              <w:bottom w:val="single" w:sz="4" w:space="0" w:color="auto"/>
              <w:right w:val="single" w:sz="4" w:space="0" w:color="auto"/>
            </w:tcBorders>
            <w:shd w:val="clear" w:color="000000" w:fill="FFFFFF"/>
            <w:noWrap/>
            <w:vAlign w:val="bottom"/>
            <w:hideMark/>
          </w:tcPr>
          <w:p w14:paraId="4822A265"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 </w:t>
            </w:r>
          </w:p>
        </w:tc>
        <w:tc>
          <w:tcPr>
            <w:tcW w:w="1623" w:type="dxa"/>
            <w:tcBorders>
              <w:top w:val="nil"/>
              <w:left w:val="nil"/>
              <w:bottom w:val="single" w:sz="4" w:space="0" w:color="auto"/>
              <w:right w:val="single" w:sz="4" w:space="0" w:color="auto"/>
            </w:tcBorders>
            <w:shd w:val="clear" w:color="000000" w:fill="FFFFFF"/>
            <w:noWrap/>
            <w:vAlign w:val="bottom"/>
            <w:hideMark/>
          </w:tcPr>
          <w:p w14:paraId="73BCCE83"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 </w:t>
            </w:r>
          </w:p>
        </w:tc>
        <w:tc>
          <w:tcPr>
            <w:tcW w:w="1623" w:type="dxa"/>
            <w:tcBorders>
              <w:top w:val="nil"/>
              <w:left w:val="nil"/>
              <w:bottom w:val="single" w:sz="4" w:space="0" w:color="auto"/>
              <w:right w:val="single" w:sz="4" w:space="0" w:color="auto"/>
            </w:tcBorders>
            <w:shd w:val="clear" w:color="000000" w:fill="FFFFFF"/>
            <w:noWrap/>
            <w:vAlign w:val="bottom"/>
            <w:hideMark/>
          </w:tcPr>
          <w:p w14:paraId="2D4B5EEB"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 </w:t>
            </w:r>
          </w:p>
        </w:tc>
      </w:tr>
      <w:tr w:rsidR="00A577DA" w:rsidRPr="00A577DA" w14:paraId="2BC76CAB" w14:textId="77777777" w:rsidTr="00A577DA">
        <w:trPr>
          <w:gridAfter w:val="1"/>
          <w:wAfter w:w="7" w:type="dxa"/>
          <w:trHeight w:val="300"/>
        </w:trPr>
        <w:tc>
          <w:tcPr>
            <w:tcW w:w="567" w:type="dxa"/>
            <w:tcBorders>
              <w:top w:val="nil"/>
              <w:left w:val="nil"/>
              <w:bottom w:val="nil"/>
              <w:right w:val="nil"/>
            </w:tcBorders>
            <w:noWrap/>
            <w:vAlign w:val="bottom"/>
            <w:hideMark/>
          </w:tcPr>
          <w:p w14:paraId="71AD066E"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p>
        </w:tc>
        <w:tc>
          <w:tcPr>
            <w:tcW w:w="3358" w:type="dxa"/>
            <w:tcBorders>
              <w:top w:val="nil"/>
              <w:left w:val="nil"/>
              <w:bottom w:val="nil"/>
              <w:right w:val="nil"/>
            </w:tcBorders>
            <w:noWrap/>
            <w:vAlign w:val="bottom"/>
            <w:hideMark/>
          </w:tcPr>
          <w:p w14:paraId="15DC912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49B8CA3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5131E23D"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01C1249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69A573F1"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0B5DE28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5FC68CC9" w14:textId="77777777" w:rsidTr="00A577DA">
        <w:trPr>
          <w:gridAfter w:val="1"/>
          <w:wAfter w:w="7"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CA0B4FD"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Razred/</w:t>
            </w:r>
            <w:r w:rsidRPr="00A577DA">
              <w:rPr>
                <w:rFonts w:ascii="Times New Roman" w:eastAsia="Times New Roman" w:hAnsi="Times New Roman" w:cs="Times New Roman"/>
                <w:b/>
                <w:bCs/>
                <w:color w:val="000000"/>
                <w:sz w:val="20"/>
                <w:szCs w:val="20"/>
                <w:lang w:eastAsia="hr-HR"/>
              </w:rPr>
              <w:br/>
              <w:t>skupina</w:t>
            </w:r>
          </w:p>
        </w:tc>
        <w:tc>
          <w:tcPr>
            <w:tcW w:w="3358" w:type="dxa"/>
            <w:tcBorders>
              <w:top w:val="single" w:sz="4" w:space="0" w:color="auto"/>
              <w:left w:val="nil"/>
              <w:bottom w:val="single" w:sz="4" w:space="0" w:color="auto"/>
              <w:right w:val="single" w:sz="4" w:space="0" w:color="auto"/>
            </w:tcBorders>
            <w:shd w:val="clear" w:color="000000" w:fill="DDEBF7"/>
            <w:vAlign w:val="center"/>
            <w:hideMark/>
          </w:tcPr>
          <w:p w14:paraId="5C4C11B8"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6D50A871"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IZVRŠENJE  2024</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4A5AE6C5"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TEKUĆI PLAN  2025</w:t>
            </w:r>
          </w:p>
        </w:tc>
        <w:tc>
          <w:tcPr>
            <w:tcW w:w="1222" w:type="dxa"/>
            <w:tcBorders>
              <w:top w:val="single" w:sz="4" w:space="0" w:color="auto"/>
              <w:left w:val="nil"/>
              <w:bottom w:val="single" w:sz="4" w:space="0" w:color="auto"/>
              <w:right w:val="single" w:sz="4" w:space="0" w:color="auto"/>
            </w:tcBorders>
            <w:shd w:val="clear" w:color="000000" w:fill="DDEBF7"/>
            <w:vAlign w:val="center"/>
            <w:hideMark/>
          </w:tcPr>
          <w:p w14:paraId="1C53E6D0"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PLAN 2026</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59CA8BD5"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2027</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4A635527"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2028</w:t>
            </w:r>
          </w:p>
        </w:tc>
      </w:tr>
      <w:tr w:rsidR="00A577DA" w:rsidRPr="00A577DA" w14:paraId="298A678A" w14:textId="77777777" w:rsidTr="00A577DA">
        <w:trPr>
          <w:gridAfter w:val="1"/>
          <w:wAfter w:w="7" w:type="dxa"/>
          <w:trHeight w:val="225"/>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5F13F022"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1</w:t>
            </w:r>
          </w:p>
        </w:tc>
        <w:tc>
          <w:tcPr>
            <w:tcW w:w="3358" w:type="dxa"/>
            <w:tcBorders>
              <w:top w:val="nil"/>
              <w:left w:val="nil"/>
              <w:bottom w:val="single" w:sz="4" w:space="0" w:color="auto"/>
              <w:right w:val="single" w:sz="4" w:space="0" w:color="auto"/>
            </w:tcBorders>
            <w:shd w:val="clear" w:color="000000" w:fill="DDEBF7"/>
            <w:vAlign w:val="center"/>
            <w:hideMark/>
          </w:tcPr>
          <w:p w14:paraId="1AF01E86"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08CFA9D0"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3</w:t>
            </w:r>
          </w:p>
        </w:tc>
        <w:tc>
          <w:tcPr>
            <w:tcW w:w="1219" w:type="dxa"/>
            <w:tcBorders>
              <w:top w:val="nil"/>
              <w:left w:val="nil"/>
              <w:bottom w:val="single" w:sz="4" w:space="0" w:color="auto"/>
              <w:right w:val="single" w:sz="4" w:space="0" w:color="auto"/>
            </w:tcBorders>
            <w:shd w:val="clear" w:color="000000" w:fill="DDEBF7"/>
            <w:vAlign w:val="center"/>
            <w:hideMark/>
          </w:tcPr>
          <w:p w14:paraId="21B24DB5"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4</w:t>
            </w:r>
          </w:p>
        </w:tc>
        <w:tc>
          <w:tcPr>
            <w:tcW w:w="1222" w:type="dxa"/>
            <w:tcBorders>
              <w:top w:val="nil"/>
              <w:left w:val="nil"/>
              <w:bottom w:val="single" w:sz="4" w:space="0" w:color="auto"/>
              <w:right w:val="single" w:sz="4" w:space="0" w:color="auto"/>
            </w:tcBorders>
            <w:shd w:val="clear" w:color="000000" w:fill="DDEBF7"/>
            <w:vAlign w:val="center"/>
            <w:hideMark/>
          </w:tcPr>
          <w:p w14:paraId="505BD49F"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5</w:t>
            </w:r>
          </w:p>
        </w:tc>
        <w:tc>
          <w:tcPr>
            <w:tcW w:w="1623" w:type="dxa"/>
            <w:tcBorders>
              <w:top w:val="nil"/>
              <w:left w:val="nil"/>
              <w:bottom w:val="single" w:sz="4" w:space="0" w:color="auto"/>
              <w:right w:val="single" w:sz="4" w:space="0" w:color="auto"/>
            </w:tcBorders>
            <w:shd w:val="clear" w:color="000000" w:fill="DDEBF7"/>
            <w:vAlign w:val="center"/>
            <w:hideMark/>
          </w:tcPr>
          <w:p w14:paraId="6DF8B69E"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6</w:t>
            </w:r>
          </w:p>
        </w:tc>
        <w:tc>
          <w:tcPr>
            <w:tcW w:w="1623" w:type="dxa"/>
            <w:tcBorders>
              <w:top w:val="nil"/>
              <w:left w:val="nil"/>
              <w:bottom w:val="single" w:sz="4" w:space="0" w:color="auto"/>
              <w:right w:val="single" w:sz="4" w:space="0" w:color="auto"/>
            </w:tcBorders>
            <w:shd w:val="clear" w:color="000000" w:fill="DDEBF7"/>
            <w:vAlign w:val="center"/>
            <w:hideMark/>
          </w:tcPr>
          <w:p w14:paraId="7982C9F3"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7</w:t>
            </w:r>
          </w:p>
        </w:tc>
      </w:tr>
      <w:tr w:rsidR="00A577DA" w:rsidRPr="00A577DA" w14:paraId="37862F35"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DB2E124"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w:t>
            </w:r>
          </w:p>
        </w:tc>
        <w:tc>
          <w:tcPr>
            <w:tcW w:w="3358" w:type="dxa"/>
            <w:tcBorders>
              <w:top w:val="nil"/>
              <w:left w:val="nil"/>
              <w:bottom w:val="single" w:sz="4" w:space="0" w:color="auto"/>
              <w:right w:val="single" w:sz="4" w:space="0" w:color="auto"/>
            </w:tcBorders>
            <w:shd w:val="clear" w:color="000000" w:fill="FFFFFF"/>
            <w:vAlign w:val="center"/>
            <w:hideMark/>
          </w:tcPr>
          <w:p w14:paraId="1273EAE9"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0407B56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176.541,40</w:t>
            </w:r>
          </w:p>
        </w:tc>
        <w:tc>
          <w:tcPr>
            <w:tcW w:w="1219" w:type="dxa"/>
            <w:tcBorders>
              <w:top w:val="nil"/>
              <w:left w:val="nil"/>
              <w:bottom w:val="single" w:sz="4" w:space="0" w:color="auto"/>
              <w:right w:val="single" w:sz="4" w:space="0" w:color="auto"/>
            </w:tcBorders>
            <w:shd w:val="clear" w:color="000000" w:fill="FFFFFF"/>
            <w:vAlign w:val="center"/>
            <w:hideMark/>
          </w:tcPr>
          <w:p w14:paraId="36C6F23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246.570,00</w:t>
            </w:r>
          </w:p>
        </w:tc>
        <w:tc>
          <w:tcPr>
            <w:tcW w:w="1222" w:type="dxa"/>
            <w:tcBorders>
              <w:top w:val="nil"/>
              <w:left w:val="nil"/>
              <w:bottom w:val="single" w:sz="4" w:space="0" w:color="auto"/>
              <w:right w:val="single" w:sz="4" w:space="0" w:color="auto"/>
            </w:tcBorders>
            <w:shd w:val="clear" w:color="000000" w:fill="FFFFFF"/>
            <w:vAlign w:val="center"/>
            <w:hideMark/>
          </w:tcPr>
          <w:p w14:paraId="0946A12A"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75A18DCA"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51C96DCD"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3FA62F39"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CDE703"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w:t>
            </w:r>
          </w:p>
        </w:tc>
        <w:tc>
          <w:tcPr>
            <w:tcW w:w="3358" w:type="dxa"/>
            <w:tcBorders>
              <w:top w:val="nil"/>
              <w:left w:val="nil"/>
              <w:bottom w:val="single" w:sz="4" w:space="0" w:color="auto"/>
              <w:right w:val="single" w:sz="4" w:space="0" w:color="auto"/>
            </w:tcBorders>
            <w:shd w:val="clear" w:color="000000" w:fill="FFFFFF"/>
            <w:vAlign w:val="center"/>
            <w:hideMark/>
          </w:tcPr>
          <w:p w14:paraId="43242100"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 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5C12DEB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172.341,40</w:t>
            </w:r>
          </w:p>
        </w:tc>
        <w:tc>
          <w:tcPr>
            <w:tcW w:w="1219" w:type="dxa"/>
            <w:tcBorders>
              <w:top w:val="nil"/>
              <w:left w:val="nil"/>
              <w:bottom w:val="single" w:sz="4" w:space="0" w:color="auto"/>
              <w:right w:val="single" w:sz="4" w:space="0" w:color="auto"/>
            </w:tcBorders>
            <w:shd w:val="clear" w:color="000000" w:fill="FFFFFF"/>
            <w:vAlign w:val="center"/>
            <w:hideMark/>
          </w:tcPr>
          <w:p w14:paraId="5AF69A3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229.770,00</w:t>
            </w:r>
          </w:p>
        </w:tc>
        <w:tc>
          <w:tcPr>
            <w:tcW w:w="1222" w:type="dxa"/>
            <w:tcBorders>
              <w:top w:val="nil"/>
              <w:left w:val="nil"/>
              <w:bottom w:val="single" w:sz="4" w:space="0" w:color="auto"/>
              <w:right w:val="single" w:sz="4" w:space="0" w:color="auto"/>
            </w:tcBorders>
            <w:shd w:val="clear" w:color="000000" w:fill="FFFFFF"/>
            <w:vAlign w:val="center"/>
            <w:hideMark/>
          </w:tcPr>
          <w:p w14:paraId="41866534"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261.645,00</w:t>
            </w:r>
          </w:p>
        </w:tc>
        <w:tc>
          <w:tcPr>
            <w:tcW w:w="1623" w:type="dxa"/>
            <w:tcBorders>
              <w:top w:val="nil"/>
              <w:left w:val="nil"/>
              <w:bottom w:val="single" w:sz="4" w:space="0" w:color="auto"/>
              <w:right w:val="single" w:sz="4" w:space="0" w:color="auto"/>
            </w:tcBorders>
            <w:shd w:val="clear" w:color="000000" w:fill="FFFFFF"/>
            <w:vAlign w:val="center"/>
            <w:hideMark/>
          </w:tcPr>
          <w:p w14:paraId="5BE54B1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251.915,00</w:t>
            </w:r>
          </w:p>
        </w:tc>
        <w:tc>
          <w:tcPr>
            <w:tcW w:w="1623" w:type="dxa"/>
            <w:tcBorders>
              <w:top w:val="nil"/>
              <w:left w:val="nil"/>
              <w:bottom w:val="single" w:sz="4" w:space="0" w:color="auto"/>
              <w:right w:val="single" w:sz="4" w:space="0" w:color="auto"/>
            </w:tcBorders>
            <w:shd w:val="clear" w:color="000000" w:fill="FFFFFF"/>
            <w:vAlign w:val="center"/>
            <w:hideMark/>
          </w:tcPr>
          <w:p w14:paraId="067E8AF9"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252.095,00</w:t>
            </w:r>
          </w:p>
        </w:tc>
      </w:tr>
      <w:tr w:rsidR="00A577DA" w:rsidRPr="00A577DA" w14:paraId="16ECE6DF"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56E837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1.1.</w:t>
            </w:r>
          </w:p>
        </w:tc>
        <w:tc>
          <w:tcPr>
            <w:tcW w:w="3358" w:type="dxa"/>
            <w:tcBorders>
              <w:top w:val="nil"/>
              <w:left w:val="nil"/>
              <w:bottom w:val="single" w:sz="4" w:space="0" w:color="auto"/>
              <w:right w:val="single" w:sz="4" w:space="0" w:color="auto"/>
            </w:tcBorders>
            <w:shd w:val="clear" w:color="000000" w:fill="FFFFFF"/>
            <w:vAlign w:val="center"/>
            <w:hideMark/>
          </w:tcPr>
          <w:p w14:paraId="5BB612F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Opći prihodi i primici</w:t>
            </w:r>
          </w:p>
        </w:tc>
        <w:tc>
          <w:tcPr>
            <w:tcW w:w="1339" w:type="dxa"/>
            <w:tcBorders>
              <w:top w:val="nil"/>
              <w:left w:val="nil"/>
              <w:bottom w:val="single" w:sz="4" w:space="0" w:color="auto"/>
              <w:right w:val="single" w:sz="4" w:space="0" w:color="auto"/>
            </w:tcBorders>
            <w:shd w:val="clear" w:color="000000" w:fill="FFFFFF"/>
            <w:vAlign w:val="bottom"/>
            <w:hideMark/>
          </w:tcPr>
          <w:p w14:paraId="73028A6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160.890,40</w:t>
            </w:r>
          </w:p>
        </w:tc>
        <w:tc>
          <w:tcPr>
            <w:tcW w:w="1219" w:type="dxa"/>
            <w:tcBorders>
              <w:top w:val="nil"/>
              <w:left w:val="nil"/>
              <w:bottom w:val="single" w:sz="4" w:space="0" w:color="auto"/>
              <w:right w:val="single" w:sz="4" w:space="0" w:color="auto"/>
            </w:tcBorders>
            <w:shd w:val="clear" w:color="000000" w:fill="FFFFFF"/>
            <w:vAlign w:val="bottom"/>
            <w:hideMark/>
          </w:tcPr>
          <w:p w14:paraId="4384C193"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229.770,00</w:t>
            </w:r>
          </w:p>
        </w:tc>
        <w:tc>
          <w:tcPr>
            <w:tcW w:w="1222" w:type="dxa"/>
            <w:tcBorders>
              <w:top w:val="nil"/>
              <w:left w:val="nil"/>
              <w:bottom w:val="single" w:sz="4" w:space="0" w:color="auto"/>
              <w:right w:val="single" w:sz="4" w:space="0" w:color="auto"/>
            </w:tcBorders>
            <w:shd w:val="clear" w:color="000000" w:fill="FFFFFF"/>
            <w:noWrap/>
            <w:vAlign w:val="bottom"/>
            <w:hideMark/>
          </w:tcPr>
          <w:p w14:paraId="5702FFBD"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261.645,00</w:t>
            </w:r>
          </w:p>
        </w:tc>
        <w:tc>
          <w:tcPr>
            <w:tcW w:w="1623" w:type="dxa"/>
            <w:tcBorders>
              <w:top w:val="nil"/>
              <w:left w:val="nil"/>
              <w:bottom w:val="single" w:sz="4" w:space="0" w:color="auto"/>
              <w:right w:val="single" w:sz="4" w:space="0" w:color="auto"/>
            </w:tcBorders>
            <w:shd w:val="clear" w:color="000000" w:fill="FFFFFF"/>
            <w:noWrap/>
            <w:vAlign w:val="bottom"/>
            <w:hideMark/>
          </w:tcPr>
          <w:p w14:paraId="2919DF9C"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251.915,00</w:t>
            </w:r>
          </w:p>
        </w:tc>
        <w:tc>
          <w:tcPr>
            <w:tcW w:w="1623" w:type="dxa"/>
            <w:tcBorders>
              <w:top w:val="nil"/>
              <w:left w:val="nil"/>
              <w:bottom w:val="single" w:sz="4" w:space="0" w:color="auto"/>
              <w:right w:val="single" w:sz="4" w:space="0" w:color="auto"/>
            </w:tcBorders>
            <w:shd w:val="clear" w:color="000000" w:fill="FFFFFF"/>
            <w:noWrap/>
            <w:vAlign w:val="bottom"/>
            <w:hideMark/>
          </w:tcPr>
          <w:p w14:paraId="60A4375D"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252.095,00</w:t>
            </w:r>
          </w:p>
        </w:tc>
      </w:tr>
      <w:tr w:rsidR="00A577DA" w:rsidRPr="00A577DA" w14:paraId="58556666"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961A4B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1.7.</w:t>
            </w:r>
          </w:p>
        </w:tc>
        <w:tc>
          <w:tcPr>
            <w:tcW w:w="3358" w:type="dxa"/>
            <w:tcBorders>
              <w:top w:val="nil"/>
              <w:left w:val="nil"/>
              <w:bottom w:val="single" w:sz="4" w:space="0" w:color="auto"/>
              <w:right w:val="single" w:sz="4" w:space="0" w:color="auto"/>
            </w:tcBorders>
            <w:shd w:val="clear" w:color="000000" w:fill="FFFFFF"/>
            <w:vAlign w:val="center"/>
            <w:hideMark/>
          </w:tcPr>
          <w:p w14:paraId="51F8168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Ostali prihodi i primici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35853F64"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11.451,00</w:t>
            </w:r>
          </w:p>
        </w:tc>
        <w:tc>
          <w:tcPr>
            <w:tcW w:w="1219" w:type="dxa"/>
            <w:tcBorders>
              <w:top w:val="nil"/>
              <w:left w:val="nil"/>
              <w:bottom w:val="single" w:sz="4" w:space="0" w:color="auto"/>
              <w:right w:val="single" w:sz="4" w:space="0" w:color="auto"/>
            </w:tcBorders>
            <w:shd w:val="clear" w:color="000000" w:fill="FFFFFF"/>
            <w:vAlign w:val="bottom"/>
            <w:hideMark/>
          </w:tcPr>
          <w:p w14:paraId="53DDACF4"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22" w:type="dxa"/>
            <w:tcBorders>
              <w:top w:val="nil"/>
              <w:left w:val="nil"/>
              <w:bottom w:val="single" w:sz="4" w:space="0" w:color="auto"/>
              <w:right w:val="single" w:sz="4" w:space="0" w:color="auto"/>
            </w:tcBorders>
            <w:shd w:val="clear" w:color="000000" w:fill="FFFFFF"/>
            <w:noWrap/>
            <w:vAlign w:val="bottom"/>
            <w:hideMark/>
          </w:tcPr>
          <w:p w14:paraId="7A40ED5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27DF427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3B05608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r>
      <w:tr w:rsidR="00A577DA" w:rsidRPr="00A577DA" w14:paraId="586D6644"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462FD8"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w:t>
            </w:r>
          </w:p>
        </w:tc>
        <w:tc>
          <w:tcPr>
            <w:tcW w:w="3358" w:type="dxa"/>
            <w:tcBorders>
              <w:top w:val="nil"/>
              <w:left w:val="nil"/>
              <w:bottom w:val="single" w:sz="4" w:space="0" w:color="auto"/>
              <w:right w:val="single" w:sz="4" w:space="0" w:color="auto"/>
            </w:tcBorders>
            <w:shd w:val="clear" w:color="000000" w:fill="FFFFFF"/>
            <w:vAlign w:val="center"/>
            <w:hideMark/>
          </w:tcPr>
          <w:p w14:paraId="22A654AD"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620B3734"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6351B53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c>
          <w:tcPr>
            <w:tcW w:w="1222" w:type="dxa"/>
            <w:tcBorders>
              <w:top w:val="nil"/>
              <w:left w:val="nil"/>
              <w:bottom w:val="single" w:sz="4" w:space="0" w:color="auto"/>
              <w:right w:val="single" w:sz="4" w:space="0" w:color="auto"/>
            </w:tcBorders>
            <w:shd w:val="clear" w:color="000000" w:fill="FFFFFF"/>
            <w:vAlign w:val="center"/>
            <w:hideMark/>
          </w:tcPr>
          <w:p w14:paraId="50A2957D"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c>
          <w:tcPr>
            <w:tcW w:w="1623" w:type="dxa"/>
            <w:tcBorders>
              <w:top w:val="nil"/>
              <w:left w:val="nil"/>
              <w:bottom w:val="single" w:sz="4" w:space="0" w:color="auto"/>
              <w:right w:val="single" w:sz="4" w:space="0" w:color="auto"/>
            </w:tcBorders>
            <w:shd w:val="clear" w:color="000000" w:fill="FFFFFF"/>
            <w:vAlign w:val="center"/>
            <w:hideMark/>
          </w:tcPr>
          <w:p w14:paraId="084DBC5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c>
          <w:tcPr>
            <w:tcW w:w="1623" w:type="dxa"/>
            <w:tcBorders>
              <w:top w:val="nil"/>
              <w:left w:val="nil"/>
              <w:bottom w:val="single" w:sz="4" w:space="0" w:color="auto"/>
              <w:right w:val="single" w:sz="4" w:space="0" w:color="auto"/>
            </w:tcBorders>
            <w:shd w:val="clear" w:color="000000" w:fill="FFFFFF"/>
            <w:vAlign w:val="center"/>
            <w:hideMark/>
          </w:tcPr>
          <w:p w14:paraId="293E5C73"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1.000,00</w:t>
            </w:r>
          </w:p>
        </w:tc>
      </w:tr>
      <w:tr w:rsidR="00A577DA" w:rsidRPr="00A577DA" w14:paraId="65C0F495"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F92B4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 xml:space="preserve">3.9. </w:t>
            </w:r>
          </w:p>
        </w:tc>
        <w:tc>
          <w:tcPr>
            <w:tcW w:w="3358" w:type="dxa"/>
            <w:tcBorders>
              <w:top w:val="nil"/>
              <w:left w:val="nil"/>
              <w:bottom w:val="single" w:sz="4" w:space="0" w:color="auto"/>
              <w:right w:val="single" w:sz="4" w:space="0" w:color="auto"/>
            </w:tcBorders>
            <w:shd w:val="clear" w:color="000000" w:fill="FFFFFF"/>
            <w:vAlign w:val="center"/>
            <w:hideMark/>
          </w:tcPr>
          <w:p w14:paraId="2CFDFDD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VLASTITI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26FFD9AE"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404EA102"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222" w:type="dxa"/>
            <w:tcBorders>
              <w:top w:val="nil"/>
              <w:left w:val="nil"/>
              <w:bottom w:val="single" w:sz="4" w:space="0" w:color="auto"/>
              <w:right w:val="single" w:sz="4" w:space="0" w:color="auto"/>
            </w:tcBorders>
            <w:shd w:val="clear" w:color="000000" w:fill="FFFFFF"/>
            <w:noWrap/>
            <w:vAlign w:val="bottom"/>
            <w:hideMark/>
          </w:tcPr>
          <w:p w14:paraId="2383976E"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623" w:type="dxa"/>
            <w:tcBorders>
              <w:top w:val="nil"/>
              <w:left w:val="nil"/>
              <w:bottom w:val="single" w:sz="4" w:space="0" w:color="auto"/>
              <w:right w:val="single" w:sz="4" w:space="0" w:color="auto"/>
            </w:tcBorders>
            <w:shd w:val="clear" w:color="000000" w:fill="FFFFFF"/>
            <w:noWrap/>
            <w:vAlign w:val="bottom"/>
            <w:hideMark/>
          </w:tcPr>
          <w:p w14:paraId="0A55184D"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c>
          <w:tcPr>
            <w:tcW w:w="1623" w:type="dxa"/>
            <w:tcBorders>
              <w:top w:val="nil"/>
              <w:left w:val="nil"/>
              <w:bottom w:val="single" w:sz="4" w:space="0" w:color="auto"/>
              <w:right w:val="single" w:sz="4" w:space="0" w:color="auto"/>
            </w:tcBorders>
            <w:shd w:val="clear" w:color="000000" w:fill="FFFFFF"/>
            <w:noWrap/>
            <w:vAlign w:val="bottom"/>
            <w:hideMark/>
          </w:tcPr>
          <w:p w14:paraId="7D92046E"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1.000,00</w:t>
            </w:r>
          </w:p>
        </w:tc>
      </w:tr>
      <w:tr w:rsidR="00A577DA" w:rsidRPr="00A577DA" w14:paraId="6D6DF8A5"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73E573"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4</w:t>
            </w:r>
          </w:p>
        </w:tc>
        <w:tc>
          <w:tcPr>
            <w:tcW w:w="3358" w:type="dxa"/>
            <w:tcBorders>
              <w:top w:val="nil"/>
              <w:left w:val="nil"/>
              <w:bottom w:val="single" w:sz="4" w:space="0" w:color="auto"/>
              <w:right w:val="single" w:sz="4" w:space="0" w:color="auto"/>
            </w:tcBorders>
            <w:shd w:val="clear" w:color="000000" w:fill="FFFFFF"/>
            <w:noWrap/>
            <w:vAlign w:val="center"/>
            <w:hideMark/>
          </w:tcPr>
          <w:p w14:paraId="17364725"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18540C2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6B638A29"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c>
          <w:tcPr>
            <w:tcW w:w="1222" w:type="dxa"/>
            <w:tcBorders>
              <w:top w:val="nil"/>
              <w:left w:val="nil"/>
              <w:bottom w:val="single" w:sz="4" w:space="0" w:color="auto"/>
              <w:right w:val="single" w:sz="4" w:space="0" w:color="auto"/>
            </w:tcBorders>
            <w:shd w:val="clear" w:color="000000" w:fill="FFFFFF"/>
            <w:vAlign w:val="center"/>
            <w:hideMark/>
          </w:tcPr>
          <w:p w14:paraId="64B83E1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c>
          <w:tcPr>
            <w:tcW w:w="1623" w:type="dxa"/>
            <w:tcBorders>
              <w:top w:val="nil"/>
              <w:left w:val="nil"/>
              <w:bottom w:val="single" w:sz="4" w:space="0" w:color="auto"/>
              <w:right w:val="single" w:sz="4" w:space="0" w:color="auto"/>
            </w:tcBorders>
            <w:shd w:val="clear" w:color="000000" w:fill="FFFFFF"/>
            <w:vAlign w:val="center"/>
            <w:hideMark/>
          </w:tcPr>
          <w:p w14:paraId="0B336B5A"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c>
          <w:tcPr>
            <w:tcW w:w="1623" w:type="dxa"/>
            <w:tcBorders>
              <w:top w:val="nil"/>
              <w:left w:val="nil"/>
              <w:bottom w:val="single" w:sz="4" w:space="0" w:color="auto"/>
              <w:right w:val="single" w:sz="4" w:space="0" w:color="auto"/>
            </w:tcBorders>
            <w:shd w:val="clear" w:color="000000" w:fill="FFFFFF"/>
            <w:vAlign w:val="center"/>
            <w:hideMark/>
          </w:tcPr>
          <w:p w14:paraId="4EAA117E"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12.000,00</w:t>
            </w:r>
          </w:p>
        </w:tc>
      </w:tr>
      <w:tr w:rsidR="00A577DA" w:rsidRPr="00A577DA" w14:paraId="3BAB9FE6" w14:textId="77777777" w:rsidTr="00A577DA">
        <w:trPr>
          <w:gridAfter w:val="1"/>
          <w:wAfter w:w="7" w:type="dxa"/>
          <w:trHeight w:val="6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E8C50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4.9.</w:t>
            </w:r>
          </w:p>
        </w:tc>
        <w:tc>
          <w:tcPr>
            <w:tcW w:w="3358" w:type="dxa"/>
            <w:tcBorders>
              <w:top w:val="nil"/>
              <w:left w:val="nil"/>
              <w:bottom w:val="single" w:sz="4" w:space="0" w:color="auto"/>
              <w:right w:val="single" w:sz="4" w:space="0" w:color="auto"/>
            </w:tcBorders>
            <w:shd w:val="clear" w:color="000000" w:fill="FFFFFF"/>
            <w:vAlign w:val="center"/>
            <w:hideMark/>
          </w:tcPr>
          <w:p w14:paraId="32DB9DBF"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NAMJENSKI PRIHODI PRORAČUNSKIH KORISNIKA</w:t>
            </w:r>
          </w:p>
        </w:tc>
        <w:tc>
          <w:tcPr>
            <w:tcW w:w="1339" w:type="dxa"/>
            <w:tcBorders>
              <w:top w:val="nil"/>
              <w:left w:val="nil"/>
              <w:bottom w:val="single" w:sz="4" w:space="0" w:color="auto"/>
              <w:right w:val="single" w:sz="4" w:space="0" w:color="auto"/>
            </w:tcBorders>
            <w:shd w:val="clear" w:color="000000" w:fill="FFFFFF"/>
            <w:vAlign w:val="bottom"/>
            <w:hideMark/>
          </w:tcPr>
          <w:p w14:paraId="2E3F7A0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543A6AD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222" w:type="dxa"/>
            <w:tcBorders>
              <w:top w:val="nil"/>
              <w:left w:val="nil"/>
              <w:bottom w:val="single" w:sz="4" w:space="0" w:color="auto"/>
              <w:right w:val="single" w:sz="4" w:space="0" w:color="auto"/>
            </w:tcBorders>
            <w:shd w:val="clear" w:color="000000" w:fill="FFFFFF"/>
            <w:noWrap/>
            <w:vAlign w:val="bottom"/>
            <w:hideMark/>
          </w:tcPr>
          <w:p w14:paraId="60218854"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623" w:type="dxa"/>
            <w:tcBorders>
              <w:top w:val="nil"/>
              <w:left w:val="nil"/>
              <w:bottom w:val="single" w:sz="4" w:space="0" w:color="auto"/>
              <w:right w:val="single" w:sz="4" w:space="0" w:color="auto"/>
            </w:tcBorders>
            <w:shd w:val="clear" w:color="000000" w:fill="FFFFFF"/>
            <w:noWrap/>
            <w:vAlign w:val="bottom"/>
            <w:hideMark/>
          </w:tcPr>
          <w:p w14:paraId="0177F0A3"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c>
          <w:tcPr>
            <w:tcW w:w="1623" w:type="dxa"/>
            <w:tcBorders>
              <w:top w:val="nil"/>
              <w:left w:val="nil"/>
              <w:bottom w:val="single" w:sz="4" w:space="0" w:color="auto"/>
              <w:right w:val="single" w:sz="4" w:space="0" w:color="auto"/>
            </w:tcBorders>
            <w:shd w:val="clear" w:color="000000" w:fill="FFFFFF"/>
            <w:noWrap/>
            <w:vAlign w:val="bottom"/>
            <w:hideMark/>
          </w:tcPr>
          <w:p w14:paraId="715742D3"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12.000,00</w:t>
            </w:r>
          </w:p>
        </w:tc>
      </w:tr>
      <w:tr w:rsidR="00A577DA" w:rsidRPr="00A577DA" w14:paraId="4BABC23B"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2221AB0"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xml:space="preserve">5. </w:t>
            </w:r>
          </w:p>
        </w:tc>
        <w:tc>
          <w:tcPr>
            <w:tcW w:w="3358" w:type="dxa"/>
            <w:tcBorders>
              <w:top w:val="nil"/>
              <w:left w:val="nil"/>
              <w:bottom w:val="single" w:sz="4" w:space="0" w:color="auto"/>
              <w:right w:val="single" w:sz="4" w:space="0" w:color="auto"/>
            </w:tcBorders>
            <w:shd w:val="clear" w:color="000000" w:fill="FFFFFF"/>
            <w:vAlign w:val="center"/>
            <w:hideMark/>
          </w:tcPr>
          <w:p w14:paraId="3166AD80"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4B1ADFFD"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4.200,00</w:t>
            </w:r>
          </w:p>
        </w:tc>
        <w:tc>
          <w:tcPr>
            <w:tcW w:w="1219" w:type="dxa"/>
            <w:tcBorders>
              <w:top w:val="nil"/>
              <w:left w:val="nil"/>
              <w:bottom w:val="single" w:sz="4" w:space="0" w:color="auto"/>
              <w:right w:val="single" w:sz="4" w:space="0" w:color="auto"/>
            </w:tcBorders>
            <w:shd w:val="clear" w:color="000000" w:fill="FFFFFF"/>
            <w:vAlign w:val="center"/>
            <w:hideMark/>
          </w:tcPr>
          <w:p w14:paraId="610FDA9A"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c>
          <w:tcPr>
            <w:tcW w:w="1222" w:type="dxa"/>
            <w:tcBorders>
              <w:top w:val="nil"/>
              <w:left w:val="nil"/>
              <w:bottom w:val="single" w:sz="4" w:space="0" w:color="auto"/>
              <w:right w:val="single" w:sz="4" w:space="0" w:color="auto"/>
            </w:tcBorders>
            <w:shd w:val="clear" w:color="000000" w:fill="FFFFFF"/>
            <w:vAlign w:val="center"/>
            <w:hideMark/>
          </w:tcPr>
          <w:p w14:paraId="3842432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c>
          <w:tcPr>
            <w:tcW w:w="1623" w:type="dxa"/>
            <w:tcBorders>
              <w:top w:val="nil"/>
              <w:left w:val="nil"/>
              <w:bottom w:val="single" w:sz="4" w:space="0" w:color="auto"/>
              <w:right w:val="single" w:sz="4" w:space="0" w:color="auto"/>
            </w:tcBorders>
            <w:shd w:val="clear" w:color="000000" w:fill="FFFFFF"/>
            <w:vAlign w:val="center"/>
            <w:hideMark/>
          </w:tcPr>
          <w:p w14:paraId="6116F6A6"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c>
          <w:tcPr>
            <w:tcW w:w="1623" w:type="dxa"/>
            <w:tcBorders>
              <w:top w:val="nil"/>
              <w:left w:val="nil"/>
              <w:bottom w:val="single" w:sz="4" w:space="0" w:color="auto"/>
              <w:right w:val="single" w:sz="4" w:space="0" w:color="auto"/>
            </w:tcBorders>
            <w:shd w:val="clear" w:color="000000" w:fill="FFFFFF"/>
            <w:vAlign w:val="center"/>
            <w:hideMark/>
          </w:tcPr>
          <w:p w14:paraId="49012315"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3.800,00</w:t>
            </w:r>
          </w:p>
        </w:tc>
      </w:tr>
      <w:tr w:rsidR="00A577DA" w:rsidRPr="00A577DA" w14:paraId="0E1FB097"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74736F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5.0.</w:t>
            </w:r>
          </w:p>
        </w:tc>
        <w:tc>
          <w:tcPr>
            <w:tcW w:w="3358" w:type="dxa"/>
            <w:tcBorders>
              <w:top w:val="nil"/>
              <w:left w:val="nil"/>
              <w:bottom w:val="single" w:sz="4" w:space="0" w:color="auto"/>
              <w:right w:val="single" w:sz="4" w:space="0" w:color="auto"/>
            </w:tcBorders>
            <w:shd w:val="clear" w:color="000000" w:fill="FFFFFF"/>
            <w:vAlign w:val="center"/>
            <w:hideMark/>
          </w:tcPr>
          <w:p w14:paraId="221459EE" w14:textId="2A4C0B32" w:rsidR="00A577DA" w:rsidRPr="00A577DA" w:rsidRDefault="008216F7" w:rsidP="00A577DA">
            <w:pPr>
              <w:spacing w:after="0" w:line="240" w:lineRule="auto"/>
              <w:rPr>
                <w:rFonts w:ascii="Times New Roman" w:eastAsia="Times New Roman" w:hAnsi="Times New Roman" w:cs="Times New Roman"/>
                <w:sz w:val="20"/>
                <w:szCs w:val="20"/>
                <w:lang w:eastAsia="hr-HR"/>
              </w:rPr>
            </w:pPr>
            <w:r w:rsidRPr="008216F7">
              <w:rPr>
                <w:rFonts w:ascii="Times New Roman" w:eastAsia="Times New Roman" w:hAnsi="Times New Roman" w:cs="Times New Roman"/>
                <w:sz w:val="20"/>
                <w:szCs w:val="20"/>
                <w:lang w:eastAsia="hr-HR"/>
              </w:rPr>
              <w:t>POMOĆI IZ DRŽAVNOG PRORAČUNA</w:t>
            </w:r>
          </w:p>
        </w:tc>
        <w:tc>
          <w:tcPr>
            <w:tcW w:w="1339" w:type="dxa"/>
            <w:tcBorders>
              <w:top w:val="nil"/>
              <w:left w:val="nil"/>
              <w:bottom w:val="single" w:sz="4" w:space="0" w:color="auto"/>
              <w:right w:val="single" w:sz="4" w:space="0" w:color="auto"/>
            </w:tcBorders>
            <w:shd w:val="clear" w:color="000000" w:fill="FFFFFF"/>
            <w:vAlign w:val="bottom"/>
            <w:hideMark/>
          </w:tcPr>
          <w:p w14:paraId="01CABBC8"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bottom"/>
            <w:hideMark/>
          </w:tcPr>
          <w:p w14:paraId="5992A399" w14:textId="6FF66B7B" w:rsidR="00A577DA" w:rsidRPr="00A577DA" w:rsidRDefault="00A237C8" w:rsidP="00A57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22" w:type="dxa"/>
            <w:tcBorders>
              <w:top w:val="nil"/>
              <w:left w:val="nil"/>
              <w:bottom w:val="single" w:sz="4" w:space="0" w:color="auto"/>
              <w:right w:val="single" w:sz="4" w:space="0" w:color="auto"/>
            </w:tcBorders>
            <w:shd w:val="clear" w:color="000000" w:fill="FFFFFF"/>
            <w:noWrap/>
            <w:vAlign w:val="bottom"/>
            <w:hideMark/>
          </w:tcPr>
          <w:p w14:paraId="699B0A69"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c>
          <w:tcPr>
            <w:tcW w:w="1623" w:type="dxa"/>
            <w:tcBorders>
              <w:top w:val="nil"/>
              <w:left w:val="nil"/>
              <w:bottom w:val="single" w:sz="4" w:space="0" w:color="auto"/>
              <w:right w:val="single" w:sz="4" w:space="0" w:color="auto"/>
            </w:tcBorders>
            <w:shd w:val="clear" w:color="000000" w:fill="FFFFFF"/>
            <w:noWrap/>
            <w:vAlign w:val="bottom"/>
            <w:hideMark/>
          </w:tcPr>
          <w:p w14:paraId="7BEB493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c>
          <w:tcPr>
            <w:tcW w:w="1623" w:type="dxa"/>
            <w:tcBorders>
              <w:top w:val="nil"/>
              <w:left w:val="nil"/>
              <w:bottom w:val="single" w:sz="4" w:space="0" w:color="auto"/>
              <w:right w:val="single" w:sz="4" w:space="0" w:color="auto"/>
            </w:tcBorders>
            <w:shd w:val="clear" w:color="000000" w:fill="FFFFFF"/>
            <w:noWrap/>
            <w:vAlign w:val="bottom"/>
            <w:hideMark/>
          </w:tcPr>
          <w:p w14:paraId="0C64B27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3.800,00</w:t>
            </w:r>
          </w:p>
        </w:tc>
      </w:tr>
      <w:tr w:rsidR="00A577DA" w:rsidRPr="00A577DA" w14:paraId="51059E8A"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C6422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5.9.</w:t>
            </w:r>
          </w:p>
        </w:tc>
        <w:tc>
          <w:tcPr>
            <w:tcW w:w="3358" w:type="dxa"/>
            <w:tcBorders>
              <w:top w:val="nil"/>
              <w:left w:val="nil"/>
              <w:bottom w:val="single" w:sz="4" w:space="0" w:color="auto"/>
              <w:right w:val="single" w:sz="4" w:space="0" w:color="auto"/>
            </w:tcBorders>
            <w:shd w:val="clear" w:color="000000" w:fill="FFFFFF"/>
            <w:vAlign w:val="center"/>
            <w:hideMark/>
          </w:tcPr>
          <w:p w14:paraId="00E4E64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POMOĆI ZA PRORAČUNSKE KORISNIKE</w:t>
            </w:r>
          </w:p>
        </w:tc>
        <w:tc>
          <w:tcPr>
            <w:tcW w:w="1339" w:type="dxa"/>
            <w:tcBorders>
              <w:top w:val="nil"/>
              <w:left w:val="nil"/>
              <w:bottom w:val="single" w:sz="4" w:space="0" w:color="auto"/>
              <w:right w:val="single" w:sz="4" w:space="0" w:color="auto"/>
            </w:tcBorders>
            <w:shd w:val="clear" w:color="000000" w:fill="FFFFFF"/>
            <w:vAlign w:val="bottom"/>
            <w:hideMark/>
          </w:tcPr>
          <w:p w14:paraId="6863F5D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4.200,00</w:t>
            </w:r>
          </w:p>
        </w:tc>
        <w:tc>
          <w:tcPr>
            <w:tcW w:w="1219" w:type="dxa"/>
            <w:tcBorders>
              <w:top w:val="nil"/>
              <w:left w:val="nil"/>
              <w:bottom w:val="single" w:sz="4" w:space="0" w:color="auto"/>
              <w:right w:val="single" w:sz="4" w:space="0" w:color="auto"/>
            </w:tcBorders>
            <w:shd w:val="clear" w:color="000000" w:fill="FFFFFF"/>
            <w:vAlign w:val="bottom"/>
            <w:hideMark/>
          </w:tcPr>
          <w:p w14:paraId="5DDBC340" w14:textId="2D4161E7" w:rsidR="00A577DA" w:rsidRPr="00A577DA" w:rsidRDefault="00A237C8" w:rsidP="00A577DA">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3.800,00</w:t>
            </w:r>
          </w:p>
        </w:tc>
        <w:tc>
          <w:tcPr>
            <w:tcW w:w="1222" w:type="dxa"/>
            <w:tcBorders>
              <w:top w:val="nil"/>
              <w:left w:val="nil"/>
              <w:bottom w:val="single" w:sz="4" w:space="0" w:color="auto"/>
              <w:right w:val="single" w:sz="4" w:space="0" w:color="auto"/>
            </w:tcBorders>
            <w:shd w:val="clear" w:color="000000" w:fill="FFFFFF"/>
            <w:noWrap/>
            <w:vAlign w:val="bottom"/>
            <w:hideMark/>
          </w:tcPr>
          <w:p w14:paraId="52DE5AB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374C2BD3"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003A20B6"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r>
      <w:tr w:rsidR="00A577DA" w:rsidRPr="00A577DA" w14:paraId="0183F956"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F9FE55B"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xml:space="preserve">6. </w:t>
            </w:r>
          </w:p>
        </w:tc>
        <w:tc>
          <w:tcPr>
            <w:tcW w:w="3358" w:type="dxa"/>
            <w:tcBorders>
              <w:top w:val="nil"/>
              <w:left w:val="nil"/>
              <w:bottom w:val="single" w:sz="4" w:space="0" w:color="auto"/>
              <w:right w:val="single" w:sz="4" w:space="0" w:color="auto"/>
            </w:tcBorders>
            <w:shd w:val="clear" w:color="000000" w:fill="FFFFFF"/>
            <w:vAlign w:val="center"/>
            <w:hideMark/>
          </w:tcPr>
          <w:p w14:paraId="142EB864"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5F64901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2FF9CD2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222" w:type="dxa"/>
            <w:tcBorders>
              <w:top w:val="nil"/>
              <w:left w:val="nil"/>
              <w:bottom w:val="single" w:sz="4" w:space="0" w:color="auto"/>
              <w:right w:val="single" w:sz="4" w:space="0" w:color="auto"/>
            </w:tcBorders>
            <w:shd w:val="clear" w:color="000000" w:fill="FFFFFF"/>
            <w:vAlign w:val="center"/>
            <w:hideMark/>
          </w:tcPr>
          <w:p w14:paraId="1D402D7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623" w:type="dxa"/>
            <w:tcBorders>
              <w:top w:val="nil"/>
              <w:left w:val="nil"/>
              <w:bottom w:val="single" w:sz="4" w:space="0" w:color="auto"/>
              <w:right w:val="single" w:sz="4" w:space="0" w:color="auto"/>
            </w:tcBorders>
            <w:shd w:val="clear" w:color="000000" w:fill="FFFFFF"/>
            <w:vAlign w:val="center"/>
            <w:hideMark/>
          </w:tcPr>
          <w:p w14:paraId="421D9921"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c>
          <w:tcPr>
            <w:tcW w:w="1623" w:type="dxa"/>
            <w:tcBorders>
              <w:top w:val="nil"/>
              <w:left w:val="nil"/>
              <w:bottom w:val="single" w:sz="4" w:space="0" w:color="auto"/>
              <w:right w:val="single" w:sz="4" w:space="0" w:color="auto"/>
            </w:tcBorders>
            <w:shd w:val="clear" w:color="000000" w:fill="FFFFFF"/>
            <w:vAlign w:val="center"/>
            <w:hideMark/>
          </w:tcPr>
          <w:p w14:paraId="048871D7"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0,00</w:t>
            </w:r>
          </w:p>
        </w:tc>
      </w:tr>
      <w:tr w:rsidR="00A577DA" w:rsidRPr="00A577DA" w14:paraId="71EC6933" w14:textId="77777777" w:rsidTr="00A577DA">
        <w:trPr>
          <w:gridAfter w:val="1"/>
          <w:wAfter w:w="7" w:type="dxa"/>
          <w:trHeight w:val="5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F00FC8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6.9.</w:t>
            </w:r>
          </w:p>
        </w:tc>
        <w:tc>
          <w:tcPr>
            <w:tcW w:w="3358" w:type="dxa"/>
            <w:tcBorders>
              <w:top w:val="nil"/>
              <w:left w:val="nil"/>
              <w:bottom w:val="single" w:sz="4" w:space="0" w:color="auto"/>
              <w:right w:val="single" w:sz="4" w:space="0" w:color="auto"/>
            </w:tcBorders>
            <w:shd w:val="clear" w:color="000000" w:fill="FFFFFF"/>
            <w:vAlign w:val="center"/>
            <w:hideMark/>
          </w:tcPr>
          <w:p w14:paraId="23E3DDC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DONACIJE ZA PRORAČUNSKE KORISNIKE</w:t>
            </w:r>
          </w:p>
        </w:tc>
        <w:tc>
          <w:tcPr>
            <w:tcW w:w="1339" w:type="dxa"/>
            <w:tcBorders>
              <w:top w:val="nil"/>
              <w:left w:val="nil"/>
              <w:bottom w:val="single" w:sz="4" w:space="0" w:color="auto"/>
              <w:right w:val="single" w:sz="4" w:space="0" w:color="auto"/>
            </w:tcBorders>
            <w:shd w:val="clear" w:color="000000" w:fill="FFFFFF"/>
            <w:vAlign w:val="center"/>
            <w:hideMark/>
          </w:tcPr>
          <w:p w14:paraId="77BFAC0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19" w:type="dxa"/>
            <w:tcBorders>
              <w:top w:val="nil"/>
              <w:left w:val="nil"/>
              <w:bottom w:val="single" w:sz="4" w:space="0" w:color="auto"/>
              <w:right w:val="single" w:sz="4" w:space="0" w:color="auto"/>
            </w:tcBorders>
            <w:shd w:val="clear" w:color="000000" w:fill="FFFFFF"/>
            <w:vAlign w:val="center"/>
            <w:hideMark/>
          </w:tcPr>
          <w:p w14:paraId="0F36694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222" w:type="dxa"/>
            <w:tcBorders>
              <w:top w:val="nil"/>
              <w:left w:val="nil"/>
              <w:bottom w:val="single" w:sz="4" w:space="0" w:color="auto"/>
              <w:right w:val="single" w:sz="4" w:space="0" w:color="auto"/>
            </w:tcBorders>
            <w:shd w:val="clear" w:color="000000" w:fill="FFFFFF"/>
            <w:noWrap/>
            <w:vAlign w:val="bottom"/>
            <w:hideMark/>
          </w:tcPr>
          <w:p w14:paraId="3570696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34898F1B"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c>
          <w:tcPr>
            <w:tcW w:w="1623" w:type="dxa"/>
            <w:tcBorders>
              <w:top w:val="nil"/>
              <w:left w:val="nil"/>
              <w:bottom w:val="single" w:sz="4" w:space="0" w:color="auto"/>
              <w:right w:val="single" w:sz="4" w:space="0" w:color="auto"/>
            </w:tcBorders>
            <w:shd w:val="clear" w:color="000000" w:fill="FFFFFF"/>
            <w:noWrap/>
            <w:vAlign w:val="bottom"/>
            <w:hideMark/>
          </w:tcPr>
          <w:p w14:paraId="1C43D91A"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0,00</w:t>
            </w:r>
          </w:p>
        </w:tc>
      </w:tr>
      <w:tr w:rsidR="00A577DA" w:rsidRPr="00A577DA" w14:paraId="57BF38BC" w14:textId="77777777" w:rsidTr="00A577DA">
        <w:trPr>
          <w:gridAfter w:val="1"/>
          <w:wAfter w:w="7" w:type="dxa"/>
          <w:trHeight w:val="300"/>
        </w:trPr>
        <w:tc>
          <w:tcPr>
            <w:tcW w:w="567" w:type="dxa"/>
            <w:tcBorders>
              <w:top w:val="nil"/>
              <w:left w:val="nil"/>
              <w:bottom w:val="nil"/>
              <w:right w:val="nil"/>
            </w:tcBorders>
            <w:noWrap/>
            <w:vAlign w:val="bottom"/>
            <w:hideMark/>
          </w:tcPr>
          <w:p w14:paraId="158CB08F"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515E082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1F6AE44F"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62C56A0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4A80E19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D5B11E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39CBBA8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60179C6E" w14:textId="77777777" w:rsidTr="00A577DA">
        <w:trPr>
          <w:gridAfter w:val="1"/>
          <w:wAfter w:w="7" w:type="dxa"/>
          <w:trHeight w:val="300"/>
        </w:trPr>
        <w:tc>
          <w:tcPr>
            <w:tcW w:w="567" w:type="dxa"/>
            <w:tcBorders>
              <w:top w:val="nil"/>
              <w:left w:val="nil"/>
              <w:bottom w:val="nil"/>
              <w:right w:val="nil"/>
            </w:tcBorders>
            <w:noWrap/>
            <w:vAlign w:val="bottom"/>
            <w:hideMark/>
          </w:tcPr>
          <w:p w14:paraId="5DF07BE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6DCD630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5E8A5AEF" w14:textId="77777777" w:rsidR="00A577DA" w:rsidRDefault="00A577DA" w:rsidP="00A577DA">
            <w:pPr>
              <w:spacing w:after="0" w:line="240" w:lineRule="auto"/>
              <w:rPr>
                <w:rFonts w:ascii="Times New Roman" w:eastAsia="Times New Roman" w:hAnsi="Times New Roman" w:cs="Times New Roman"/>
                <w:sz w:val="20"/>
                <w:szCs w:val="20"/>
                <w:lang w:eastAsia="hr-HR"/>
              </w:rPr>
            </w:pPr>
          </w:p>
          <w:p w14:paraId="3BCF0429" w14:textId="77777777" w:rsidR="00704607" w:rsidRDefault="00704607" w:rsidP="00A577DA">
            <w:pPr>
              <w:spacing w:after="0" w:line="240" w:lineRule="auto"/>
              <w:rPr>
                <w:rFonts w:ascii="Times New Roman" w:eastAsia="Times New Roman" w:hAnsi="Times New Roman" w:cs="Times New Roman"/>
                <w:sz w:val="20"/>
                <w:szCs w:val="20"/>
                <w:lang w:eastAsia="hr-HR"/>
              </w:rPr>
            </w:pPr>
          </w:p>
          <w:p w14:paraId="1C1125E1" w14:textId="77777777" w:rsidR="00704607" w:rsidRDefault="00704607" w:rsidP="00A577DA">
            <w:pPr>
              <w:spacing w:after="0" w:line="240" w:lineRule="auto"/>
              <w:rPr>
                <w:rFonts w:ascii="Times New Roman" w:eastAsia="Times New Roman" w:hAnsi="Times New Roman" w:cs="Times New Roman"/>
                <w:sz w:val="20"/>
                <w:szCs w:val="20"/>
                <w:lang w:eastAsia="hr-HR"/>
              </w:rPr>
            </w:pPr>
          </w:p>
          <w:p w14:paraId="0A2A6902" w14:textId="77777777" w:rsidR="00704607" w:rsidRDefault="00704607" w:rsidP="00A577DA">
            <w:pPr>
              <w:spacing w:after="0" w:line="240" w:lineRule="auto"/>
              <w:rPr>
                <w:rFonts w:ascii="Times New Roman" w:eastAsia="Times New Roman" w:hAnsi="Times New Roman" w:cs="Times New Roman"/>
                <w:sz w:val="20"/>
                <w:szCs w:val="20"/>
                <w:lang w:eastAsia="hr-HR"/>
              </w:rPr>
            </w:pPr>
          </w:p>
          <w:p w14:paraId="7DBED7A5" w14:textId="77777777" w:rsidR="00704607" w:rsidRDefault="00704607" w:rsidP="00A577DA">
            <w:pPr>
              <w:spacing w:after="0" w:line="240" w:lineRule="auto"/>
              <w:rPr>
                <w:rFonts w:ascii="Times New Roman" w:eastAsia="Times New Roman" w:hAnsi="Times New Roman" w:cs="Times New Roman"/>
                <w:sz w:val="20"/>
                <w:szCs w:val="20"/>
                <w:lang w:eastAsia="hr-HR"/>
              </w:rPr>
            </w:pPr>
          </w:p>
          <w:p w14:paraId="7B5D83F2" w14:textId="77777777" w:rsidR="00704607" w:rsidRPr="00A577DA" w:rsidRDefault="00704607"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4D9BCAE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6CC4FB9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5BF444E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504B16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6073F05E" w14:textId="77777777" w:rsidTr="00A577DA">
        <w:trPr>
          <w:gridAfter w:val="1"/>
          <w:wAfter w:w="7" w:type="dxa"/>
          <w:trHeight w:val="315"/>
        </w:trPr>
        <w:tc>
          <w:tcPr>
            <w:tcW w:w="567" w:type="dxa"/>
            <w:tcBorders>
              <w:top w:val="nil"/>
              <w:left w:val="nil"/>
              <w:bottom w:val="nil"/>
              <w:right w:val="nil"/>
            </w:tcBorders>
            <w:noWrap/>
            <w:vAlign w:val="bottom"/>
            <w:hideMark/>
          </w:tcPr>
          <w:p w14:paraId="04D90F2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0384" w:type="dxa"/>
            <w:gridSpan w:val="6"/>
            <w:tcBorders>
              <w:top w:val="nil"/>
              <w:left w:val="nil"/>
              <w:bottom w:val="nil"/>
              <w:right w:val="nil"/>
            </w:tcBorders>
            <w:vAlign w:val="center"/>
            <w:hideMark/>
          </w:tcPr>
          <w:p w14:paraId="16269021"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r w:rsidRPr="00A577DA">
              <w:rPr>
                <w:rFonts w:ascii="Times New Roman" w:eastAsia="Times New Roman" w:hAnsi="Times New Roman" w:cs="Times New Roman"/>
                <w:b/>
                <w:bCs/>
                <w:color w:val="000000"/>
                <w:sz w:val="24"/>
                <w:szCs w:val="24"/>
                <w:lang w:eastAsia="hr-HR"/>
              </w:rPr>
              <w:t>A3. RASHODI PREMA FUNKCIJSKOJ KLASIFIKACIJI</w:t>
            </w:r>
          </w:p>
        </w:tc>
      </w:tr>
      <w:tr w:rsidR="00A577DA" w:rsidRPr="00A577DA" w14:paraId="34C68203" w14:textId="77777777" w:rsidTr="00A577DA">
        <w:trPr>
          <w:gridAfter w:val="1"/>
          <w:wAfter w:w="7" w:type="dxa"/>
          <w:trHeight w:val="375"/>
        </w:trPr>
        <w:tc>
          <w:tcPr>
            <w:tcW w:w="567" w:type="dxa"/>
            <w:tcBorders>
              <w:top w:val="nil"/>
              <w:left w:val="nil"/>
              <w:bottom w:val="nil"/>
              <w:right w:val="nil"/>
            </w:tcBorders>
            <w:noWrap/>
            <w:vAlign w:val="bottom"/>
            <w:hideMark/>
          </w:tcPr>
          <w:p w14:paraId="5AD930B2"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4"/>
                <w:szCs w:val="24"/>
                <w:lang w:eastAsia="hr-HR"/>
              </w:rPr>
            </w:pPr>
          </w:p>
        </w:tc>
        <w:tc>
          <w:tcPr>
            <w:tcW w:w="3358" w:type="dxa"/>
            <w:tcBorders>
              <w:top w:val="nil"/>
              <w:left w:val="nil"/>
              <w:bottom w:val="nil"/>
              <w:right w:val="nil"/>
            </w:tcBorders>
            <w:vAlign w:val="center"/>
            <w:hideMark/>
          </w:tcPr>
          <w:p w14:paraId="592E01B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vAlign w:val="center"/>
            <w:hideMark/>
          </w:tcPr>
          <w:p w14:paraId="5505B123"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19" w:type="dxa"/>
            <w:tcBorders>
              <w:top w:val="nil"/>
              <w:left w:val="nil"/>
              <w:bottom w:val="nil"/>
              <w:right w:val="nil"/>
            </w:tcBorders>
            <w:vAlign w:val="center"/>
            <w:hideMark/>
          </w:tcPr>
          <w:p w14:paraId="566960C2"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222" w:type="dxa"/>
            <w:tcBorders>
              <w:top w:val="nil"/>
              <w:left w:val="nil"/>
              <w:bottom w:val="nil"/>
              <w:right w:val="nil"/>
            </w:tcBorders>
            <w:vAlign w:val="center"/>
            <w:hideMark/>
          </w:tcPr>
          <w:p w14:paraId="23B1D289"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77E6A65C"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vAlign w:val="center"/>
            <w:hideMark/>
          </w:tcPr>
          <w:p w14:paraId="66891A65" w14:textId="77777777" w:rsidR="00A577DA" w:rsidRPr="00A577DA" w:rsidRDefault="00A577DA" w:rsidP="00A577DA">
            <w:pPr>
              <w:spacing w:after="0" w:line="240" w:lineRule="auto"/>
              <w:jc w:val="center"/>
              <w:rPr>
                <w:rFonts w:ascii="Times New Roman" w:eastAsia="Times New Roman" w:hAnsi="Times New Roman" w:cs="Times New Roman"/>
                <w:sz w:val="20"/>
                <w:szCs w:val="20"/>
                <w:lang w:eastAsia="hr-HR"/>
              </w:rPr>
            </w:pPr>
          </w:p>
        </w:tc>
      </w:tr>
      <w:tr w:rsidR="00A577DA" w:rsidRPr="00A577DA" w14:paraId="2FBA6B64" w14:textId="77777777" w:rsidTr="00A577DA">
        <w:trPr>
          <w:gridAfter w:val="1"/>
          <w:wAfter w:w="7" w:type="dxa"/>
          <w:trHeight w:val="510"/>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E768774"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Razred/</w:t>
            </w:r>
            <w:r w:rsidRPr="00A577DA">
              <w:rPr>
                <w:rFonts w:ascii="Times New Roman" w:eastAsia="Times New Roman" w:hAnsi="Times New Roman" w:cs="Times New Roman"/>
                <w:b/>
                <w:bCs/>
                <w:color w:val="000000"/>
                <w:sz w:val="20"/>
                <w:szCs w:val="20"/>
                <w:lang w:eastAsia="hr-HR"/>
              </w:rPr>
              <w:br/>
              <w:t>skupina</w:t>
            </w:r>
          </w:p>
        </w:tc>
        <w:tc>
          <w:tcPr>
            <w:tcW w:w="3358" w:type="dxa"/>
            <w:tcBorders>
              <w:top w:val="single" w:sz="4" w:space="0" w:color="auto"/>
              <w:left w:val="nil"/>
              <w:bottom w:val="single" w:sz="4" w:space="0" w:color="auto"/>
              <w:right w:val="single" w:sz="4" w:space="0" w:color="auto"/>
            </w:tcBorders>
            <w:shd w:val="clear" w:color="000000" w:fill="DDEBF7"/>
            <w:vAlign w:val="center"/>
            <w:hideMark/>
          </w:tcPr>
          <w:p w14:paraId="6437493A"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380118FA"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IZVRŠENJE  2024</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1D27FFAC"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TEKUĆI PLAN  2025</w:t>
            </w:r>
          </w:p>
        </w:tc>
        <w:tc>
          <w:tcPr>
            <w:tcW w:w="1222" w:type="dxa"/>
            <w:tcBorders>
              <w:top w:val="single" w:sz="4" w:space="0" w:color="auto"/>
              <w:left w:val="nil"/>
              <w:bottom w:val="single" w:sz="4" w:space="0" w:color="auto"/>
              <w:right w:val="single" w:sz="4" w:space="0" w:color="auto"/>
            </w:tcBorders>
            <w:shd w:val="clear" w:color="000000" w:fill="DDEBF7"/>
            <w:vAlign w:val="center"/>
            <w:hideMark/>
          </w:tcPr>
          <w:p w14:paraId="22881C96"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PLAN 2026</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5ABD7BAF"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2027</w:t>
            </w:r>
          </w:p>
        </w:tc>
        <w:tc>
          <w:tcPr>
            <w:tcW w:w="1623" w:type="dxa"/>
            <w:tcBorders>
              <w:top w:val="single" w:sz="4" w:space="0" w:color="auto"/>
              <w:left w:val="nil"/>
              <w:bottom w:val="single" w:sz="4" w:space="0" w:color="auto"/>
              <w:right w:val="single" w:sz="4" w:space="0" w:color="auto"/>
            </w:tcBorders>
            <w:shd w:val="clear" w:color="000000" w:fill="DDEBF7"/>
            <w:vAlign w:val="center"/>
            <w:hideMark/>
          </w:tcPr>
          <w:p w14:paraId="323ED692" w14:textId="77777777" w:rsidR="00A577DA" w:rsidRPr="00A577DA" w:rsidRDefault="00A577DA" w:rsidP="00A577DA">
            <w:pPr>
              <w:spacing w:after="0" w:line="240" w:lineRule="auto"/>
              <w:jc w:val="center"/>
              <w:rPr>
                <w:rFonts w:ascii="Times New Roman" w:eastAsia="Times New Roman" w:hAnsi="Times New Roman" w:cs="Times New Roman"/>
                <w:b/>
                <w:bCs/>
                <w:color w:val="000000"/>
                <w:sz w:val="20"/>
                <w:szCs w:val="20"/>
                <w:lang w:eastAsia="hr-HR"/>
              </w:rPr>
            </w:pPr>
            <w:r w:rsidRPr="00A577DA">
              <w:rPr>
                <w:rFonts w:ascii="Times New Roman" w:eastAsia="Times New Roman" w:hAnsi="Times New Roman" w:cs="Times New Roman"/>
                <w:b/>
                <w:bCs/>
                <w:color w:val="000000"/>
                <w:sz w:val="20"/>
                <w:szCs w:val="20"/>
                <w:lang w:eastAsia="hr-HR"/>
              </w:rPr>
              <w:t>PROJEKCIJA 2028</w:t>
            </w:r>
          </w:p>
        </w:tc>
      </w:tr>
      <w:tr w:rsidR="00A577DA" w:rsidRPr="00A577DA" w14:paraId="6C360E51"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DDEBF7"/>
            <w:vAlign w:val="center"/>
            <w:hideMark/>
          </w:tcPr>
          <w:p w14:paraId="1DB6B8B1"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1</w:t>
            </w:r>
          </w:p>
        </w:tc>
        <w:tc>
          <w:tcPr>
            <w:tcW w:w="3358" w:type="dxa"/>
            <w:tcBorders>
              <w:top w:val="nil"/>
              <w:left w:val="nil"/>
              <w:bottom w:val="single" w:sz="4" w:space="0" w:color="auto"/>
              <w:right w:val="single" w:sz="4" w:space="0" w:color="auto"/>
            </w:tcBorders>
            <w:shd w:val="clear" w:color="000000" w:fill="DDEBF7"/>
            <w:vAlign w:val="center"/>
            <w:hideMark/>
          </w:tcPr>
          <w:p w14:paraId="05D81E38"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2</w:t>
            </w:r>
          </w:p>
        </w:tc>
        <w:tc>
          <w:tcPr>
            <w:tcW w:w="1339" w:type="dxa"/>
            <w:tcBorders>
              <w:top w:val="nil"/>
              <w:left w:val="nil"/>
              <w:bottom w:val="single" w:sz="4" w:space="0" w:color="auto"/>
              <w:right w:val="single" w:sz="4" w:space="0" w:color="auto"/>
            </w:tcBorders>
            <w:shd w:val="clear" w:color="000000" w:fill="DDEBF7"/>
            <w:vAlign w:val="center"/>
            <w:hideMark/>
          </w:tcPr>
          <w:p w14:paraId="4F0BFB7F"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3</w:t>
            </w:r>
          </w:p>
        </w:tc>
        <w:tc>
          <w:tcPr>
            <w:tcW w:w="1219" w:type="dxa"/>
            <w:tcBorders>
              <w:top w:val="nil"/>
              <w:left w:val="nil"/>
              <w:bottom w:val="single" w:sz="4" w:space="0" w:color="auto"/>
              <w:right w:val="single" w:sz="4" w:space="0" w:color="auto"/>
            </w:tcBorders>
            <w:shd w:val="clear" w:color="000000" w:fill="DDEBF7"/>
            <w:vAlign w:val="center"/>
            <w:hideMark/>
          </w:tcPr>
          <w:p w14:paraId="19BC16F9"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4</w:t>
            </w:r>
          </w:p>
        </w:tc>
        <w:tc>
          <w:tcPr>
            <w:tcW w:w="1222" w:type="dxa"/>
            <w:tcBorders>
              <w:top w:val="nil"/>
              <w:left w:val="nil"/>
              <w:bottom w:val="single" w:sz="4" w:space="0" w:color="auto"/>
              <w:right w:val="single" w:sz="4" w:space="0" w:color="auto"/>
            </w:tcBorders>
            <w:shd w:val="clear" w:color="000000" w:fill="DDEBF7"/>
            <w:vAlign w:val="center"/>
            <w:hideMark/>
          </w:tcPr>
          <w:p w14:paraId="5FCA0E25"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5</w:t>
            </w:r>
          </w:p>
        </w:tc>
        <w:tc>
          <w:tcPr>
            <w:tcW w:w="1623" w:type="dxa"/>
            <w:tcBorders>
              <w:top w:val="nil"/>
              <w:left w:val="nil"/>
              <w:bottom w:val="single" w:sz="4" w:space="0" w:color="auto"/>
              <w:right w:val="single" w:sz="4" w:space="0" w:color="auto"/>
            </w:tcBorders>
            <w:shd w:val="clear" w:color="000000" w:fill="DDEBF7"/>
            <w:vAlign w:val="center"/>
            <w:hideMark/>
          </w:tcPr>
          <w:p w14:paraId="658D8A6A"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6</w:t>
            </w:r>
          </w:p>
        </w:tc>
        <w:tc>
          <w:tcPr>
            <w:tcW w:w="1623" w:type="dxa"/>
            <w:tcBorders>
              <w:top w:val="nil"/>
              <w:left w:val="nil"/>
              <w:bottom w:val="single" w:sz="4" w:space="0" w:color="auto"/>
              <w:right w:val="single" w:sz="4" w:space="0" w:color="auto"/>
            </w:tcBorders>
            <w:shd w:val="clear" w:color="000000" w:fill="DDEBF7"/>
            <w:vAlign w:val="center"/>
            <w:hideMark/>
          </w:tcPr>
          <w:p w14:paraId="0203F0B5" w14:textId="77777777" w:rsidR="00A577DA" w:rsidRPr="00A577DA" w:rsidRDefault="00A577DA" w:rsidP="00A577DA">
            <w:pPr>
              <w:spacing w:after="0" w:line="240" w:lineRule="auto"/>
              <w:jc w:val="center"/>
              <w:rPr>
                <w:rFonts w:ascii="Times New Roman" w:eastAsia="Times New Roman" w:hAnsi="Times New Roman" w:cs="Times New Roman"/>
                <w:color w:val="000000"/>
                <w:sz w:val="16"/>
                <w:szCs w:val="16"/>
                <w:lang w:eastAsia="hr-HR"/>
              </w:rPr>
            </w:pPr>
            <w:r w:rsidRPr="00A577DA">
              <w:rPr>
                <w:rFonts w:ascii="Times New Roman" w:eastAsia="Times New Roman" w:hAnsi="Times New Roman" w:cs="Times New Roman"/>
                <w:color w:val="000000"/>
                <w:sz w:val="16"/>
                <w:szCs w:val="16"/>
                <w:lang w:eastAsia="hr-HR"/>
              </w:rPr>
              <w:t>7</w:t>
            </w:r>
          </w:p>
        </w:tc>
      </w:tr>
      <w:tr w:rsidR="00A577DA" w:rsidRPr="00A577DA" w14:paraId="503F08A9"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0D02CF7"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 </w:t>
            </w:r>
          </w:p>
        </w:tc>
        <w:tc>
          <w:tcPr>
            <w:tcW w:w="3358" w:type="dxa"/>
            <w:tcBorders>
              <w:top w:val="nil"/>
              <w:left w:val="nil"/>
              <w:bottom w:val="single" w:sz="4" w:space="0" w:color="auto"/>
              <w:right w:val="single" w:sz="4" w:space="0" w:color="auto"/>
            </w:tcBorders>
            <w:shd w:val="clear" w:color="000000" w:fill="FFFFFF"/>
            <w:vAlign w:val="center"/>
            <w:hideMark/>
          </w:tcPr>
          <w:p w14:paraId="7D59F417"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7EF61A0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176.541,40</w:t>
            </w:r>
          </w:p>
        </w:tc>
        <w:tc>
          <w:tcPr>
            <w:tcW w:w="1219" w:type="dxa"/>
            <w:tcBorders>
              <w:top w:val="nil"/>
              <w:left w:val="nil"/>
              <w:bottom w:val="single" w:sz="4" w:space="0" w:color="auto"/>
              <w:right w:val="single" w:sz="4" w:space="0" w:color="auto"/>
            </w:tcBorders>
            <w:shd w:val="clear" w:color="000000" w:fill="FFFFFF"/>
            <w:vAlign w:val="center"/>
            <w:hideMark/>
          </w:tcPr>
          <w:p w14:paraId="425077BF"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246.570,00</w:t>
            </w:r>
          </w:p>
        </w:tc>
        <w:tc>
          <w:tcPr>
            <w:tcW w:w="1222" w:type="dxa"/>
            <w:tcBorders>
              <w:top w:val="nil"/>
              <w:left w:val="nil"/>
              <w:bottom w:val="single" w:sz="4" w:space="0" w:color="auto"/>
              <w:right w:val="single" w:sz="4" w:space="0" w:color="auto"/>
            </w:tcBorders>
            <w:shd w:val="clear" w:color="000000" w:fill="FFFFFF"/>
            <w:vAlign w:val="center"/>
            <w:hideMark/>
          </w:tcPr>
          <w:p w14:paraId="240EBD1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6478177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6E29AF82"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3251A2D6"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D3C0DBE"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08</w:t>
            </w:r>
          </w:p>
        </w:tc>
        <w:tc>
          <w:tcPr>
            <w:tcW w:w="3358" w:type="dxa"/>
            <w:tcBorders>
              <w:top w:val="nil"/>
              <w:left w:val="nil"/>
              <w:bottom w:val="single" w:sz="4" w:space="0" w:color="auto"/>
              <w:right w:val="single" w:sz="4" w:space="0" w:color="auto"/>
            </w:tcBorders>
            <w:shd w:val="clear" w:color="000000" w:fill="FFFFFF"/>
            <w:vAlign w:val="center"/>
            <w:hideMark/>
          </w:tcPr>
          <w:p w14:paraId="23E7FD67" w14:textId="77777777" w:rsidR="00A577DA" w:rsidRPr="00A577DA" w:rsidRDefault="00A577DA" w:rsidP="00A577DA">
            <w:pPr>
              <w:spacing w:after="0" w:line="240" w:lineRule="auto"/>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08 Rekreacija, kultura i religija</w:t>
            </w:r>
          </w:p>
        </w:tc>
        <w:tc>
          <w:tcPr>
            <w:tcW w:w="1339" w:type="dxa"/>
            <w:tcBorders>
              <w:top w:val="nil"/>
              <w:left w:val="nil"/>
              <w:bottom w:val="single" w:sz="4" w:space="0" w:color="auto"/>
              <w:right w:val="single" w:sz="4" w:space="0" w:color="auto"/>
            </w:tcBorders>
            <w:shd w:val="clear" w:color="000000" w:fill="FFFFFF"/>
            <w:vAlign w:val="center"/>
            <w:hideMark/>
          </w:tcPr>
          <w:p w14:paraId="15F127EB"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176.541,40</w:t>
            </w:r>
          </w:p>
        </w:tc>
        <w:tc>
          <w:tcPr>
            <w:tcW w:w="1219" w:type="dxa"/>
            <w:tcBorders>
              <w:top w:val="nil"/>
              <w:left w:val="nil"/>
              <w:bottom w:val="single" w:sz="4" w:space="0" w:color="auto"/>
              <w:right w:val="single" w:sz="4" w:space="0" w:color="auto"/>
            </w:tcBorders>
            <w:shd w:val="clear" w:color="000000" w:fill="FFFFFF"/>
            <w:vAlign w:val="center"/>
            <w:hideMark/>
          </w:tcPr>
          <w:p w14:paraId="5F95317E"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246.570,00</w:t>
            </w:r>
          </w:p>
        </w:tc>
        <w:tc>
          <w:tcPr>
            <w:tcW w:w="1222" w:type="dxa"/>
            <w:tcBorders>
              <w:top w:val="nil"/>
              <w:left w:val="nil"/>
              <w:bottom w:val="single" w:sz="4" w:space="0" w:color="auto"/>
              <w:right w:val="single" w:sz="4" w:space="0" w:color="auto"/>
            </w:tcBorders>
            <w:shd w:val="clear" w:color="000000" w:fill="FFFFFF"/>
            <w:vAlign w:val="center"/>
            <w:hideMark/>
          </w:tcPr>
          <w:p w14:paraId="7998A7C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278.445,00</w:t>
            </w:r>
          </w:p>
        </w:tc>
        <w:tc>
          <w:tcPr>
            <w:tcW w:w="1623" w:type="dxa"/>
            <w:tcBorders>
              <w:top w:val="nil"/>
              <w:left w:val="nil"/>
              <w:bottom w:val="single" w:sz="4" w:space="0" w:color="auto"/>
              <w:right w:val="single" w:sz="4" w:space="0" w:color="auto"/>
            </w:tcBorders>
            <w:shd w:val="clear" w:color="000000" w:fill="FFFFFF"/>
            <w:vAlign w:val="center"/>
            <w:hideMark/>
          </w:tcPr>
          <w:p w14:paraId="70698AE8"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268.715,00</w:t>
            </w:r>
          </w:p>
        </w:tc>
        <w:tc>
          <w:tcPr>
            <w:tcW w:w="1623" w:type="dxa"/>
            <w:tcBorders>
              <w:top w:val="nil"/>
              <w:left w:val="nil"/>
              <w:bottom w:val="single" w:sz="4" w:space="0" w:color="auto"/>
              <w:right w:val="single" w:sz="4" w:space="0" w:color="auto"/>
            </w:tcBorders>
            <w:shd w:val="clear" w:color="000000" w:fill="FFFFFF"/>
            <w:vAlign w:val="center"/>
            <w:hideMark/>
          </w:tcPr>
          <w:p w14:paraId="1C02CBD0" w14:textId="77777777" w:rsidR="00A577DA" w:rsidRPr="00A577DA" w:rsidRDefault="00A577DA" w:rsidP="00A577DA">
            <w:pPr>
              <w:spacing w:after="0" w:line="240" w:lineRule="auto"/>
              <w:jc w:val="right"/>
              <w:rPr>
                <w:rFonts w:ascii="Times New Roman" w:eastAsia="Times New Roman" w:hAnsi="Times New Roman" w:cs="Times New Roman"/>
                <w:b/>
                <w:bCs/>
                <w:sz w:val="20"/>
                <w:szCs w:val="20"/>
                <w:lang w:eastAsia="hr-HR"/>
              </w:rPr>
            </w:pPr>
            <w:r w:rsidRPr="00A577DA">
              <w:rPr>
                <w:rFonts w:ascii="Times New Roman" w:eastAsia="Times New Roman" w:hAnsi="Times New Roman" w:cs="Times New Roman"/>
                <w:b/>
                <w:bCs/>
                <w:sz w:val="20"/>
                <w:szCs w:val="20"/>
                <w:lang w:eastAsia="hr-HR"/>
              </w:rPr>
              <w:t>268.895,00</w:t>
            </w:r>
          </w:p>
        </w:tc>
      </w:tr>
      <w:tr w:rsidR="00A577DA" w:rsidRPr="00A577DA" w14:paraId="259182F9" w14:textId="77777777" w:rsidTr="00A577DA">
        <w:trPr>
          <w:gridAfter w:val="1"/>
          <w:wAfter w:w="7" w:type="dxa"/>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E0AF08"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082</w:t>
            </w:r>
          </w:p>
        </w:tc>
        <w:tc>
          <w:tcPr>
            <w:tcW w:w="3358" w:type="dxa"/>
            <w:tcBorders>
              <w:top w:val="nil"/>
              <w:left w:val="nil"/>
              <w:bottom w:val="single" w:sz="4" w:space="0" w:color="auto"/>
              <w:right w:val="single" w:sz="4" w:space="0" w:color="auto"/>
            </w:tcBorders>
            <w:shd w:val="clear" w:color="000000" w:fill="FFFFFF"/>
            <w:vAlign w:val="center"/>
            <w:hideMark/>
          </w:tcPr>
          <w:p w14:paraId="46A77DB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082 Službe kulture</w:t>
            </w:r>
          </w:p>
        </w:tc>
        <w:tc>
          <w:tcPr>
            <w:tcW w:w="1339" w:type="dxa"/>
            <w:tcBorders>
              <w:top w:val="nil"/>
              <w:left w:val="nil"/>
              <w:bottom w:val="single" w:sz="4" w:space="0" w:color="auto"/>
              <w:right w:val="single" w:sz="4" w:space="0" w:color="auto"/>
            </w:tcBorders>
            <w:shd w:val="clear" w:color="000000" w:fill="FFFFFF"/>
            <w:vAlign w:val="center"/>
            <w:hideMark/>
          </w:tcPr>
          <w:p w14:paraId="228F2EC7"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176.541,40</w:t>
            </w:r>
          </w:p>
        </w:tc>
        <w:tc>
          <w:tcPr>
            <w:tcW w:w="1219" w:type="dxa"/>
            <w:tcBorders>
              <w:top w:val="nil"/>
              <w:left w:val="nil"/>
              <w:bottom w:val="single" w:sz="4" w:space="0" w:color="auto"/>
              <w:right w:val="single" w:sz="4" w:space="0" w:color="auto"/>
            </w:tcBorders>
            <w:shd w:val="clear" w:color="000000" w:fill="FFFFFF"/>
            <w:vAlign w:val="center"/>
            <w:hideMark/>
          </w:tcPr>
          <w:p w14:paraId="6A023DF0" w14:textId="77777777" w:rsidR="00A577DA" w:rsidRPr="00A577DA" w:rsidRDefault="00A577DA" w:rsidP="00A577DA">
            <w:pPr>
              <w:spacing w:after="0" w:line="240" w:lineRule="auto"/>
              <w:jc w:val="right"/>
              <w:rPr>
                <w:rFonts w:ascii="Times New Roman" w:eastAsia="Times New Roman" w:hAnsi="Times New Roman" w:cs="Times New Roman"/>
                <w:sz w:val="20"/>
                <w:szCs w:val="20"/>
                <w:lang w:eastAsia="hr-HR"/>
              </w:rPr>
            </w:pPr>
            <w:r w:rsidRPr="00A577DA">
              <w:rPr>
                <w:rFonts w:ascii="Times New Roman" w:eastAsia="Times New Roman" w:hAnsi="Times New Roman" w:cs="Times New Roman"/>
                <w:sz w:val="20"/>
                <w:szCs w:val="20"/>
                <w:lang w:eastAsia="hr-HR"/>
              </w:rPr>
              <w:t>246.570,00</w:t>
            </w:r>
          </w:p>
        </w:tc>
        <w:tc>
          <w:tcPr>
            <w:tcW w:w="1222" w:type="dxa"/>
            <w:tcBorders>
              <w:top w:val="nil"/>
              <w:left w:val="nil"/>
              <w:bottom w:val="single" w:sz="4" w:space="0" w:color="auto"/>
              <w:right w:val="single" w:sz="4" w:space="0" w:color="auto"/>
            </w:tcBorders>
            <w:shd w:val="clear" w:color="000000" w:fill="FFFFFF"/>
            <w:noWrap/>
            <w:vAlign w:val="bottom"/>
            <w:hideMark/>
          </w:tcPr>
          <w:p w14:paraId="730F227C"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278.445,00</w:t>
            </w:r>
          </w:p>
        </w:tc>
        <w:tc>
          <w:tcPr>
            <w:tcW w:w="1623" w:type="dxa"/>
            <w:tcBorders>
              <w:top w:val="nil"/>
              <w:left w:val="nil"/>
              <w:bottom w:val="single" w:sz="4" w:space="0" w:color="auto"/>
              <w:right w:val="single" w:sz="4" w:space="0" w:color="auto"/>
            </w:tcBorders>
            <w:shd w:val="clear" w:color="000000" w:fill="FFFFFF"/>
            <w:noWrap/>
            <w:vAlign w:val="bottom"/>
            <w:hideMark/>
          </w:tcPr>
          <w:p w14:paraId="26AAEA61"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268.715,00</w:t>
            </w:r>
          </w:p>
        </w:tc>
        <w:tc>
          <w:tcPr>
            <w:tcW w:w="1623" w:type="dxa"/>
            <w:tcBorders>
              <w:top w:val="nil"/>
              <w:left w:val="nil"/>
              <w:bottom w:val="single" w:sz="4" w:space="0" w:color="auto"/>
              <w:right w:val="single" w:sz="4" w:space="0" w:color="auto"/>
            </w:tcBorders>
            <w:shd w:val="clear" w:color="000000" w:fill="FFFFFF"/>
            <w:noWrap/>
            <w:vAlign w:val="bottom"/>
            <w:hideMark/>
          </w:tcPr>
          <w:p w14:paraId="05EE647B"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r w:rsidRPr="00A577DA">
              <w:rPr>
                <w:rFonts w:ascii="Times New Roman" w:eastAsia="Times New Roman" w:hAnsi="Times New Roman" w:cs="Times New Roman"/>
                <w:color w:val="000000"/>
                <w:sz w:val="20"/>
                <w:szCs w:val="20"/>
                <w:lang w:eastAsia="hr-HR"/>
              </w:rPr>
              <w:t>268.895,00</w:t>
            </w:r>
          </w:p>
        </w:tc>
      </w:tr>
      <w:tr w:rsidR="00A577DA" w:rsidRPr="00A577DA" w14:paraId="09CD9588" w14:textId="77777777" w:rsidTr="00A577DA">
        <w:trPr>
          <w:gridAfter w:val="1"/>
          <w:wAfter w:w="7" w:type="dxa"/>
          <w:trHeight w:val="300"/>
        </w:trPr>
        <w:tc>
          <w:tcPr>
            <w:tcW w:w="567" w:type="dxa"/>
            <w:tcBorders>
              <w:top w:val="nil"/>
              <w:left w:val="nil"/>
              <w:bottom w:val="nil"/>
              <w:right w:val="nil"/>
            </w:tcBorders>
            <w:noWrap/>
            <w:vAlign w:val="bottom"/>
            <w:hideMark/>
          </w:tcPr>
          <w:p w14:paraId="5A5A5E73" w14:textId="77777777" w:rsidR="00A577DA" w:rsidRPr="00A577DA" w:rsidRDefault="00A577DA" w:rsidP="00A577DA">
            <w:pPr>
              <w:spacing w:after="0" w:line="240" w:lineRule="auto"/>
              <w:jc w:val="right"/>
              <w:rPr>
                <w:rFonts w:ascii="Times New Roman" w:eastAsia="Times New Roman" w:hAnsi="Times New Roman" w:cs="Times New Roman"/>
                <w:color w:val="000000"/>
                <w:sz w:val="20"/>
                <w:szCs w:val="20"/>
                <w:lang w:eastAsia="hr-HR"/>
              </w:rPr>
            </w:pPr>
          </w:p>
        </w:tc>
        <w:tc>
          <w:tcPr>
            <w:tcW w:w="3358" w:type="dxa"/>
            <w:tcBorders>
              <w:top w:val="nil"/>
              <w:left w:val="nil"/>
              <w:bottom w:val="nil"/>
              <w:right w:val="nil"/>
            </w:tcBorders>
            <w:noWrap/>
            <w:vAlign w:val="bottom"/>
            <w:hideMark/>
          </w:tcPr>
          <w:p w14:paraId="57E6535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3A19251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71B0214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0CF925F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D323CB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1B50E77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5D19AB75" w14:textId="77777777" w:rsidTr="00A577DA">
        <w:trPr>
          <w:gridAfter w:val="1"/>
          <w:wAfter w:w="7" w:type="dxa"/>
          <w:trHeight w:val="300"/>
        </w:trPr>
        <w:tc>
          <w:tcPr>
            <w:tcW w:w="567" w:type="dxa"/>
            <w:tcBorders>
              <w:top w:val="nil"/>
              <w:left w:val="nil"/>
              <w:bottom w:val="nil"/>
              <w:right w:val="nil"/>
            </w:tcBorders>
            <w:noWrap/>
            <w:vAlign w:val="bottom"/>
            <w:hideMark/>
          </w:tcPr>
          <w:p w14:paraId="2EEE443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05BAF81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70CBB66F"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5222AFB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17BCE9C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5609A3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2609B2B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49346FE4" w14:textId="77777777" w:rsidTr="00A577DA">
        <w:trPr>
          <w:gridAfter w:val="1"/>
          <w:wAfter w:w="7" w:type="dxa"/>
          <w:trHeight w:val="300"/>
        </w:trPr>
        <w:tc>
          <w:tcPr>
            <w:tcW w:w="567" w:type="dxa"/>
            <w:tcBorders>
              <w:top w:val="nil"/>
              <w:left w:val="nil"/>
              <w:bottom w:val="nil"/>
              <w:right w:val="nil"/>
            </w:tcBorders>
            <w:noWrap/>
            <w:vAlign w:val="bottom"/>
            <w:hideMark/>
          </w:tcPr>
          <w:p w14:paraId="3CD3A25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1E06A5BD"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001112DD"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2A0D5B8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5D7D79E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31BA5FF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55FF964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4FDA6FBA" w14:textId="77777777" w:rsidTr="00A577DA">
        <w:trPr>
          <w:gridAfter w:val="1"/>
          <w:wAfter w:w="7" w:type="dxa"/>
          <w:trHeight w:val="300"/>
        </w:trPr>
        <w:tc>
          <w:tcPr>
            <w:tcW w:w="567" w:type="dxa"/>
            <w:tcBorders>
              <w:top w:val="nil"/>
              <w:left w:val="nil"/>
              <w:bottom w:val="nil"/>
              <w:right w:val="nil"/>
            </w:tcBorders>
            <w:noWrap/>
            <w:vAlign w:val="bottom"/>
            <w:hideMark/>
          </w:tcPr>
          <w:p w14:paraId="7BB558B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77194AF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205E6B9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6152ECD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4555555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75B7C4E4"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26095A5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24B13994" w14:textId="77777777" w:rsidTr="00A577DA">
        <w:trPr>
          <w:gridAfter w:val="1"/>
          <w:wAfter w:w="7" w:type="dxa"/>
          <w:trHeight w:val="300"/>
        </w:trPr>
        <w:tc>
          <w:tcPr>
            <w:tcW w:w="567" w:type="dxa"/>
            <w:tcBorders>
              <w:top w:val="nil"/>
              <w:left w:val="nil"/>
              <w:bottom w:val="nil"/>
              <w:right w:val="nil"/>
            </w:tcBorders>
            <w:noWrap/>
            <w:vAlign w:val="bottom"/>
            <w:hideMark/>
          </w:tcPr>
          <w:p w14:paraId="09FD030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4A6A99F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76A21BFB"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4418584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7500865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302FC2C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3350253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7A2BEDB7" w14:textId="77777777" w:rsidTr="00A577DA">
        <w:trPr>
          <w:gridAfter w:val="1"/>
          <w:wAfter w:w="7" w:type="dxa"/>
          <w:trHeight w:val="300"/>
        </w:trPr>
        <w:tc>
          <w:tcPr>
            <w:tcW w:w="567" w:type="dxa"/>
            <w:tcBorders>
              <w:top w:val="nil"/>
              <w:left w:val="nil"/>
              <w:bottom w:val="nil"/>
              <w:right w:val="nil"/>
            </w:tcBorders>
            <w:noWrap/>
            <w:vAlign w:val="bottom"/>
            <w:hideMark/>
          </w:tcPr>
          <w:p w14:paraId="3DFAA0E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52FAC7D5"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79D1060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62E1179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70535FD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499170D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6BA37E29"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6D81825A" w14:textId="77777777" w:rsidTr="00A577DA">
        <w:trPr>
          <w:gridAfter w:val="1"/>
          <w:wAfter w:w="7" w:type="dxa"/>
          <w:trHeight w:val="300"/>
        </w:trPr>
        <w:tc>
          <w:tcPr>
            <w:tcW w:w="567" w:type="dxa"/>
            <w:tcBorders>
              <w:top w:val="nil"/>
              <w:left w:val="nil"/>
              <w:bottom w:val="nil"/>
              <w:right w:val="nil"/>
            </w:tcBorders>
            <w:noWrap/>
            <w:vAlign w:val="bottom"/>
            <w:hideMark/>
          </w:tcPr>
          <w:p w14:paraId="024B8B62"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nil"/>
              <w:left w:val="nil"/>
              <w:bottom w:val="nil"/>
              <w:right w:val="nil"/>
            </w:tcBorders>
            <w:noWrap/>
            <w:vAlign w:val="bottom"/>
            <w:hideMark/>
          </w:tcPr>
          <w:p w14:paraId="272ED27E"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339" w:type="dxa"/>
            <w:tcBorders>
              <w:top w:val="nil"/>
              <w:left w:val="nil"/>
              <w:bottom w:val="nil"/>
              <w:right w:val="nil"/>
            </w:tcBorders>
            <w:noWrap/>
            <w:vAlign w:val="bottom"/>
            <w:hideMark/>
          </w:tcPr>
          <w:p w14:paraId="4A4E05D7"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19" w:type="dxa"/>
            <w:tcBorders>
              <w:top w:val="nil"/>
              <w:left w:val="nil"/>
              <w:bottom w:val="nil"/>
              <w:right w:val="nil"/>
            </w:tcBorders>
            <w:noWrap/>
            <w:vAlign w:val="bottom"/>
            <w:hideMark/>
          </w:tcPr>
          <w:p w14:paraId="2E42E053"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222" w:type="dxa"/>
            <w:tcBorders>
              <w:top w:val="nil"/>
              <w:left w:val="nil"/>
              <w:bottom w:val="nil"/>
              <w:right w:val="nil"/>
            </w:tcBorders>
            <w:noWrap/>
            <w:vAlign w:val="bottom"/>
            <w:hideMark/>
          </w:tcPr>
          <w:p w14:paraId="56A4941C"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02D2ECB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noWrap/>
            <w:vAlign w:val="bottom"/>
            <w:hideMark/>
          </w:tcPr>
          <w:p w14:paraId="70CFC33A"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69350DDE" w14:textId="77777777" w:rsidTr="00EE689B">
        <w:trPr>
          <w:gridAfter w:val="1"/>
          <w:wAfter w:w="7" w:type="dxa"/>
          <w:trHeight w:val="330"/>
        </w:trPr>
        <w:tc>
          <w:tcPr>
            <w:tcW w:w="567" w:type="dxa"/>
            <w:tcBorders>
              <w:top w:val="nil"/>
              <w:left w:val="nil"/>
              <w:bottom w:val="nil"/>
              <w:right w:val="nil"/>
            </w:tcBorders>
            <w:noWrap/>
            <w:vAlign w:val="bottom"/>
            <w:hideMark/>
          </w:tcPr>
          <w:p w14:paraId="1C72B86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8761" w:type="dxa"/>
            <w:gridSpan w:val="5"/>
            <w:tcBorders>
              <w:top w:val="nil"/>
              <w:left w:val="nil"/>
              <w:bottom w:val="nil"/>
              <w:right w:val="nil"/>
            </w:tcBorders>
            <w:noWrap/>
            <w:vAlign w:val="center"/>
            <w:hideMark/>
          </w:tcPr>
          <w:p w14:paraId="6E0B1B24" w14:textId="4469B1FE" w:rsidR="00A577DA" w:rsidRPr="00A577DA" w:rsidRDefault="00A577DA" w:rsidP="00A577DA">
            <w:pPr>
              <w:spacing w:after="0" w:line="240" w:lineRule="auto"/>
              <w:ind w:firstLineChars="500" w:firstLine="1200"/>
              <w:rPr>
                <w:rFonts w:ascii="Times New Roman" w:eastAsia="Times New Roman" w:hAnsi="Times New Roman" w:cs="Times New Roman"/>
                <w:b/>
                <w:bCs/>
                <w:color w:val="000000"/>
                <w:sz w:val="24"/>
                <w:szCs w:val="24"/>
                <w:lang w:eastAsia="hr-HR"/>
              </w:rPr>
            </w:pPr>
            <w:r w:rsidRPr="00A577DA">
              <w:rPr>
                <w:rFonts w:ascii="Times New Roman" w:eastAsia="Times New Roman" w:hAnsi="Times New Roman" w:cs="Times New Roman"/>
                <w:b/>
                <w:bCs/>
                <w:color w:val="000000"/>
                <w:sz w:val="24"/>
                <w:szCs w:val="24"/>
                <w:lang w:eastAsia="hr-HR"/>
              </w:rPr>
              <w:t>A.4. PLAN PRIHODA I RASHODA PO IZVORIMA – KRATKO</w:t>
            </w:r>
          </w:p>
        </w:tc>
        <w:tc>
          <w:tcPr>
            <w:tcW w:w="1623" w:type="dxa"/>
            <w:tcBorders>
              <w:top w:val="nil"/>
              <w:left w:val="nil"/>
              <w:bottom w:val="nil"/>
              <w:right w:val="nil"/>
            </w:tcBorders>
            <w:noWrap/>
            <w:vAlign w:val="bottom"/>
            <w:hideMark/>
          </w:tcPr>
          <w:p w14:paraId="3B1D2C30"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r>
      <w:tr w:rsidR="00A577DA" w:rsidRPr="00A577DA" w14:paraId="57263E49" w14:textId="77777777" w:rsidTr="00A577DA">
        <w:trPr>
          <w:gridAfter w:val="1"/>
          <w:wAfter w:w="7" w:type="dxa"/>
          <w:trHeight w:val="615"/>
        </w:trPr>
        <w:tc>
          <w:tcPr>
            <w:tcW w:w="567" w:type="dxa"/>
            <w:tcBorders>
              <w:top w:val="nil"/>
              <w:left w:val="nil"/>
              <w:bottom w:val="nil"/>
              <w:right w:val="nil"/>
            </w:tcBorders>
            <w:noWrap/>
            <w:vAlign w:val="bottom"/>
            <w:hideMark/>
          </w:tcPr>
          <w:p w14:paraId="3361F516" w14:textId="77777777" w:rsidR="00A577DA" w:rsidRPr="00A577DA" w:rsidRDefault="00A577DA" w:rsidP="00A577DA">
            <w:pPr>
              <w:spacing w:after="0" w:line="240" w:lineRule="auto"/>
              <w:rPr>
                <w:rFonts w:ascii="Times New Roman" w:eastAsia="Times New Roman" w:hAnsi="Times New Roman" w:cs="Times New Roman"/>
                <w:sz w:val="20"/>
                <w:szCs w:val="20"/>
                <w:lang w:eastAsia="hr-HR"/>
              </w:rPr>
            </w:pPr>
          </w:p>
        </w:tc>
        <w:tc>
          <w:tcPr>
            <w:tcW w:w="3358" w:type="dxa"/>
            <w:tcBorders>
              <w:top w:val="single" w:sz="8" w:space="0" w:color="auto"/>
              <w:left w:val="single" w:sz="8" w:space="0" w:color="auto"/>
              <w:bottom w:val="single" w:sz="8" w:space="0" w:color="auto"/>
              <w:right w:val="single" w:sz="8" w:space="0" w:color="auto"/>
            </w:tcBorders>
            <w:noWrap/>
            <w:vAlign w:val="center"/>
            <w:hideMark/>
          </w:tcPr>
          <w:p w14:paraId="500414FF"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339" w:type="dxa"/>
            <w:tcBorders>
              <w:top w:val="single" w:sz="8" w:space="0" w:color="auto"/>
              <w:left w:val="nil"/>
              <w:bottom w:val="single" w:sz="8" w:space="0" w:color="auto"/>
              <w:right w:val="single" w:sz="8" w:space="0" w:color="auto"/>
            </w:tcBorders>
            <w:vAlign w:val="center"/>
            <w:hideMark/>
          </w:tcPr>
          <w:p w14:paraId="47A669D5" w14:textId="77777777" w:rsidR="00A577DA" w:rsidRPr="00A577DA" w:rsidRDefault="00A577DA" w:rsidP="00A577DA">
            <w:pPr>
              <w:spacing w:after="0" w:line="240" w:lineRule="auto"/>
              <w:jc w:val="center"/>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IZVRŠENJE 2024.</w:t>
            </w:r>
          </w:p>
        </w:tc>
        <w:tc>
          <w:tcPr>
            <w:tcW w:w="1219" w:type="dxa"/>
            <w:tcBorders>
              <w:top w:val="single" w:sz="8" w:space="0" w:color="auto"/>
              <w:left w:val="nil"/>
              <w:bottom w:val="single" w:sz="8" w:space="0" w:color="auto"/>
              <w:right w:val="single" w:sz="8" w:space="0" w:color="auto"/>
            </w:tcBorders>
            <w:noWrap/>
            <w:vAlign w:val="center"/>
            <w:hideMark/>
          </w:tcPr>
          <w:p w14:paraId="5636D922" w14:textId="77777777" w:rsidR="00A577DA" w:rsidRPr="00A577DA" w:rsidRDefault="00A577DA" w:rsidP="00A577DA">
            <w:pPr>
              <w:spacing w:after="0" w:line="240" w:lineRule="auto"/>
              <w:jc w:val="center"/>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PLAN 2025.</w:t>
            </w:r>
          </w:p>
        </w:tc>
        <w:tc>
          <w:tcPr>
            <w:tcW w:w="1222" w:type="dxa"/>
            <w:tcBorders>
              <w:top w:val="single" w:sz="8" w:space="0" w:color="auto"/>
              <w:left w:val="nil"/>
              <w:bottom w:val="single" w:sz="8" w:space="0" w:color="auto"/>
              <w:right w:val="single" w:sz="8" w:space="0" w:color="auto"/>
            </w:tcBorders>
            <w:noWrap/>
            <w:vAlign w:val="center"/>
            <w:hideMark/>
          </w:tcPr>
          <w:p w14:paraId="1134D581" w14:textId="77777777" w:rsidR="00A577DA" w:rsidRPr="00A577DA" w:rsidRDefault="00A577DA" w:rsidP="00A577DA">
            <w:pPr>
              <w:spacing w:after="0" w:line="240" w:lineRule="auto"/>
              <w:jc w:val="center"/>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PLAN 2026.</w:t>
            </w:r>
          </w:p>
        </w:tc>
        <w:tc>
          <w:tcPr>
            <w:tcW w:w="1623" w:type="dxa"/>
            <w:tcBorders>
              <w:top w:val="single" w:sz="8" w:space="0" w:color="auto"/>
              <w:left w:val="nil"/>
              <w:bottom w:val="single" w:sz="8" w:space="0" w:color="auto"/>
              <w:right w:val="single" w:sz="8" w:space="0" w:color="auto"/>
            </w:tcBorders>
            <w:noWrap/>
            <w:vAlign w:val="center"/>
            <w:hideMark/>
          </w:tcPr>
          <w:p w14:paraId="32EF7BC6" w14:textId="77777777" w:rsidR="00A577DA" w:rsidRPr="00A577DA" w:rsidRDefault="00A577DA" w:rsidP="00A577DA">
            <w:pPr>
              <w:spacing w:after="0" w:line="240" w:lineRule="auto"/>
              <w:jc w:val="center"/>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PROJEKCIJA 2027.</w:t>
            </w:r>
          </w:p>
        </w:tc>
        <w:tc>
          <w:tcPr>
            <w:tcW w:w="1623" w:type="dxa"/>
            <w:tcBorders>
              <w:top w:val="single" w:sz="8" w:space="0" w:color="auto"/>
              <w:left w:val="nil"/>
              <w:bottom w:val="single" w:sz="8" w:space="0" w:color="auto"/>
              <w:right w:val="single" w:sz="8" w:space="0" w:color="auto"/>
            </w:tcBorders>
            <w:noWrap/>
            <w:vAlign w:val="center"/>
            <w:hideMark/>
          </w:tcPr>
          <w:p w14:paraId="286C2077" w14:textId="77777777" w:rsidR="00A577DA" w:rsidRPr="00A577DA" w:rsidRDefault="00A577DA" w:rsidP="00A577DA">
            <w:pPr>
              <w:spacing w:after="0" w:line="240" w:lineRule="auto"/>
              <w:jc w:val="center"/>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PROJEKCIJA 2028.</w:t>
            </w:r>
          </w:p>
        </w:tc>
      </w:tr>
      <w:tr w:rsidR="00A577DA" w:rsidRPr="00A577DA" w14:paraId="207F48D5" w14:textId="77777777" w:rsidTr="00A577DA">
        <w:trPr>
          <w:gridAfter w:val="1"/>
          <w:wAfter w:w="7" w:type="dxa"/>
          <w:trHeight w:val="315"/>
        </w:trPr>
        <w:tc>
          <w:tcPr>
            <w:tcW w:w="567" w:type="dxa"/>
            <w:tcBorders>
              <w:top w:val="nil"/>
              <w:left w:val="nil"/>
              <w:bottom w:val="nil"/>
              <w:right w:val="nil"/>
            </w:tcBorders>
            <w:noWrap/>
            <w:vAlign w:val="bottom"/>
            <w:hideMark/>
          </w:tcPr>
          <w:p w14:paraId="7130542D" w14:textId="77777777" w:rsidR="00A577DA" w:rsidRPr="00A577DA" w:rsidRDefault="00A577DA" w:rsidP="00A577DA">
            <w:pPr>
              <w:spacing w:after="0" w:line="240" w:lineRule="auto"/>
              <w:jc w:val="center"/>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661A447F" w14:textId="12800B65"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PRIHODI GRAD</w:t>
            </w:r>
          </w:p>
        </w:tc>
        <w:tc>
          <w:tcPr>
            <w:tcW w:w="1339" w:type="dxa"/>
            <w:tcBorders>
              <w:top w:val="nil"/>
              <w:left w:val="nil"/>
              <w:bottom w:val="single" w:sz="8" w:space="0" w:color="auto"/>
              <w:right w:val="single" w:sz="8" w:space="0" w:color="auto"/>
            </w:tcBorders>
            <w:noWrap/>
            <w:vAlign w:val="center"/>
            <w:hideMark/>
          </w:tcPr>
          <w:p w14:paraId="18C2A99C"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151.648,97</w:t>
            </w:r>
          </w:p>
        </w:tc>
        <w:tc>
          <w:tcPr>
            <w:tcW w:w="1219" w:type="dxa"/>
            <w:tcBorders>
              <w:top w:val="nil"/>
              <w:left w:val="nil"/>
              <w:bottom w:val="single" w:sz="8" w:space="0" w:color="auto"/>
              <w:right w:val="single" w:sz="8" w:space="0" w:color="auto"/>
            </w:tcBorders>
            <w:noWrap/>
            <w:vAlign w:val="center"/>
            <w:hideMark/>
          </w:tcPr>
          <w:p w14:paraId="7EF1879B"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243.175,49</w:t>
            </w:r>
          </w:p>
        </w:tc>
        <w:tc>
          <w:tcPr>
            <w:tcW w:w="1222" w:type="dxa"/>
            <w:tcBorders>
              <w:top w:val="nil"/>
              <w:left w:val="nil"/>
              <w:bottom w:val="single" w:sz="8" w:space="0" w:color="auto"/>
              <w:right w:val="single" w:sz="8" w:space="0" w:color="auto"/>
            </w:tcBorders>
            <w:noWrap/>
            <w:vAlign w:val="center"/>
            <w:hideMark/>
          </w:tcPr>
          <w:p w14:paraId="12EC3F8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261.645,00</w:t>
            </w:r>
          </w:p>
        </w:tc>
        <w:tc>
          <w:tcPr>
            <w:tcW w:w="1623" w:type="dxa"/>
            <w:tcBorders>
              <w:top w:val="nil"/>
              <w:left w:val="nil"/>
              <w:bottom w:val="single" w:sz="8" w:space="0" w:color="auto"/>
              <w:right w:val="single" w:sz="8" w:space="0" w:color="auto"/>
            </w:tcBorders>
            <w:noWrap/>
            <w:vAlign w:val="center"/>
            <w:hideMark/>
          </w:tcPr>
          <w:p w14:paraId="0C4D8EB0"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251.915,00</w:t>
            </w:r>
          </w:p>
        </w:tc>
        <w:tc>
          <w:tcPr>
            <w:tcW w:w="1623" w:type="dxa"/>
            <w:tcBorders>
              <w:top w:val="nil"/>
              <w:left w:val="nil"/>
              <w:bottom w:val="single" w:sz="8" w:space="0" w:color="auto"/>
              <w:right w:val="single" w:sz="8" w:space="0" w:color="auto"/>
            </w:tcBorders>
            <w:noWrap/>
            <w:vAlign w:val="center"/>
            <w:hideMark/>
          </w:tcPr>
          <w:p w14:paraId="1667A05A"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252.095,00</w:t>
            </w:r>
          </w:p>
        </w:tc>
      </w:tr>
      <w:tr w:rsidR="00A577DA" w:rsidRPr="00A577DA" w14:paraId="297D57E9" w14:textId="77777777" w:rsidTr="00A577DA">
        <w:trPr>
          <w:gridAfter w:val="1"/>
          <w:wAfter w:w="7" w:type="dxa"/>
          <w:trHeight w:val="315"/>
        </w:trPr>
        <w:tc>
          <w:tcPr>
            <w:tcW w:w="567" w:type="dxa"/>
            <w:tcBorders>
              <w:top w:val="nil"/>
              <w:left w:val="nil"/>
              <w:bottom w:val="nil"/>
              <w:right w:val="nil"/>
            </w:tcBorders>
            <w:noWrap/>
            <w:vAlign w:val="bottom"/>
            <w:hideMark/>
          </w:tcPr>
          <w:p w14:paraId="4E19C654"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4DDA7223" w14:textId="244F047A"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PRIHODI OSTALO</w:t>
            </w:r>
          </w:p>
        </w:tc>
        <w:tc>
          <w:tcPr>
            <w:tcW w:w="1339" w:type="dxa"/>
            <w:tcBorders>
              <w:top w:val="nil"/>
              <w:left w:val="nil"/>
              <w:bottom w:val="single" w:sz="8" w:space="0" w:color="auto"/>
              <w:right w:val="single" w:sz="8" w:space="0" w:color="auto"/>
            </w:tcBorders>
            <w:noWrap/>
            <w:vAlign w:val="center"/>
            <w:hideMark/>
          </w:tcPr>
          <w:p w14:paraId="50597896"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15.651,00</w:t>
            </w:r>
          </w:p>
        </w:tc>
        <w:tc>
          <w:tcPr>
            <w:tcW w:w="1219" w:type="dxa"/>
            <w:tcBorders>
              <w:top w:val="nil"/>
              <w:left w:val="nil"/>
              <w:bottom w:val="single" w:sz="8" w:space="0" w:color="auto"/>
              <w:right w:val="single" w:sz="8" w:space="0" w:color="auto"/>
            </w:tcBorders>
            <w:noWrap/>
            <w:vAlign w:val="center"/>
            <w:hideMark/>
          </w:tcPr>
          <w:p w14:paraId="13740476"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c>
          <w:tcPr>
            <w:tcW w:w="1222" w:type="dxa"/>
            <w:tcBorders>
              <w:top w:val="nil"/>
              <w:left w:val="nil"/>
              <w:bottom w:val="single" w:sz="8" w:space="0" w:color="auto"/>
              <w:right w:val="single" w:sz="8" w:space="0" w:color="auto"/>
            </w:tcBorders>
            <w:noWrap/>
            <w:vAlign w:val="center"/>
            <w:hideMark/>
          </w:tcPr>
          <w:p w14:paraId="64DBE0E8"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c>
          <w:tcPr>
            <w:tcW w:w="1623" w:type="dxa"/>
            <w:tcBorders>
              <w:top w:val="nil"/>
              <w:left w:val="nil"/>
              <w:bottom w:val="single" w:sz="8" w:space="0" w:color="auto"/>
              <w:right w:val="single" w:sz="8" w:space="0" w:color="auto"/>
            </w:tcBorders>
            <w:noWrap/>
            <w:vAlign w:val="center"/>
            <w:hideMark/>
          </w:tcPr>
          <w:p w14:paraId="62500D67"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c>
          <w:tcPr>
            <w:tcW w:w="1623" w:type="dxa"/>
            <w:tcBorders>
              <w:top w:val="nil"/>
              <w:left w:val="nil"/>
              <w:bottom w:val="single" w:sz="8" w:space="0" w:color="auto"/>
              <w:right w:val="single" w:sz="8" w:space="0" w:color="auto"/>
            </w:tcBorders>
            <w:noWrap/>
            <w:vAlign w:val="center"/>
            <w:hideMark/>
          </w:tcPr>
          <w:p w14:paraId="341F228D"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r>
      <w:tr w:rsidR="00A577DA" w:rsidRPr="00A577DA" w14:paraId="65FFBFAC" w14:textId="77777777" w:rsidTr="00A577DA">
        <w:trPr>
          <w:gridAfter w:val="1"/>
          <w:wAfter w:w="7" w:type="dxa"/>
          <w:trHeight w:val="315"/>
        </w:trPr>
        <w:tc>
          <w:tcPr>
            <w:tcW w:w="567" w:type="dxa"/>
            <w:tcBorders>
              <w:top w:val="nil"/>
              <w:left w:val="nil"/>
              <w:bottom w:val="nil"/>
              <w:right w:val="nil"/>
            </w:tcBorders>
            <w:noWrap/>
            <w:vAlign w:val="bottom"/>
            <w:hideMark/>
          </w:tcPr>
          <w:p w14:paraId="48A25392"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shd w:val="clear" w:color="000000" w:fill="E7E6E6"/>
            <w:noWrap/>
            <w:vAlign w:val="center"/>
            <w:hideMark/>
          </w:tcPr>
          <w:p w14:paraId="166CDE49"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UKUPNO PRIHODI</w:t>
            </w:r>
          </w:p>
        </w:tc>
        <w:tc>
          <w:tcPr>
            <w:tcW w:w="1339" w:type="dxa"/>
            <w:tcBorders>
              <w:top w:val="nil"/>
              <w:left w:val="nil"/>
              <w:bottom w:val="single" w:sz="8" w:space="0" w:color="auto"/>
              <w:right w:val="single" w:sz="8" w:space="0" w:color="auto"/>
            </w:tcBorders>
            <w:shd w:val="clear" w:color="000000" w:fill="E7E6E6"/>
            <w:noWrap/>
            <w:vAlign w:val="center"/>
            <w:hideMark/>
          </w:tcPr>
          <w:p w14:paraId="69984C9E"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167.299,97</w:t>
            </w:r>
          </w:p>
        </w:tc>
        <w:tc>
          <w:tcPr>
            <w:tcW w:w="1219" w:type="dxa"/>
            <w:tcBorders>
              <w:top w:val="nil"/>
              <w:left w:val="nil"/>
              <w:bottom w:val="single" w:sz="8" w:space="0" w:color="auto"/>
              <w:right w:val="single" w:sz="8" w:space="0" w:color="auto"/>
            </w:tcBorders>
            <w:shd w:val="clear" w:color="000000" w:fill="E7E6E6"/>
            <w:noWrap/>
            <w:vAlign w:val="center"/>
            <w:hideMark/>
          </w:tcPr>
          <w:p w14:paraId="12C028C9"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259.975,49</w:t>
            </w:r>
          </w:p>
        </w:tc>
        <w:tc>
          <w:tcPr>
            <w:tcW w:w="1222" w:type="dxa"/>
            <w:tcBorders>
              <w:top w:val="nil"/>
              <w:left w:val="nil"/>
              <w:bottom w:val="single" w:sz="8" w:space="0" w:color="auto"/>
              <w:right w:val="single" w:sz="8" w:space="0" w:color="auto"/>
            </w:tcBorders>
            <w:shd w:val="clear" w:color="000000" w:fill="E7E6E6"/>
            <w:noWrap/>
            <w:vAlign w:val="center"/>
            <w:hideMark/>
          </w:tcPr>
          <w:p w14:paraId="70E96342"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278.445,00</w:t>
            </w:r>
          </w:p>
        </w:tc>
        <w:tc>
          <w:tcPr>
            <w:tcW w:w="1623" w:type="dxa"/>
            <w:tcBorders>
              <w:top w:val="nil"/>
              <w:left w:val="nil"/>
              <w:bottom w:val="single" w:sz="8" w:space="0" w:color="auto"/>
              <w:right w:val="single" w:sz="8" w:space="0" w:color="auto"/>
            </w:tcBorders>
            <w:shd w:val="clear" w:color="000000" w:fill="E7E6E6"/>
            <w:noWrap/>
            <w:vAlign w:val="center"/>
            <w:hideMark/>
          </w:tcPr>
          <w:p w14:paraId="4491DCAD"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268.715,00</w:t>
            </w:r>
          </w:p>
        </w:tc>
        <w:tc>
          <w:tcPr>
            <w:tcW w:w="1623" w:type="dxa"/>
            <w:tcBorders>
              <w:top w:val="nil"/>
              <w:left w:val="nil"/>
              <w:bottom w:val="single" w:sz="8" w:space="0" w:color="auto"/>
              <w:right w:val="single" w:sz="8" w:space="0" w:color="auto"/>
            </w:tcBorders>
            <w:shd w:val="clear" w:color="000000" w:fill="E7E6E6"/>
            <w:noWrap/>
            <w:vAlign w:val="center"/>
            <w:hideMark/>
          </w:tcPr>
          <w:p w14:paraId="2ACBC2DF"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268.895,00</w:t>
            </w:r>
          </w:p>
        </w:tc>
      </w:tr>
      <w:tr w:rsidR="00A577DA" w:rsidRPr="00A577DA" w14:paraId="28B19B4E" w14:textId="77777777" w:rsidTr="00A577DA">
        <w:trPr>
          <w:gridAfter w:val="1"/>
          <w:wAfter w:w="7" w:type="dxa"/>
          <w:trHeight w:val="315"/>
        </w:trPr>
        <w:tc>
          <w:tcPr>
            <w:tcW w:w="567" w:type="dxa"/>
            <w:tcBorders>
              <w:top w:val="nil"/>
              <w:left w:val="nil"/>
              <w:bottom w:val="nil"/>
              <w:right w:val="nil"/>
            </w:tcBorders>
            <w:noWrap/>
            <w:vAlign w:val="bottom"/>
            <w:hideMark/>
          </w:tcPr>
          <w:p w14:paraId="1F692172"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1F34E4D6"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339" w:type="dxa"/>
            <w:tcBorders>
              <w:top w:val="nil"/>
              <w:left w:val="nil"/>
              <w:bottom w:val="single" w:sz="8" w:space="0" w:color="auto"/>
              <w:right w:val="single" w:sz="8" w:space="0" w:color="auto"/>
            </w:tcBorders>
            <w:noWrap/>
            <w:vAlign w:val="center"/>
            <w:hideMark/>
          </w:tcPr>
          <w:p w14:paraId="4B3BB81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219" w:type="dxa"/>
            <w:tcBorders>
              <w:top w:val="nil"/>
              <w:left w:val="nil"/>
              <w:bottom w:val="single" w:sz="8" w:space="0" w:color="auto"/>
              <w:right w:val="single" w:sz="8" w:space="0" w:color="auto"/>
            </w:tcBorders>
            <w:noWrap/>
            <w:vAlign w:val="center"/>
            <w:hideMark/>
          </w:tcPr>
          <w:p w14:paraId="4D1215BC"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222" w:type="dxa"/>
            <w:tcBorders>
              <w:top w:val="nil"/>
              <w:left w:val="nil"/>
              <w:bottom w:val="single" w:sz="8" w:space="0" w:color="auto"/>
              <w:right w:val="single" w:sz="8" w:space="0" w:color="auto"/>
            </w:tcBorders>
            <w:noWrap/>
            <w:vAlign w:val="center"/>
            <w:hideMark/>
          </w:tcPr>
          <w:p w14:paraId="49D89CCC"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623" w:type="dxa"/>
            <w:tcBorders>
              <w:top w:val="nil"/>
              <w:left w:val="nil"/>
              <w:bottom w:val="single" w:sz="8" w:space="0" w:color="auto"/>
              <w:right w:val="single" w:sz="8" w:space="0" w:color="auto"/>
            </w:tcBorders>
            <w:noWrap/>
            <w:vAlign w:val="center"/>
            <w:hideMark/>
          </w:tcPr>
          <w:p w14:paraId="16040D3D"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623" w:type="dxa"/>
            <w:tcBorders>
              <w:top w:val="nil"/>
              <w:left w:val="nil"/>
              <w:bottom w:val="single" w:sz="8" w:space="0" w:color="auto"/>
              <w:right w:val="single" w:sz="8" w:space="0" w:color="auto"/>
            </w:tcBorders>
            <w:noWrap/>
            <w:vAlign w:val="center"/>
            <w:hideMark/>
          </w:tcPr>
          <w:p w14:paraId="347C8972"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r>
      <w:tr w:rsidR="00A577DA" w:rsidRPr="00A577DA" w14:paraId="3CEC7884" w14:textId="77777777" w:rsidTr="00A577DA">
        <w:trPr>
          <w:gridAfter w:val="1"/>
          <w:wAfter w:w="7" w:type="dxa"/>
          <w:trHeight w:val="315"/>
        </w:trPr>
        <w:tc>
          <w:tcPr>
            <w:tcW w:w="567" w:type="dxa"/>
            <w:tcBorders>
              <w:top w:val="nil"/>
              <w:left w:val="nil"/>
              <w:bottom w:val="nil"/>
              <w:right w:val="nil"/>
            </w:tcBorders>
            <w:noWrap/>
            <w:vAlign w:val="bottom"/>
            <w:hideMark/>
          </w:tcPr>
          <w:p w14:paraId="409FBE5A" w14:textId="77777777" w:rsidR="00A577DA" w:rsidRPr="00A577DA" w:rsidRDefault="00A577DA" w:rsidP="00A577DA">
            <w:pPr>
              <w:spacing w:after="0" w:line="240" w:lineRule="auto"/>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4B565351"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RASHODI GRAD</w:t>
            </w:r>
          </w:p>
        </w:tc>
        <w:tc>
          <w:tcPr>
            <w:tcW w:w="1339" w:type="dxa"/>
            <w:tcBorders>
              <w:top w:val="nil"/>
              <w:left w:val="nil"/>
              <w:bottom w:val="single" w:sz="8" w:space="0" w:color="auto"/>
              <w:right w:val="single" w:sz="8" w:space="0" w:color="auto"/>
            </w:tcBorders>
            <w:noWrap/>
            <w:vAlign w:val="center"/>
            <w:hideMark/>
          </w:tcPr>
          <w:p w14:paraId="49C73559"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160.890,40</w:t>
            </w:r>
          </w:p>
        </w:tc>
        <w:tc>
          <w:tcPr>
            <w:tcW w:w="1219" w:type="dxa"/>
            <w:tcBorders>
              <w:top w:val="nil"/>
              <w:left w:val="nil"/>
              <w:bottom w:val="single" w:sz="8" w:space="0" w:color="auto"/>
              <w:right w:val="single" w:sz="8" w:space="0" w:color="auto"/>
            </w:tcBorders>
            <w:noWrap/>
            <w:vAlign w:val="center"/>
            <w:hideMark/>
          </w:tcPr>
          <w:p w14:paraId="7A5678E3"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229.770,00</w:t>
            </w:r>
          </w:p>
        </w:tc>
        <w:tc>
          <w:tcPr>
            <w:tcW w:w="1222" w:type="dxa"/>
            <w:tcBorders>
              <w:top w:val="nil"/>
              <w:left w:val="nil"/>
              <w:bottom w:val="single" w:sz="8" w:space="0" w:color="auto"/>
              <w:right w:val="single" w:sz="8" w:space="0" w:color="auto"/>
            </w:tcBorders>
            <w:noWrap/>
            <w:vAlign w:val="center"/>
            <w:hideMark/>
          </w:tcPr>
          <w:p w14:paraId="6268895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261.645,00</w:t>
            </w:r>
          </w:p>
        </w:tc>
        <w:tc>
          <w:tcPr>
            <w:tcW w:w="1623" w:type="dxa"/>
            <w:tcBorders>
              <w:top w:val="nil"/>
              <w:left w:val="nil"/>
              <w:bottom w:val="single" w:sz="8" w:space="0" w:color="auto"/>
              <w:right w:val="single" w:sz="8" w:space="0" w:color="auto"/>
            </w:tcBorders>
            <w:noWrap/>
            <w:vAlign w:val="center"/>
            <w:hideMark/>
          </w:tcPr>
          <w:p w14:paraId="5F697F3B"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251.915,00</w:t>
            </w:r>
          </w:p>
        </w:tc>
        <w:tc>
          <w:tcPr>
            <w:tcW w:w="1623" w:type="dxa"/>
            <w:tcBorders>
              <w:top w:val="nil"/>
              <w:left w:val="nil"/>
              <w:bottom w:val="single" w:sz="8" w:space="0" w:color="auto"/>
              <w:right w:val="single" w:sz="8" w:space="0" w:color="auto"/>
            </w:tcBorders>
            <w:noWrap/>
            <w:vAlign w:val="center"/>
            <w:hideMark/>
          </w:tcPr>
          <w:p w14:paraId="6D42F636"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252.095,00</w:t>
            </w:r>
          </w:p>
        </w:tc>
      </w:tr>
      <w:tr w:rsidR="00A577DA" w:rsidRPr="00A577DA" w14:paraId="5E4C0B23" w14:textId="77777777" w:rsidTr="00A577DA">
        <w:trPr>
          <w:gridAfter w:val="1"/>
          <w:wAfter w:w="7" w:type="dxa"/>
          <w:trHeight w:val="315"/>
        </w:trPr>
        <w:tc>
          <w:tcPr>
            <w:tcW w:w="567" w:type="dxa"/>
            <w:tcBorders>
              <w:top w:val="nil"/>
              <w:left w:val="nil"/>
              <w:bottom w:val="nil"/>
              <w:right w:val="nil"/>
            </w:tcBorders>
            <w:noWrap/>
            <w:vAlign w:val="bottom"/>
            <w:hideMark/>
          </w:tcPr>
          <w:p w14:paraId="56D84661"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4210DCB1"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xml:space="preserve">RASHODI  OSTALO </w:t>
            </w:r>
          </w:p>
        </w:tc>
        <w:tc>
          <w:tcPr>
            <w:tcW w:w="1339" w:type="dxa"/>
            <w:tcBorders>
              <w:top w:val="nil"/>
              <w:left w:val="nil"/>
              <w:bottom w:val="single" w:sz="8" w:space="0" w:color="auto"/>
              <w:right w:val="single" w:sz="8" w:space="0" w:color="auto"/>
            </w:tcBorders>
            <w:noWrap/>
            <w:vAlign w:val="center"/>
            <w:hideMark/>
          </w:tcPr>
          <w:p w14:paraId="1BEF49E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15.651,00</w:t>
            </w:r>
          </w:p>
        </w:tc>
        <w:tc>
          <w:tcPr>
            <w:tcW w:w="1219" w:type="dxa"/>
            <w:tcBorders>
              <w:top w:val="nil"/>
              <w:left w:val="nil"/>
              <w:bottom w:val="single" w:sz="8" w:space="0" w:color="auto"/>
              <w:right w:val="single" w:sz="8" w:space="0" w:color="auto"/>
            </w:tcBorders>
            <w:noWrap/>
            <w:vAlign w:val="center"/>
            <w:hideMark/>
          </w:tcPr>
          <w:p w14:paraId="45F296A1"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c>
          <w:tcPr>
            <w:tcW w:w="1222" w:type="dxa"/>
            <w:tcBorders>
              <w:top w:val="nil"/>
              <w:left w:val="nil"/>
              <w:bottom w:val="single" w:sz="8" w:space="0" w:color="auto"/>
              <w:right w:val="single" w:sz="8" w:space="0" w:color="auto"/>
            </w:tcBorders>
            <w:noWrap/>
            <w:vAlign w:val="center"/>
            <w:hideMark/>
          </w:tcPr>
          <w:p w14:paraId="0689806C"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c>
          <w:tcPr>
            <w:tcW w:w="1623" w:type="dxa"/>
            <w:tcBorders>
              <w:top w:val="nil"/>
              <w:left w:val="nil"/>
              <w:bottom w:val="single" w:sz="8" w:space="0" w:color="auto"/>
              <w:right w:val="single" w:sz="8" w:space="0" w:color="auto"/>
            </w:tcBorders>
            <w:noWrap/>
            <w:vAlign w:val="center"/>
            <w:hideMark/>
          </w:tcPr>
          <w:p w14:paraId="64107238"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c>
          <w:tcPr>
            <w:tcW w:w="1623" w:type="dxa"/>
            <w:tcBorders>
              <w:top w:val="nil"/>
              <w:left w:val="nil"/>
              <w:bottom w:val="single" w:sz="8" w:space="0" w:color="auto"/>
              <w:right w:val="single" w:sz="8" w:space="0" w:color="auto"/>
            </w:tcBorders>
            <w:noWrap/>
            <w:vAlign w:val="center"/>
            <w:hideMark/>
          </w:tcPr>
          <w:p w14:paraId="65FAB704"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16.800,00</w:t>
            </w:r>
          </w:p>
        </w:tc>
      </w:tr>
      <w:tr w:rsidR="00A577DA" w:rsidRPr="00A577DA" w14:paraId="5DA381C1" w14:textId="77777777" w:rsidTr="00A577DA">
        <w:trPr>
          <w:gridAfter w:val="1"/>
          <w:wAfter w:w="7" w:type="dxa"/>
          <w:trHeight w:val="315"/>
        </w:trPr>
        <w:tc>
          <w:tcPr>
            <w:tcW w:w="567" w:type="dxa"/>
            <w:tcBorders>
              <w:top w:val="nil"/>
              <w:left w:val="nil"/>
              <w:bottom w:val="nil"/>
              <w:right w:val="nil"/>
            </w:tcBorders>
            <w:noWrap/>
            <w:vAlign w:val="bottom"/>
            <w:hideMark/>
          </w:tcPr>
          <w:p w14:paraId="26543321"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shd w:val="clear" w:color="000000" w:fill="E7E6E6"/>
            <w:noWrap/>
            <w:vAlign w:val="center"/>
            <w:hideMark/>
          </w:tcPr>
          <w:p w14:paraId="073A44AB"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UKUPNO RASHODI</w:t>
            </w:r>
          </w:p>
        </w:tc>
        <w:tc>
          <w:tcPr>
            <w:tcW w:w="1339" w:type="dxa"/>
            <w:tcBorders>
              <w:top w:val="nil"/>
              <w:left w:val="nil"/>
              <w:bottom w:val="single" w:sz="8" w:space="0" w:color="auto"/>
              <w:right w:val="single" w:sz="8" w:space="0" w:color="auto"/>
            </w:tcBorders>
            <w:shd w:val="clear" w:color="000000" w:fill="E7E6E6"/>
            <w:noWrap/>
            <w:vAlign w:val="center"/>
            <w:hideMark/>
          </w:tcPr>
          <w:p w14:paraId="61691921"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176.541,40</w:t>
            </w:r>
          </w:p>
        </w:tc>
        <w:tc>
          <w:tcPr>
            <w:tcW w:w="1219" w:type="dxa"/>
            <w:tcBorders>
              <w:top w:val="nil"/>
              <w:left w:val="nil"/>
              <w:bottom w:val="single" w:sz="8" w:space="0" w:color="auto"/>
              <w:right w:val="single" w:sz="8" w:space="0" w:color="auto"/>
            </w:tcBorders>
            <w:shd w:val="clear" w:color="000000" w:fill="E7E6E6"/>
            <w:noWrap/>
            <w:vAlign w:val="center"/>
            <w:hideMark/>
          </w:tcPr>
          <w:p w14:paraId="17F5EBFF"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246.570,00</w:t>
            </w:r>
          </w:p>
        </w:tc>
        <w:tc>
          <w:tcPr>
            <w:tcW w:w="1222" w:type="dxa"/>
            <w:tcBorders>
              <w:top w:val="nil"/>
              <w:left w:val="nil"/>
              <w:bottom w:val="single" w:sz="8" w:space="0" w:color="auto"/>
              <w:right w:val="single" w:sz="8" w:space="0" w:color="auto"/>
            </w:tcBorders>
            <w:shd w:val="clear" w:color="000000" w:fill="E7E6E6"/>
            <w:noWrap/>
            <w:vAlign w:val="center"/>
            <w:hideMark/>
          </w:tcPr>
          <w:p w14:paraId="506B436B"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278.445,00</w:t>
            </w:r>
          </w:p>
        </w:tc>
        <w:tc>
          <w:tcPr>
            <w:tcW w:w="1623" w:type="dxa"/>
            <w:tcBorders>
              <w:top w:val="nil"/>
              <w:left w:val="nil"/>
              <w:bottom w:val="single" w:sz="8" w:space="0" w:color="auto"/>
              <w:right w:val="single" w:sz="8" w:space="0" w:color="auto"/>
            </w:tcBorders>
            <w:shd w:val="clear" w:color="000000" w:fill="E7E6E6"/>
            <w:noWrap/>
            <w:vAlign w:val="center"/>
            <w:hideMark/>
          </w:tcPr>
          <w:p w14:paraId="3E063909"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268.715,00</w:t>
            </w:r>
          </w:p>
        </w:tc>
        <w:tc>
          <w:tcPr>
            <w:tcW w:w="1623" w:type="dxa"/>
            <w:tcBorders>
              <w:top w:val="nil"/>
              <w:left w:val="nil"/>
              <w:bottom w:val="single" w:sz="8" w:space="0" w:color="auto"/>
              <w:right w:val="single" w:sz="8" w:space="0" w:color="auto"/>
            </w:tcBorders>
            <w:shd w:val="clear" w:color="000000" w:fill="E7E6E6"/>
            <w:noWrap/>
            <w:vAlign w:val="center"/>
            <w:hideMark/>
          </w:tcPr>
          <w:p w14:paraId="0FC6EDF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268.895,00</w:t>
            </w:r>
          </w:p>
        </w:tc>
      </w:tr>
      <w:tr w:rsidR="00A577DA" w:rsidRPr="00A577DA" w14:paraId="21810179" w14:textId="77777777" w:rsidTr="00A577DA">
        <w:trPr>
          <w:gridAfter w:val="1"/>
          <w:wAfter w:w="7" w:type="dxa"/>
          <w:trHeight w:val="315"/>
        </w:trPr>
        <w:tc>
          <w:tcPr>
            <w:tcW w:w="567" w:type="dxa"/>
            <w:tcBorders>
              <w:top w:val="nil"/>
              <w:left w:val="nil"/>
              <w:bottom w:val="nil"/>
              <w:right w:val="nil"/>
            </w:tcBorders>
            <w:noWrap/>
            <w:vAlign w:val="bottom"/>
            <w:hideMark/>
          </w:tcPr>
          <w:p w14:paraId="64B5BA54"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2ABA13F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339" w:type="dxa"/>
            <w:tcBorders>
              <w:top w:val="nil"/>
              <w:left w:val="nil"/>
              <w:bottom w:val="single" w:sz="8" w:space="0" w:color="auto"/>
              <w:right w:val="single" w:sz="8" w:space="0" w:color="auto"/>
            </w:tcBorders>
            <w:noWrap/>
            <w:vAlign w:val="center"/>
            <w:hideMark/>
          </w:tcPr>
          <w:p w14:paraId="3F9CB05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219" w:type="dxa"/>
            <w:tcBorders>
              <w:top w:val="nil"/>
              <w:left w:val="nil"/>
              <w:bottom w:val="single" w:sz="8" w:space="0" w:color="auto"/>
              <w:right w:val="single" w:sz="8" w:space="0" w:color="auto"/>
            </w:tcBorders>
            <w:noWrap/>
            <w:vAlign w:val="center"/>
            <w:hideMark/>
          </w:tcPr>
          <w:p w14:paraId="7925C9A0"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222" w:type="dxa"/>
            <w:tcBorders>
              <w:top w:val="nil"/>
              <w:left w:val="nil"/>
              <w:bottom w:val="single" w:sz="8" w:space="0" w:color="auto"/>
              <w:right w:val="single" w:sz="8" w:space="0" w:color="auto"/>
            </w:tcBorders>
            <w:noWrap/>
            <w:vAlign w:val="center"/>
            <w:hideMark/>
          </w:tcPr>
          <w:p w14:paraId="39B4FF0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623" w:type="dxa"/>
            <w:tcBorders>
              <w:top w:val="nil"/>
              <w:left w:val="nil"/>
              <w:bottom w:val="single" w:sz="8" w:space="0" w:color="auto"/>
              <w:right w:val="single" w:sz="8" w:space="0" w:color="auto"/>
            </w:tcBorders>
            <w:noWrap/>
            <w:vAlign w:val="center"/>
            <w:hideMark/>
          </w:tcPr>
          <w:p w14:paraId="6FA88BC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623" w:type="dxa"/>
            <w:tcBorders>
              <w:top w:val="nil"/>
              <w:left w:val="nil"/>
              <w:bottom w:val="single" w:sz="8" w:space="0" w:color="auto"/>
              <w:right w:val="single" w:sz="8" w:space="0" w:color="auto"/>
            </w:tcBorders>
            <w:noWrap/>
            <w:vAlign w:val="center"/>
            <w:hideMark/>
          </w:tcPr>
          <w:p w14:paraId="30074223"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r>
      <w:tr w:rsidR="00A577DA" w:rsidRPr="00A577DA" w14:paraId="22E6D8BC" w14:textId="77777777" w:rsidTr="00A577DA">
        <w:trPr>
          <w:gridAfter w:val="1"/>
          <w:wAfter w:w="7" w:type="dxa"/>
          <w:trHeight w:val="315"/>
        </w:trPr>
        <w:tc>
          <w:tcPr>
            <w:tcW w:w="567" w:type="dxa"/>
            <w:tcBorders>
              <w:top w:val="nil"/>
              <w:left w:val="nil"/>
              <w:bottom w:val="nil"/>
              <w:right w:val="nil"/>
            </w:tcBorders>
            <w:noWrap/>
            <w:vAlign w:val="bottom"/>
            <w:hideMark/>
          </w:tcPr>
          <w:p w14:paraId="6D2240BE" w14:textId="77777777" w:rsidR="00A577DA" w:rsidRPr="00A577DA" w:rsidRDefault="00A577DA" w:rsidP="00A577DA">
            <w:pPr>
              <w:spacing w:after="0" w:line="240" w:lineRule="auto"/>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561AA54B"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PRENESENI VIŠAK/MANJAK GRAD</w:t>
            </w:r>
          </w:p>
        </w:tc>
        <w:tc>
          <w:tcPr>
            <w:tcW w:w="1339" w:type="dxa"/>
            <w:tcBorders>
              <w:top w:val="nil"/>
              <w:left w:val="nil"/>
              <w:bottom w:val="single" w:sz="8" w:space="0" w:color="auto"/>
              <w:right w:val="single" w:sz="8" w:space="0" w:color="auto"/>
            </w:tcBorders>
            <w:noWrap/>
            <w:vAlign w:val="center"/>
            <w:hideMark/>
          </w:tcPr>
          <w:p w14:paraId="57441A37"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-4.164,06</w:t>
            </w:r>
          </w:p>
        </w:tc>
        <w:tc>
          <w:tcPr>
            <w:tcW w:w="1219" w:type="dxa"/>
            <w:tcBorders>
              <w:top w:val="nil"/>
              <w:left w:val="nil"/>
              <w:bottom w:val="single" w:sz="8" w:space="0" w:color="auto"/>
              <w:right w:val="single" w:sz="8" w:space="0" w:color="auto"/>
            </w:tcBorders>
            <w:noWrap/>
            <w:vAlign w:val="center"/>
            <w:hideMark/>
          </w:tcPr>
          <w:p w14:paraId="6AAEA65D"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-13.405,49</w:t>
            </w:r>
          </w:p>
        </w:tc>
        <w:tc>
          <w:tcPr>
            <w:tcW w:w="1222" w:type="dxa"/>
            <w:tcBorders>
              <w:top w:val="nil"/>
              <w:left w:val="nil"/>
              <w:bottom w:val="single" w:sz="8" w:space="0" w:color="auto"/>
              <w:right w:val="single" w:sz="8" w:space="0" w:color="auto"/>
            </w:tcBorders>
            <w:noWrap/>
            <w:vAlign w:val="center"/>
            <w:hideMark/>
          </w:tcPr>
          <w:p w14:paraId="49313DB0"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0118651A"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1FEB59F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r>
      <w:tr w:rsidR="00A577DA" w:rsidRPr="00A577DA" w14:paraId="1C068265" w14:textId="77777777" w:rsidTr="00A577DA">
        <w:trPr>
          <w:gridAfter w:val="1"/>
          <w:wAfter w:w="7" w:type="dxa"/>
          <w:trHeight w:val="315"/>
        </w:trPr>
        <w:tc>
          <w:tcPr>
            <w:tcW w:w="567" w:type="dxa"/>
            <w:tcBorders>
              <w:top w:val="nil"/>
              <w:left w:val="nil"/>
              <w:bottom w:val="nil"/>
              <w:right w:val="nil"/>
            </w:tcBorders>
            <w:noWrap/>
            <w:vAlign w:val="bottom"/>
            <w:hideMark/>
          </w:tcPr>
          <w:p w14:paraId="0D156347"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088E54C1"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PRENESENI VIŠAK/MANJAK OSTALO</w:t>
            </w:r>
          </w:p>
        </w:tc>
        <w:tc>
          <w:tcPr>
            <w:tcW w:w="1339" w:type="dxa"/>
            <w:tcBorders>
              <w:top w:val="nil"/>
              <w:left w:val="nil"/>
              <w:bottom w:val="single" w:sz="8" w:space="0" w:color="auto"/>
              <w:right w:val="single" w:sz="8" w:space="0" w:color="auto"/>
            </w:tcBorders>
            <w:noWrap/>
            <w:vAlign w:val="center"/>
            <w:hideMark/>
          </w:tcPr>
          <w:p w14:paraId="5756238D"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19" w:type="dxa"/>
            <w:tcBorders>
              <w:top w:val="nil"/>
              <w:left w:val="nil"/>
              <w:bottom w:val="single" w:sz="8" w:space="0" w:color="auto"/>
              <w:right w:val="single" w:sz="8" w:space="0" w:color="auto"/>
            </w:tcBorders>
            <w:noWrap/>
            <w:vAlign w:val="center"/>
            <w:hideMark/>
          </w:tcPr>
          <w:p w14:paraId="1E9EB998"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22" w:type="dxa"/>
            <w:tcBorders>
              <w:top w:val="nil"/>
              <w:left w:val="nil"/>
              <w:bottom w:val="single" w:sz="8" w:space="0" w:color="auto"/>
              <w:right w:val="single" w:sz="8" w:space="0" w:color="auto"/>
            </w:tcBorders>
            <w:noWrap/>
            <w:vAlign w:val="center"/>
            <w:hideMark/>
          </w:tcPr>
          <w:p w14:paraId="4A42C473"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7E774D82"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41E57D58"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r>
      <w:tr w:rsidR="00A577DA" w:rsidRPr="00A577DA" w14:paraId="48BB6680" w14:textId="77777777" w:rsidTr="00A577DA">
        <w:trPr>
          <w:gridAfter w:val="1"/>
          <w:wAfter w:w="7" w:type="dxa"/>
          <w:trHeight w:val="315"/>
        </w:trPr>
        <w:tc>
          <w:tcPr>
            <w:tcW w:w="567" w:type="dxa"/>
            <w:tcBorders>
              <w:top w:val="nil"/>
              <w:left w:val="nil"/>
              <w:bottom w:val="nil"/>
              <w:right w:val="nil"/>
            </w:tcBorders>
            <w:noWrap/>
            <w:vAlign w:val="bottom"/>
            <w:hideMark/>
          </w:tcPr>
          <w:p w14:paraId="40C525F9"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shd w:val="clear" w:color="000000" w:fill="E7E6E6"/>
            <w:noWrap/>
            <w:vAlign w:val="center"/>
            <w:hideMark/>
          </w:tcPr>
          <w:p w14:paraId="664E8DA8"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UKUPNO VIŠAK/MANJAK PRENESENI</w:t>
            </w:r>
          </w:p>
        </w:tc>
        <w:tc>
          <w:tcPr>
            <w:tcW w:w="1339" w:type="dxa"/>
            <w:tcBorders>
              <w:top w:val="nil"/>
              <w:left w:val="nil"/>
              <w:bottom w:val="single" w:sz="8" w:space="0" w:color="auto"/>
              <w:right w:val="single" w:sz="8" w:space="0" w:color="auto"/>
            </w:tcBorders>
            <w:shd w:val="clear" w:color="000000" w:fill="E7E6E6"/>
            <w:noWrap/>
            <w:vAlign w:val="center"/>
            <w:hideMark/>
          </w:tcPr>
          <w:p w14:paraId="6E9D5BD1"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-4.164,06</w:t>
            </w:r>
          </w:p>
        </w:tc>
        <w:tc>
          <w:tcPr>
            <w:tcW w:w="1219" w:type="dxa"/>
            <w:tcBorders>
              <w:top w:val="nil"/>
              <w:left w:val="nil"/>
              <w:bottom w:val="single" w:sz="8" w:space="0" w:color="auto"/>
              <w:right w:val="single" w:sz="8" w:space="0" w:color="auto"/>
            </w:tcBorders>
            <w:shd w:val="clear" w:color="000000" w:fill="E7E6E6"/>
            <w:noWrap/>
            <w:vAlign w:val="center"/>
            <w:hideMark/>
          </w:tcPr>
          <w:p w14:paraId="25D84F72"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22" w:type="dxa"/>
            <w:tcBorders>
              <w:top w:val="nil"/>
              <w:left w:val="nil"/>
              <w:bottom w:val="single" w:sz="8" w:space="0" w:color="auto"/>
              <w:right w:val="single" w:sz="8" w:space="0" w:color="auto"/>
            </w:tcBorders>
            <w:shd w:val="clear" w:color="000000" w:fill="E7E6E6"/>
            <w:noWrap/>
            <w:vAlign w:val="center"/>
            <w:hideMark/>
          </w:tcPr>
          <w:p w14:paraId="766C9F41"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shd w:val="clear" w:color="000000" w:fill="E7E6E6"/>
            <w:noWrap/>
            <w:vAlign w:val="center"/>
            <w:hideMark/>
          </w:tcPr>
          <w:p w14:paraId="40266E7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shd w:val="clear" w:color="000000" w:fill="E7E6E6"/>
            <w:noWrap/>
            <w:vAlign w:val="center"/>
            <w:hideMark/>
          </w:tcPr>
          <w:p w14:paraId="1D68636F"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r>
      <w:tr w:rsidR="00A577DA" w:rsidRPr="00A577DA" w14:paraId="4DA66366" w14:textId="77777777" w:rsidTr="00A577DA">
        <w:trPr>
          <w:gridAfter w:val="1"/>
          <w:wAfter w:w="7" w:type="dxa"/>
          <w:trHeight w:val="315"/>
        </w:trPr>
        <w:tc>
          <w:tcPr>
            <w:tcW w:w="567" w:type="dxa"/>
            <w:tcBorders>
              <w:top w:val="nil"/>
              <w:left w:val="nil"/>
              <w:bottom w:val="nil"/>
              <w:right w:val="nil"/>
            </w:tcBorders>
            <w:noWrap/>
            <w:vAlign w:val="bottom"/>
            <w:hideMark/>
          </w:tcPr>
          <w:p w14:paraId="585819C9"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46E21354"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339" w:type="dxa"/>
            <w:tcBorders>
              <w:top w:val="nil"/>
              <w:left w:val="nil"/>
              <w:bottom w:val="single" w:sz="8" w:space="0" w:color="auto"/>
              <w:right w:val="single" w:sz="8" w:space="0" w:color="auto"/>
            </w:tcBorders>
            <w:noWrap/>
            <w:vAlign w:val="center"/>
            <w:hideMark/>
          </w:tcPr>
          <w:p w14:paraId="6A0C592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219" w:type="dxa"/>
            <w:tcBorders>
              <w:top w:val="nil"/>
              <w:left w:val="nil"/>
              <w:bottom w:val="single" w:sz="8" w:space="0" w:color="auto"/>
              <w:right w:val="single" w:sz="8" w:space="0" w:color="auto"/>
            </w:tcBorders>
            <w:noWrap/>
            <w:vAlign w:val="center"/>
            <w:hideMark/>
          </w:tcPr>
          <w:p w14:paraId="76C50CA0"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222" w:type="dxa"/>
            <w:tcBorders>
              <w:top w:val="nil"/>
              <w:left w:val="nil"/>
              <w:bottom w:val="single" w:sz="8" w:space="0" w:color="auto"/>
              <w:right w:val="single" w:sz="8" w:space="0" w:color="auto"/>
            </w:tcBorders>
            <w:noWrap/>
            <w:vAlign w:val="center"/>
            <w:hideMark/>
          </w:tcPr>
          <w:p w14:paraId="00823FB4"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623" w:type="dxa"/>
            <w:tcBorders>
              <w:top w:val="nil"/>
              <w:left w:val="nil"/>
              <w:bottom w:val="single" w:sz="8" w:space="0" w:color="auto"/>
              <w:right w:val="single" w:sz="8" w:space="0" w:color="auto"/>
            </w:tcBorders>
            <w:noWrap/>
            <w:vAlign w:val="center"/>
            <w:hideMark/>
          </w:tcPr>
          <w:p w14:paraId="1FD28D52"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c>
          <w:tcPr>
            <w:tcW w:w="1623" w:type="dxa"/>
            <w:tcBorders>
              <w:top w:val="nil"/>
              <w:left w:val="nil"/>
              <w:bottom w:val="single" w:sz="8" w:space="0" w:color="auto"/>
              <w:right w:val="single" w:sz="8" w:space="0" w:color="auto"/>
            </w:tcBorders>
            <w:noWrap/>
            <w:vAlign w:val="center"/>
            <w:hideMark/>
          </w:tcPr>
          <w:p w14:paraId="6B844DB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 </w:t>
            </w:r>
          </w:p>
        </w:tc>
      </w:tr>
      <w:tr w:rsidR="00A577DA" w:rsidRPr="00A577DA" w14:paraId="70BEA82F" w14:textId="77777777" w:rsidTr="00A577DA">
        <w:trPr>
          <w:gridAfter w:val="1"/>
          <w:wAfter w:w="7" w:type="dxa"/>
          <w:trHeight w:val="315"/>
        </w:trPr>
        <w:tc>
          <w:tcPr>
            <w:tcW w:w="567" w:type="dxa"/>
            <w:tcBorders>
              <w:top w:val="nil"/>
              <w:left w:val="nil"/>
              <w:bottom w:val="nil"/>
              <w:right w:val="nil"/>
            </w:tcBorders>
            <w:noWrap/>
            <w:vAlign w:val="bottom"/>
            <w:hideMark/>
          </w:tcPr>
          <w:p w14:paraId="0340104F" w14:textId="77777777" w:rsidR="00A577DA" w:rsidRPr="00A577DA" w:rsidRDefault="00A577DA" w:rsidP="00A577DA">
            <w:pPr>
              <w:spacing w:after="0" w:line="240" w:lineRule="auto"/>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4BBE486B"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REZULTAT GRAD</w:t>
            </w:r>
          </w:p>
        </w:tc>
        <w:tc>
          <w:tcPr>
            <w:tcW w:w="1339" w:type="dxa"/>
            <w:tcBorders>
              <w:top w:val="nil"/>
              <w:left w:val="nil"/>
              <w:bottom w:val="single" w:sz="8" w:space="0" w:color="auto"/>
              <w:right w:val="single" w:sz="8" w:space="0" w:color="auto"/>
            </w:tcBorders>
            <w:noWrap/>
            <w:vAlign w:val="center"/>
            <w:hideMark/>
          </w:tcPr>
          <w:p w14:paraId="5DED00AC"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-13.405,49</w:t>
            </w:r>
          </w:p>
        </w:tc>
        <w:tc>
          <w:tcPr>
            <w:tcW w:w="1219" w:type="dxa"/>
            <w:tcBorders>
              <w:top w:val="nil"/>
              <w:left w:val="nil"/>
              <w:bottom w:val="single" w:sz="8" w:space="0" w:color="auto"/>
              <w:right w:val="single" w:sz="8" w:space="0" w:color="auto"/>
            </w:tcBorders>
            <w:noWrap/>
            <w:vAlign w:val="center"/>
            <w:hideMark/>
          </w:tcPr>
          <w:p w14:paraId="683FA21F"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22" w:type="dxa"/>
            <w:tcBorders>
              <w:top w:val="nil"/>
              <w:left w:val="nil"/>
              <w:bottom w:val="single" w:sz="8" w:space="0" w:color="auto"/>
              <w:right w:val="single" w:sz="8" w:space="0" w:color="auto"/>
            </w:tcBorders>
            <w:noWrap/>
            <w:vAlign w:val="center"/>
            <w:hideMark/>
          </w:tcPr>
          <w:p w14:paraId="6C3B5EB8"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3CADA26B"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6C3CBA29"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r>
      <w:tr w:rsidR="00A577DA" w:rsidRPr="00A577DA" w14:paraId="7A082188" w14:textId="77777777" w:rsidTr="00A577DA">
        <w:trPr>
          <w:gridAfter w:val="1"/>
          <w:wAfter w:w="7" w:type="dxa"/>
          <w:trHeight w:val="315"/>
        </w:trPr>
        <w:tc>
          <w:tcPr>
            <w:tcW w:w="567" w:type="dxa"/>
            <w:tcBorders>
              <w:top w:val="nil"/>
              <w:left w:val="nil"/>
              <w:bottom w:val="nil"/>
              <w:right w:val="nil"/>
            </w:tcBorders>
            <w:noWrap/>
            <w:vAlign w:val="bottom"/>
            <w:hideMark/>
          </w:tcPr>
          <w:p w14:paraId="5D47057D"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noWrap/>
            <w:vAlign w:val="center"/>
            <w:hideMark/>
          </w:tcPr>
          <w:p w14:paraId="08AA7457"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REZULTAT VIŠAK/MANJAK OSTALO</w:t>
            </w:r>
          </w:p>
        </w:tc>
        <w:tc>
          <w:tcPr>
            <w:tcW w:w="1339" w:type="dxa"/>
            <w:tcBorders>
              <w:top w:val="nil"/>
              <w:left w:val="nil"/>
              <w:bottom w:val="single" w:sz="8" w:space="0" w:color="auto"/>
              <w:right w:val="single" w:sz="8" w:space="0" w:color="auto"/>
            </w:tcBorders>
            <w:noWrap/>
            <w:vAlign w:val="center"/>
            <w:hideMark/>
          </w:tcPr>
          <w:p w14:paraId="0E3DDE9D"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19" w:type="dxa"/>
            <w:tcBorders>
              <w:top w:val="nil"/>
              <w:left w:val="nil"/>
              <w:bottom w:val="single" w:sz="8" w:space="0" w:color="auto"/>
              <w:right w:val="single" w:sz="8" w:space="0" w:color="auto"/>
            </w:tcBorders>
            <w:noWrap/>
            <w:vAlign w:val="center"/>
            <w:hideMark/>
          </w:tcPr>
          <w:p w14:paraId="7691D891"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22" w:type="dxa"/>
            <w:tcBorders>
              <w:top w:val="nil"/>
              <w:left w:val="nil"/>
              <w:bottom w:val="single" w:sz="8" w:space="0" w:color="auto"/>
              <w:right w:val="single" w:sz="8" w:space="0" w:color="auto"/>
            </w:tcBorders>
            <w:noWrap/>
            <w:vAlign w:val="center"/>
            <w:hideMark/>
          </w:tcPr>
          <w:p w14:paraId="542E20F8"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08B3B253"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noWrap/>
            <w:vAlign w:val="center"/>
            <w:hideMark/>
          </w:tcPr>
          <w:p w14:paraId="70CCC0AA"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r>
      <w:tr w:rsidR="00A577DA" w:rsidRPr="00A577DA" w14:paraId="4E7C931F" w14:textId="77777777" w:rsidTr="00A577DA">
        <w:trPr>
          <w:gridAfter w:val="1"/>
          <w:wAfter w:w="7" w:type="dxa"/>
          <w:trHeight w:val="315"/>
        </w:trPr>
        <w:tc>
          <w:tcPr>
            <w:tcW w:w="567" w:type="dxa"/>
            <w:tcBorders>
              <w:top w:val="nil"/>
              <w:left w:val="nil"/>
              <w:bottom w:val="nil"/>
              <w:right w:val="nil"/>
            </w:tcBorders>
            <w:noWrap/>
            <w:vAlign w:val="bottom"/>
            <w:hideMark/>
          </w:tcPr>
          <w:p w14:paraId="24FB4E47" w14:textId="77777777" w:rsidR="00A577DA" w:rsidRPr="00A577DA" w:rsidRDefault="00A577DA" w:rsidP="00A577DA">
            <w:pPr>
              <w:spacing w:after="0" w:line="240" w:lineRule="auto"/>
              <w:jc w:val="right"/>
              <w:rPr>
                <w:rFonts w:ascii="Calibri" w:eastAsia="Times New Roman" w:hAnsi="Calibri" w:cs="Calibri"/>
                <w:color w:val="000000"/>
                <w:lang w:eastAsia="hr-HR"/>
              </w:rPr>
            </w:pPr>
          </w:p>
        </w:tc>
        <w:tc>
          <w:tcPr>
            <w:tcW w:w="3358" w:type="dxa"/>
            <w:tcBorders>
              <w:top w:val="nil"/>
              <w:left w:val="single" w:sz="8" w:space="0" w:color="auto"/>
              <w:bottom w:val="single" w:sz="8" w:space="0" w:color="auto"/>
              <w:right w:val="single" w:sz="8" w:space="0" w:color="auto"/>
            </w:tcBorders>
            <w:shd w:val="clear" w:color="000000" w:fill="E7E6E6"/>
            <w:noWrap/>
            <w:vAlign w:val="center"/>
            <w:hideMark/>
          </w:tcPr>
          <w:p w14:paraId="57F6B49C" w14:textId="77777777" w:rsidR="00A577DA" w:rsidRPr="00A577DA" w:rsidRDefault="00A577DA" w:rsidP="00A577DA">
            <w:pPr>
              <w:spacing w:after="0" w:line="240" w:lineRule="auto"/>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UKUPNO VIŠAK/MANJAK PRENESENI</w:t>
            </w:r>
          </w:p>
        </w:tc>
        <w:tc>
          <w:tcPr>
            <w:tcW w:w="1339" w:type="dxa"/>
            <w:tcBorders>
              <w:top w:val="nil"/>
              <w:left w:val="nil"/>
              <w:bottom w:val="single" w:sz="8" w:space="0" w:color="auto"/>
              <w:right w:val="single" w:sz="8" w:space="0" w:color="auto"/>
            </w:tcBorders>
            <w:shd w:val="clear" w:color="000000" w:fill="E7E6E6"/>
            <w:noWrap/>
            <w:vAlign w:val="center"/>
            <w:hideMark/>
          </w:tcPr>
          <w:p w14:paraId="2E7BB511"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-13.405,49</w:t>
            </w:r>
          </w:p>
        </w:tc>
        <w:tc>
          <w:tcPr>
            <w:tcW w:w="1219" w:type="dxa"/>
            <w:tcBorders>
              <w:top w:val="nil"/>
              <w:left w:val="nil"/>
              <w:bottom w:val="single" w:sz="8" w:space="0" w:color="auto"/>
              <w:right w:val="single" w:sz="8" w:space="0" w:color="auto"/>
            </w:tcBorders>
            <w:shd w:val="clear" w:color="000000" w:fill="E7E6E6"/>
            <w:noWrap/>
            <w:vAlign w:val="center"/>
            <w:hideMark/>
          </w:tcPr>
          <w:p w14:paraId="5ADE1255"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222" w:type="dxa"/>
            <w:tcBorders>
              <w:top w:val="nil"/>
              <w:left w:val="nil"/>
              <w:bottom w:val="single" w:sz="8" w:space="0" w:color="auto"/>
              <w:right w:val="single" w:sz="8" w:space="0" w:color="auto"/>
            </w:tcBorders>
            <w:shd w:val="clear" w:color="000000" w:fill="E7E6E6"/>
            <w:noWrap/>
            <w:vAlign w:val="center"/>
            <w:hideMark/>
          </w:tcPr>
          <w:p w14:paraId="147239D2"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shd w:val="clear" w:color="000000" w:fill="E7E6E6"/>
            <w:noWrap/>
            <w:vAlign w:val="center"/>
            <w:hideMark/>
          </w:tcPr>
          <w:p w14:paraId="7D20F930"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c>
          <w:tcPr>
            <w:tcW w:w="1623" w:type="dxa"/>
            <w:tcBorders>
              <w:top w:val="nil"/>
              <w:left w:val="nil"/>
              <w:bottom w:val="single" w:sz="8" w:space="0" w:color="auto"/>
              <w:right w:val="single" w:sz="8" w:space="0" w:color="auto"/>
            </w:tcBorders>
            <w:shd w:val="clear" w:color="000000" w:fill="E7E6E6"/>
            <w:noWrap/>
            <w:vAlign w:val="center"/>
            <w:hideMark/>
          </w:tcPr>
          <w:p w14:paraId="7504A6B6" w14:textId="77777777" w:rsidR="00A577DA" w:rsidRPr="00A577DA" w:rsidRDefault="00A577DA" w:rsidP="00A577DA">
            <w:pPr>
              <w:spacing w:after="0" w:line="240" w:lineRule="auto"/>
              <w:jc w:val="right"/>
              <w:rPr>
                <w:rFonts w:ascii="Calibri" w:eastAsia="Times New Roman" w:hAnsi="Calibri" w:cs="Calibri"/>
                <w:color w:val="000000"/>
                <w:sz w:val="18"/>
                <w:szCs w:val="18"/>
                <w:lang w:eastAsia="hr-HR"/>
              </w:rPr>
            </w:pPr>
            <w:r w:rsidRPr="00A577DA">
              <w:rPr>
                <w:rFonts w:ascii="Calibri" w:eastAsia="Times New Roman" w:hAnsi="Calibri" w:cs="Calibri"/>
                <w:color w:val="000000"/>
                <w:sz w:val="18"/>
                <w:szCs w:val="18"/>
                <w:lang w:eastAsia="hr-HR"/>
              </w:rPr>
              <w:t>0,00</w:t>
            </w:r>
          </w:p>
        </w:tc>
      </w:tr>
    </w:tbl>
    <w:p w14:paraId="5079AEDC" w14:textId="77777777" w:rsidR="00CF3E92" w:rsidRPr="002A6849" w:rsidRDefault="00CF3E92" w:rsidP="003135D9">
      <w:pPr>
        <w:pStyle w:val="ListParagraph"/>
        <w:spacing w:after="0"/>
        <w:rPr>
          <w:rFonts w:cstheme="minorHAnsi"/>
          <w:b/>
          <w:bCs/>
          <w:sz w:val="20"/>
          <w:szCs w:val="20"/>
        </w:rPr>
      </w:pPr>
    </w:p>
    <w:p w14:paraId="6B559090" w14:textId="77777777" w:rsidR="00515E88" w:rsidRDefault="00515E88" w:rsidP="003135D9">
      <w:pPr>
        <w:pStyle w:val="ListParagraph"/>
        <w:spacing w:after="0"/>
        <w:rPr>
          <w:rFonts w:ascii="Times New Roman" w:hAnsi="Times New Roman" w:cs="Times New Roman"/>
          <w:b/>
          <w:bCs/>
          <w:sz w:val="24"/>
        </w:rPr>
      </w:pPr>
    </w:p>
    <w:p w14:paraId="61C5BE49" w14:textId="05B04B35" w:rsidR="00515E88" w:rsidRDefault="00515E88" w:rsidP="002C52DC">
      <w:pPr>
        <w:pStyle w:val="ListParagraph"/>
        <w:spacing w:after="0"/>
        <w:rPr>
          <w:rFonts w:ascii="Times New Roman" w:hAnsi="Times New Roman" w:cs="Times New Roman"/>
          <w:sz w:val="24"/>
        </w:rPr>
      </w:pPr>
    </w:p>
    <w:p w14:paraId="73BF1CEF" w14:textId="77777777" w:rsidR="00741A52" w:rsidRDefault="00741A52" w:rsidP="002C52DC">
      <w:pPr>
        <w:pStyle w:val="ListParagraph"/>
        <w:spacing w:after="0"/>
        <w:rPr>
          <w:rFonts w:ascii="Times New Roman" w:hAnsi="Times New Roman" w:cs="Times New Roman"/>
          <w:sz w:val="24"/>
        </w:rPr>
      </w:pPr>
    </w:p>
    <w:p w14:paraId="136CB6A0" w14:textId="77777777" w:rsidR="00741A52" w:rsidRDefault="00741A52" w:rsidP="002C52DC">
      <w:pPr>
        <w:pStyle w:val="ListParagraph"/>
        <w:spacing w:after="0"/>
        <w:rPr>
          <w:rFonts w:ascii="Times New Roman" w:hAnsi="Times New Roman" w:cs="Times New Roman"/>
          <w:sz w:val="24"/>
        </w:rPr>
      </w:pPr>
    </w:p>
    <w:p w14:paraId="38A9646A" w14:textId="77777777" w:rsidR="00741A52" w:rsidRDefault="00741A52" w:rsidP="002C52DC">
      <w:pPr>
        <w:pStyle w:val="ListParagraph"/>
        <w:spacing w:after="0"/>
        <w:rPr>
          <w:rFonts w:ascii="Times New Roman" w:hAnsi="Times New Roman" w:cs="Times New Roman"/>
          <w:sz w:val="24"/>
        </w:rPr>
      </w:pPr>
    </w:p>
    <w:p w14:paraId="20689C28" w14:textId="77777777" w:rsidR="00156856" w:rsidRDefault="00156856" w:rsidP="002C52DC">
      <w:pPr>
        <w:pStyle w:val="ListParagraph"/>
        <w:spacing w:after="0"/>
        <w:rPr>
          <w:rFonts w:ascii="Times New Roman" w:hAnsi="Times New Roman" w:cs="Times New Roman"/>
          <w:sz w:val="24"/>
        </w:rPr>
      </w:pPr>
    </w:p>
    <w:p w14:paraId="0FFD281D" w14:textId="77777777" w:rsidR="00C30C8E" w:rsidRDefault="00C30C8E" w:rsidP="002C52DC">
      <w:pPr>
        <w:pStyle w:val="ListParagraph"/>
        <w:spacing w:after="0"/>
        <w:rPr>
          <w:rFonts w:ascii="Times New Roman" w:hAnsi="Times New Roman" w:cs="Times New Roman"/>
          <w:sz w:val="24"/>
        </w:rPr>
      </w:pPr>
    </w:p>
    <w:p w14:paraId="446FC778" w14:textId="77777777" w:rsidR="00C30C8E" w:rsidRDefault="00C30C8E" w:rsidP="002C52DC">
      <w:pPr>
        <w:pStyle w:val="ListParagraph"/>
        <w:spacing w:after="0"/>
        <w:rPr>
          <w:rFonts w:ascii="Times New Roman" w:hAnsi="Times New Roman" w:cs="Times New Roman"/>
          <w:sz w:val="24"/>
        </w:rPr>
      </w:pPr>
    </w:p>
    <w:p w14:paraId="683B7CE0" w14:textId="77777777" w:rsidR="00156856" w:rsidRDefault="00156856" w:rsidP="002C52DC">
      <w:pPr>
        <w:pStyle w:val="ListParagraph"/>
        <w:spacing w:after="0"/>
        <w:rPr>
          <w:rFonts w:ascii="Times New Roman" w:hAnsi="Times New Roman" w:cs="Times New Roman"/>
          <w:sz w:val="24"/>
        </w:rPr>
      </w:pPr>
    </w:p>
    <w:p w14:paraId="423D2687" w14:textId="77777777" w:rsidR="002C52DC" w:rsidRPr="002A6849" w:rsidRDefault="002C52DC" w:rsidP="002A6849">
      <w:pPr>
        <w:spacing w:after="0"/>
        <w:rPr>
          <w:rFonts w:ascii="Times New Roman" w:hAnsi="Times New Roman" w:cs="Times New Roman"/>
          <w:sz w:val="24"/>
        </w:rPr>
      </w:pPr>
    </w:p>
    <w:tbl>
      <w:tblPr>
        <w:tblW w:w="10206" w:type="dxa"/>
        <w:tblInd w:w="-567" w:type="dxa"/>
        <w:tblLayout w:type="fixed"/>
        <w:tblLook w:val="04A0" w:firstRow="1" w:lastRow="0" w:firstColumn="1" w:lastColumn="0" w:noHBand="0" w:noVBand="1"/>
      </w:tblPr>
      <w:tblGrid>
        <w:gridCol w:w="895"/>
        <w:gridCol w:w="2791"/>
        <w:gridCol w:w="283"/>
        <w:gridCol w:w="993"/>
        <w:gridCol w:w="1417"/>
        <w:gridCol w:w="1134"/>
        <w:gridCol w:w="1276"/>
        <w:gridCol w:w="1417"/>
      </w:tblGrid>
      <w:tr w:rsidR="003135D9" w:rsidRPr="003135D9" w14:paraId="5479032E" w14:textId="77777777" w:rsidTr="00756239">
        <w:trPr>
          <w:trHeight w:val="312"/>
        </w:trPr>
        <w:tc>
          <w:tcPr>
            <w:tcW w:w="10206" w:type="dxa"/>
            <w:gridSpan w:val="8"/>
            <w:tcBorders>
              <w:top w:val="nil"/>
              <w:left w:val="nil"/>
              <w:bottom w:val="nil"/>
              <w:right w:val="nil"/>
            </w:tcBorders>
            <w:vAlign w:val="center"/>
            <w:hideMark/>
          </w:tcPr>
          <w:p w14:paraId="545B7A8B" w14:textId="77777777" w:rsidR="003135D9" w:rsidRPr="000F5B7D" w:rsidRDefault="003135D9" w:rsidP="003135D9">
            <w:pPr>
              <w:spacing w:after="0" w:line="240" w:lineRule="auto"/>
              <w:jc w:val="center"/>
              <w:rPr>
                <w:rFonts w:eastAsia="Times New Roman" w:cstheme="minorHAnsi"/>
                <w:b/>
                <w:bCs/>
                <w:color w:val="000000"/>
                <w:sz w:val="24"/>
                <w:szCs w:val="24"/>
                <w:lang w:eastAsia="hr-HR"/>
              </w:rPr>
            </w:pPr>
            <w:r w:rsidRPr="000F5B7D">
              <w:rPr>
                <w:rFonts w:eastAsia="Times New Roman" w:cstheme="minorHAnsi"/>
                <w:b/>
                <w:bCs/>
                <w:color w:val="000000"/>
                <w:sz w:val="24"/>
                <w:szCs w:val="24"/>
                <w:lang w:eastAsia="hr-HR"/>
              </w:rPr>
              <w:t>B. RAČUN FINANCIRANJA</w:t>
            </w:r>
          </w:p>
        </w:tc>
      </w:tr>
      <w:tr w:rsidR="003135D9" w:rsidRPr="003135D9" w14:paraId="4C1CA6D4" w14:textId="77777777" w:rsidTr="00756239">
        <w:trPr>
          <w:trHeight w:val="375"/>
        </w:trPr>
        <w:tc>
          <w:tcPr>
            <w:tcW w:w="895" w:type="dxa"/>
            <w:tcBorders>
              <w:top w:val="nil"/>
              <w:left w:val="nil"/>
              <w:bottom w:val="nil"/>
              <w:right w:val="nil"/>
            </w:tcBorders>
            <w:vAlign w:val="center"/>
            <w:hideMark/>
          </w:tcPr>
          <w:p w14:paraId="417BF000" w14:textId="77777777" w:rsidR="003135D9" w:rsidRPr="003135D9" w:rsidRDefault="003135D9" w:rsidP="003135D9">
            <w:pPr>
              <w:spacing w:after="0" w:line="240" w:lineRule="auto"/>
              <w:jc w:val="center"/>
              <w:rPr>
                <w:rFonts w:ascii="Times New Roman" w:eastAsia="Times New Roman" w:hAnsi="Times New Roman" w:cs="Times New Roman"/>
                <w:b/>
                <w:bCs/>
                <w:color w:val="000000"/>
                <w:sz w:val="24"/>
                <w:szCs w:val="24"/>
                <w:lang w:eastAsia="hr-HR"/>
              </w:rPr>
            </w:pPr>
          </w:p>
        </w:tc>
        <w:tc>
          <w:tcPr>
            <w:tcW w:w="3074" w:type="dxa"/>
            <w:gridSpan w:val="2"/>
            <w:tcBorders>
              <w:top w:val="nil"/>
              <w:left w:val="nil"/>
              <w:bottom w:val="nil"/>
              <w:right w:val="nil"/>
            </w:tcBorders>
            <w:vAlign w:val="center"/>
            <w:hideMark/>
          </w:tcPr>
          <w:p w14:paraId="4AB3063E"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993" w:type="dxa"/>
            <w:tcBorders>
              <w:top w:val="nil"/>
              <w:left w:val="nil"/>
              <w:bottom w:val="nil"/>
              <w:right w:val="nil"/>
            </w:tcBorders>
            <w:vAlign w:val="center"/>
            <w:hideMark/>
          </w:tcPr>
          <w:p w14:paraId="510354FC"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vAlign w:val="center"/>
            <w:hideMark/>
          </w:tcPr>
          <w:p w14:paraId="07E026EF"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134" w:type="dxa"/>
            <w:tcBorders>
              <w:top w:val="nil"/>
              <w:left w:val="nil"/>
              <w:bottom w:val="nil"/>
              <w:right w:val="nil"/>
            </w:tcBorders>
            <w:vAlign w:val="center"/>
            <w:hideMark/>
          </w:tcPr>
          <w:p w14:paraId="3D425B11"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276" w:type="dxa"/>
            <w:tcBorders>
              <w:top w:val="nil"/>
              <w:left w:val="nil"/>
              <w:bottom w:val="nil"/>
              <w:right w:val="nil"/>
            </w:tcBorders>
            <w:vAlign w:val="center"/>
            <w:hideMark/>
          </w:tcPr>
          <w:p w14:paraId="35AC7684"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vAlign w:val="center"/>
            <w:hideMark/>
          </w:tcPr>
          <w:p w14:paraId="344B698A"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r>
      <w:tr w:rsidR="003135D9" w:rsidRPr="003135D9" w14:paraId="5C454658" w14:textId="77777777" w:rsidTr="00756239">
        <w:trPr>
          <w:trHeight w:val="312"/>
        </w:trPr>
        <w:tc>
          <w:tcPr>
            <w:tcW w:w="10206" w:type="dxa"/>
            <w:gridSpan w:val="8"/>
            <w:tcBorders>
              <w:top w:val="nil"/>
              <w:left w:val="nil"/>
              <w:bottom w:val="nil"/>
              <w:right w:val="nil"/>
            </w:tcBorders>
            <w:vAlign w:val="center"/>
            <w:hideMark/>
          </w:tcPr>
          <w:p w14:paraId="0238E8BD" w14:textId="77777777" w:rsidR="003135D9" w:rsidRPr="000F5B7D" w:rsidRDefault="003135D9" w:rsidP="003135D9">
            <w:pPr>
              <w:spacing w:after="0" w:line="240" w:lineRule="auto"/>
              <w:jc w:val="center"/>
              <w:rPr>
                <w:rFonts w:eastAsia="Times New Roman" w:cstheme="minorHAnsi"/>
                <w:b/>
                <w:bCs/>
                <w:color w:val="000000"/>
                <w:lang w:eastAsia="hr-HR"/>
              </w:rPr>
            </w:pPr>
            <w:r w:rsidRPr="000F5B7D">
              <w:rPr>
                <w:rFonts w:eastAsia="Times New Roman" w:cstheme="minorHAnsi"/>
                <w:b/>
                <w:bCs/>
                <w:color w:val="000000"/>
                <w:lang w:eastAsia="hr-HR"/>
              </w:rPr>
              <w:t>B1. RAČUN FINANCIRANJA PREMA EKONOMSKOJ KLASIFIKACIJI</w:t>
            </w:r>
          </w:p>
        </w:tc>
      </w:tr>
      <w:tr w:rsidR="003135D9" w:rsidRPr="003135D9" w14:paraId="14E99D96" w14:textId="77777777" w:rsidTr="00756239">
        <w:trPr>
          <w:trHeight w:val="375"/>
        </w:trPr>
        <w:tc>
          <w:tcPr>
            <w:tcW w:w="895" w:type="dxa"/>
            <w:tcBorders>
              <w:top w:val="nil"/>
              <w:left w:val="nil"/>
              <w:bottom w:val="nil"/>
              <w:right w:val="nil"/>
            </w:tcBorders>
            <w:vAlign w:val="center"/>
            <w:hideMark/>
          </w:tcPr>
          <w:p w14:paraId="68A873D6" w14:textId="77777777" w:rsidR="003135D9" w:rsidRPr="003135D9" w:rsidRDefault="003135D9" w:rsidP="003135D9">
            <w:pPr>
              <w:spacing w:after="0" w:line="240" w:lineRule="auto"/>
              <w:jc w:val="center"/>
              <w:rPr>
                <w:rFonts w:ascii="Times New Roman" w:eastAsia="Times New Roman" w:hAnsi="Times New Roman" w:cs="Times New Roman"/>
                <w:b/>
                <w:bCs/>
                <w:color w:val="000000"/>
                <w:sz w:val="24"/>
                <w:szCs w:val="24"/>
                <w:lang w:eastAsia="hr-HR"/>
              </w:rPr>
            </w:pPr>
          </w:p>
        </w:tc>
        <w:tc>
          <w:tcPr>
            <w:tcW w:w="2791" w:type="dxa"/>
            <w:tcBorders>
              <w:top w:val="nil"/>
              <w:left w:val="nil"/>
              <w:bottom w:val="nil"/>
              <w:right w:val="nil"/>
            </w:tcBorders>
            <w:vAlign w:val="center"/>
            <w:hideMark/>
          </w:tcPr>
          <w:p w14:paraId="2170CFBB"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276" w:type="dxa"/>
            <w:gridSpan w:val="2"/>
            <w:tcBorders>
              <w:top w:val="nil"/>
              <w:left w:val="nil"/>
              <w:bottom w:val="nil"/>
              <w:right w:val="nil"/>
            </w:tcBorders>
            <w:vAlign w:val="center"/>
            <w:hideMark/>
          </w:tcPr>
          <w:p w14:paraId="7FDDFD7D"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vAlign w:val="center"/>
            <w:hideMark/>
          </w:tcPr>
          <w:p w14:paraId="0252AC56" w14:textId="77777777" w:rsidR="003135D9" w:rsidRPr="000F5B7D" w:rsidRDefault="003135D9" w:rsidP="003135D9">
            <w:pPr>
              <w:spacing w:after="0" w:line="240" w:lineRule="auto"/>
              <w:jc w:val="center"/>
              <w:rPr>
                <w:rFonts w:eastAsia="Times New Roman" w:cstheme="minorHAnsi"/>
                <w:lang w:eastAsia="hr-HR"/>
              </w:rPr>
            </w:pPr>
          </w:p>
        </w:tc>
        <w:tc>
          <w:tcPr>
            <w:tcW w:w="1134" w:type="dxa"/>
            <w:tcBorders>
              <w:top w:val="nil"/>
              <w:left w:val="nil"/>
              <w:bottom w:val="nil"/>
              <w:right w:val="nil"/>
            </w:tcBorders>
            <w:vAlign w:val="center"/>
            <w:hideMark/>
          </w:tcPr>
          <w:p w14:paraId="38A9FF89" w14:textId="77777777" w:rsidR="003135D9" w:rsidRPr="000F5B7D" w:rsidRDefault="003135D9" w:rsidP="003135D9">
            <w:pPr>
              <w:spacing w:after="0" w:line="240" w:lineRule="auto"/>
              <w:jc w:val="center"/>
              <w:rPr>
                <w:rFonts w:eastAsia="Times New Roman" w:cstheme="minorHAnsi"/>
                <w:lang w:eastAsia="hr-HR"/>
              </w:rPr>
            </w:pPr>
          </w:p>
        </w:tc>
        <w:tc>
          <w:tcPr>
            <w:tcW w:w="1276" w:type="dxa"/>
            <w:tcBorders>
              <w:top w:val="nil"/>
              <w:left w:val="nil"/>
              <w:bottom w:val="nil"/>
              <w:right w:val="nil"/>
            </w:tcBorders>
            <w:vAlign w:val="center"/>
            <w:hideMark/>
          </w:tcPr>
          <w:p w14:paraId="6CBD0F9F"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vAlign w:val="center"/>
            <w:hideMark/>
          </w:tcPr>
          <w:p w14:paraId="2C0D4A56"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r>
      <w:tr w:rsidR="003135D9" w:rsidRPr="003135D9" w14:paraId="253C94AD" w14:textId="77777777" w:rsidTr="00756239">
        <w:trPr>
          <w:trHeight w:val="510"/>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14F3CE3" w14:textId="77777777"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Razred/</w:t>
            </w:r>
            <w:r w:rsidRPr="000F5B7D">
              <w:rPr>
                <w:rFonts w:eastAsia="Times New Roman" w:cstheme="minorHAnsi"/>
                <w:b/>
                <w:bCs/>
                <w:color w:val="000000"/>
                <w:sz w:val="20"/>
                <w:szCs w:val="20"/>
                <w:lang w:eastAsia="hr-HR"/>
              </w:rPr>
              <w:br/>
              <w:t>skupina</w:t>
            </w:r>
          </w:p>
        </w:tc>
        <w:tc>
          <w:tcPr>
            <w:tcW w:w="2791" w:type="dxa"/>
            <w:tcBorders>
              <w:top w:val="single" w:sz="4" w:space="0" w:color="auto"/>
              <w:left w:val="nil"/>
              <w:bottom w:val="single" w:sz="4" w:space="0" w:color="auto"/>
              <w:right w:val="single" w:sz="4" w:space="0" w:color="auto"/>
            </w:tcBorders>
            <w:shd w:val="clear" w:color="000000" w:fill="DDEBF7"/>
            <w:vAlign w:val="center"/>
            <w:hideMark/>
          </w:tcPr>
          <w:p w14:paraId="37DFAF8D" w14:textId="77777777"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NAZIV</w:t>
            </w:r>
          </w:p>
        </w:tc>
        <w:tc>
          <w:tcPr>
            <w:tcW w:w="1276" w:type="dxa"/>
            <w:gridSpan w:val="2"/>
            <w:tcBorders>
              <w:top w:val="single" w:sz="4" w:space="0" w:color="auto"/>
              <w:left w:val="nil"/>
              <w:bottom w:val="single" w:sz="4" w:space="0" w:color="auto"/>
              <w:right w:val="single" w:sz="4" w:space="0" w:color="auto"/>
            </w:tcBorders>
            <w:shd w:val="clear" w:color="000000" w:fill="DDEBF7"/>
            <w:vAlign w:val="center"/>
            <w:hideMark/>
          </w:tcPr>
          <w:p w14:paraId="1B5E7AF5" w14:textId="35F7FE95"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IZVRŠENJE  202</w:t>
            </w:r>
            <w:r w:rsidR="00F14251">
              <w:rPr>
                <w:rFonts w:eastAsia="Times New Roman" w:cstheme="minorHAnsi"/>
                <w:b/>
                <w:bCs/>
                <w:color w:val="000000"/>
                <w:sz w:val="20"/>
                <w:szCs w:val="20"/>
                <w:lang w:eastAsia="hr-HR"/>
              </w:rPr>
              <w:t>4.</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129FCE77" w14:textId="240F8EDE"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TEKUĆI PLAN  202</w:t>
            </w:r>
            <w:r w:rsidR="00F14251">
              <w:rPr>
                <w:rFonts w:eastAsia="Times New Roman" w:cstheme="minorHAnsi"/>
                <w:b/>
                <w:bCs/>
                <w:color w:val="000000"/>
                <w:sz w:val="20"/>
                <w:szCs w:val="20"/>
                <w:lang w:eastAsia="hr-HR"/>
              </w:rPr>
              <w:t>5</w:t>
            </w:r>
            <w:r w:rsidR="000F5B7D">
              <w:rPr>
                <w:rFonts w:eastAsia="Times New Roman" w:cstheme="minorHAnsi"/>
                <w:b/>
                <w:bCs/>
                <w:color w:val="000000"/>
                <w:sz w:val="20"/>
                <w:szCs w:val="20"/>
                <w:lang w:eastAsia="hr-HR"/>
              </w:rPr>
              <w:t>.</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17C06D52" w14:textId="0F306A4E"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PLAN 202</w:t>
            </w:r>
            <w:r w:rsidR="00F14251">
              <w:rPr>
                <w:rFonts w:eastAsia="Times New Roman" w:cstheme="minorHAnsi"/>
                <w:b/>
                <w:bCs/>
                <w:color w:val="000000"/>
                <w:sz w:val="20"/>
                <w:szCs w:val="20"/>
                <w:lang w:eastAsia="hr-HR"/>
              </w:rPr>
              <w:t>6</w:t>
            </w:r>
            <w:r w:rsidR="000F5B7D">
              <w:rPr>
                <w:rFonts w:eastAsia="Times New Roman" w:cstheme="minorHAnsi"/>
                <w:b/>
                <w:bCs/>
                <w:color w:val="000000"/>
                <w:sz w:val="20"/>
                <w:szCs w:val="20"/>
                <w:lang w:eastAsia="hr-HR"/>
              </w:rPr>
              <w:t>.</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4C2E9E35" w14:textId="52A05280"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PROJEKCIJA  202</w:t>
            </w:r>
            <w:r w:rsidR="00F14251">
              <w:rPr>
                <w:rFonts w:eastAsia="Times New Roman" w:cstheme="minorHAnsi"/>
                <w:b/>
                <w:bCs/>
                <w:color w:val="000000"/>
                <w:sz w:val="20"/>
                <w:szCs w:val="20"/>
                <w:lang w:eastAsia="hr-HR"/>
              </w:rPr>
              <w:t>7</w:t>
            </w:r>
            <w:r w:rsidR="000F5B7D">
              <w:rPr>
                <w:rFonts w:eastAsia="Times New Roman" w:cstheme="minorHAnsi"/>
                <w:b/>
                <w:bCs/>
                <w:color w:val="000000"/>
                <w:sz w:val="20"/>
                <w:szCs w:val="20"/>
                <w:lang w:eastAsia="hr-HR"/>
              </w:rPr>
              <w:t>.</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337832AB" w14:textId="2467E1F9" w:rsidR="003135D9" w:rsidRPr="000F5B7D" w:rsidRDefault="003135D9" w:rsidP="003135D9">
            <w:pPr>
              <w:spacing w:after="0" w:line="240" w:lineRule="auto"/>
              <w:jc w:val="center"/>
              <w:rPr>
                <w:rFonts w:eastAsia="Times New Roman" w:cstheme="minorHAnsi"/>
                <w:b/>
                <w:bCs/>
                <w:color w:val="000000"/>
                <w:sz w:val="20"/>
                <w:szCs w:val="20"/>
                <w:lang w:eastAsia="hr-HR"/>
              </w:rPr>
            </w:pPr>
            <w:r w:rsidRPr="000F5B7D">
              <w:rPr>
                <w:rFonts w:eastAsia="Times New Roman" w:cstheme="minorHAnsi"/>
                <w:b/>
                <w:bCs/>
                <w:color w:val="000000"/>
                <w:sz w:val="20"/>
                <w:szCs w:val="20"/>
                <w:lang w:eastAsia="hr-HR"/>
              </w:rPr>
              <w:t>PROJEKCIJA 202</w:t>
            </w:r>
            <w:r w:rsidR="00F14251">
              <w:rPr>
                <w:rFonts w:eastAsia="Times New Roman" w:cstheme="minorHAnsi"/>
                <w:b/>
                <w:bCs/>
                <w:color w:val="000000"/>
                <w:sz w:val="20"/>
                <w:szCs w:val="20"/>
                <w:lang w:eastAsia="hr-HR"/>
              </w:rPr>
              <w:t>8</w:t>
            </w:r>
            <w:r w:rsidR="000F5B7D">
              <w:rPr>
                <w:rFonts w:eastAsia="Times New Roman" w:cstheme="minorHAnsi"/>
                <w:b/>
                <w:bCs/>
                <w:color w:val="000000"/>
                <w:sz w:val="20"/>
                <w:szCs w:val="20"/>
                <w:lang w:eastAsia="hr-HR"/>
              </w:rPr>
              <w:t>.</w:t>
            </w:r>
          </w:p>
        </w:tc>
      </w:tr>
      <w:tr w:rsidR="003135D9" w:rsidRPr="003135D9" w14:paraId="6750A394" w14:textId="77777777" w:rsidTr="00756239">
        <w:trPr>
          <w:trHeight w:val="225"/>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2020806C"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1</w:t>
            </w:r>
          </w:p>
        </w:tc>
        <w:tc>
          <w:tcPr>
            <w:tcW w:w="2791" w:type="dxa"/>
            <w:tcBorders>
              <w:top w:val="nil"/>
              <w:left w:val="nil"/>
              <w:bottom w:val="single" w:sz="4" w:space="0" w:color="auto"/>
              <w:right w:val="single" w:sz="4" w:space="0" w:color="auto"/>
            </w:tcBorders>
            <w:shd w:val="clear" w:color="000000" w:fill="DDEBF7"/>
            <w:vAlign w:val="center"/>
            <w:hideMark/>
          </w:tcPr>
          <w:p w14:paraId="19EB8554"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2</w:t>
            </w:r>
          </w:p>
        </w:tc>
        <w:tc>
          <w:tcPr>
            <w:tcW w:w="1276" w:type="dxa"/>
            <w:gridSpan w:val="2"/>
            <w:tcBorders>
              <w:top w:val="nil"/>
              <w:left w:val="nil"/>
              <w:bottom w:val="single" w:sz="4" w:space="0" w:color="auto"/>
              <w:right w:val="single" w:sz="4" w:space="0" w:color="auto"/>
            </w:tcBorders>
            <w:shd w:val="clear" w:color="000000" w:fill="DDEBF7"/>
            <w:vAlign w:val="center"/>
            <w:hideMark/>
          </w:tcPr>
          <w:p w14:paraId="7B66B60A"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3</w:t>
            </w:r>
          </w:p>
        </w:tc>
        <w:tc>
          <w:tcPr>
            <w:tcW w:w="1417" w:type="dxa"/>
            <w:tcBorders>
              <w:top w:val="nil"/>
              <w:left w:val="nil"/>
              <w:bottom w:val="single" w:sz="4" w:space="0" w:color="auto"/>
              <w:right w:val="single" w:sz="4" w:space="0" w:color="auto"/>
            </w:tcBorders>
            <w:shd w:val="clear" w:color="000000" w:fill="DDEBF7"/>
            <w:vAlign w:val="center"/>
            <w:hideMark/>
          </w:tcPr>
          <w:p w14:paraId="2E628543"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4</w:t>
            </w:r>
          </w:p>
        </w:tc>
        <w:tc>
          <w:tcPr>
            <w:tcW w:w="1134" w:type="dxa"/>
            <w:tcBorders>
              <w:top w:val="nil"/>
              <w:left w:val="nil"/>
              <w:bottom w:val="single" w:sz="4" w:space="0" w:color="auto"/>
              <w:right w:val="single" w:sz="4" w:space="0" w:color="auto"/>
            </w:tcBorders>
            <w:shd w:val="clear" w:color="000000" w:fill="DDEBF7"/>
            <w:vAlign w:val="center"/>
            <w:hideMark/>
          </w:tcPr>
          <w:p w14:paraId="149F16E9"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5</w:t>
            </w:r>
          </w:p>
        </w:tc>
        <w:tc>
          <w:tcPr>
            <w:tcW w:w="1276" w:type="dxa"/>
            <w:tcBorders>
              <w:top w:val="nil"/>
              <w:left w:val="nil"/>
              <w:bottom w:val="single" w:sz="4" w:space="0" w:color="auto"/>
              <w:right w:val="single" w:sz="4" w:space="0" w:color="auto"/>
            </w:tcBorders>
            <w:shd w:val="clear" w:color="000000" w:fill="DDEBF7"/>
            <w:vAlign w:val="center"/>
            <w:hideMark/>
          </w:tcPr>
          <w:p w14:paraId="363EABA2"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6</w:t>
            </w:r>
          </w:p>
        </w:tc>
        <w:tc>
          <w:tcPr>
            <w:tcW w:w="1417" w:type="dxa"/>
            <w:tcBorders>
              <w:top w:val="nil"/>
              <w:left w:val="nil"/>
              <w:bottom w:val="single" w:sz="4" w:space="0" w:color="auto"/>
              <w:right w:val="single" w:sz="4" w:space="0" w:color="auto"/>
            </w:tcBorders>
            <w:shd w:val="clear" w:color="000000" w:fill="DDEBF7"/>
            <w:vAlign w:val="center"/>
            <w:hideMark/>
          </w:tcPr>
          <w:p w14:paraId="1D4B282A" w14:textId="77777777" w:rsidR="003135D9" w:rsidRPr="000F5B7D" w:rsidRDefault="003135D9" w:rsidP="003135D9">
            <w:pPr>
              <w:spacing w:after="0" w:line="240" w:lineRule="auto"/>
              <w:jc w:val="center"/>
              <w:rPr>
                <w:rFonts w:eastAsia="Times New Roman" w:cstheme="minorHAnsi"/>
                <w:color w:val="000000"/>
                <w:sz w:val="20"/>
                <w:szCs w:val="20"/>
                <w:lang w:eastAsia="hr-HR"/>
              </w:rPr>
            </w:pPr>
            <w:r w:rsidRPr="000F5B7D">
              <w:rPr>
                <w:rFonts w:eastAsia="Times New Roman" w:cstheme="minorHAnsi"/>
                <w:color w:val="000000"/>
                <w:sz w:val="20"/>
                <w:szCs w:val="20"/>
                <w:lang w:eastAsia="hr-HR"/>
              </w:rPr>
              <w:t>7</w:t>
            </w:r>
          </w:p>
        </w:tc>
      </w:tr>
      <w:tr w:rsidR="003135D9" w:rsidRPr="003135D9" w14:paraId="1F109032" w14:textId="77777777" w:rsidTr="00756239">
        <w:trPr>
          <w:trHeight w:val="30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BA05A2E" w14:textId="77777777" w:rsidR="003135D9" w:rsidRPr="000F5B7D" w:rsidRDefault="003135D9" w:rsidP="003135D9">
            <w:pPr>
              <w:spacing w:after="0" w:line="240" w:lineRule="auto"/>
              <w:rPr>
                <w:rFonts w:eastAsia="Times New Roman" w:cstheme="minorHAnsi"/>
                <w:b/>
                <w:bCs/>
                <w:sz w:val="20"/>
                <w:szCs w:val="20"/>
                <w:lang w:eastAsia="hr-HR"/>
              </w:rPr>
            </w:pPr>
            <w:r w:rsidRPr="000F5B7D">
              <w:rPr>
                <w:rFonts w:eastAsia="Times New Roman" w:cstheme="minorHAnsi"/>
                <w:b/>
                <w:bCs/>
                <w:sz w:val="20"/>
                <w:szCs w:val="20"/>
                <w:lang w:eastAsia="hr-HR"/>
              </w:rPr>
              <w:t>8</w:t>
            </w:r>
          </w:p>
        </w:tc>
        <w:tc>
          <w:tcPr>
            <w:tcW w:w="2791" w:type="dxa"/>
            <w:tcBorders>
              <w:top w:val="nil"/>
              <w:left w:val="nil"/>
              <w:bottom w:val="single" w:sz="4" w:space="0" w:color="auto"/>
              <w:right w:val="single" w:sz="4" w:space="0" w:color="auto"/>
            </w:tcBorders>
            <w:shd w:val="clear" w:color="000000" w:fill="FFFFFF"/>
            <w:vAlign w:val="center"/>
            <w:hideMark/>
          </w:tcPr>
          <w:p w14:paraId="71B06263" w14:textId="77777777" w:rsidR="003135D9" w:rsidRPr="000F5B7D" w:rsidRDefault="003135D9" w:rsidP="003135D9">
            <w:pPr>
              <w:spacing w:after="0" w:line="240" w:lineRule="auto"/>
              <w:rPr>
                <w:rFonts w:eastAsia="Times New Roman" w:cstheme="minorHAnsi"/>
                <w:b/>
                <w:bCs/>
                <w:sz w:val="20"/>
                <w:szCs w:val="20"/>
                <w:lang w:eastAsia="hr-HR"/>
              </w:rPr>
            </w:pPr>
            <w:r w:rsidRPr="000F5B7D">
              <w:rPr>
                <w:rFonts w:eastAsia="Times New Roman" w:cstheme="minorHAnsi"/>
                <w:b/>
                <w:bCs/>
                <w:sz w:val="20"/>
                <w:szCs w:val="20"/>
                <w:lang w:eastAsia="hr-HR"/>
              </w:rPr>
              <w:t>Primici od financijske imovine i zaduživanja</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16BB5B57"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2CABD752"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57703FE7"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085055F7"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0CFE9E6E"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r>
      <w:tr w:rsidR="003135D9" w:rsidRPr="003135D9" w14:paraId="5D5A18C0" w14:textId="77777777" w:rsidTr="00756239">
        <w:trPr>
          <w:trHeight w:val="30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9788469" w14:textId="77777777" w:rsidR="003135D9" w:rsidRPr="000F5B7D" w:rsidRDefault="003135D9" w:rsidP="003135D9">
            <w:pPr>
              <w:spacing w:after="0" w:line="240" w:lineRule="auto"/>
              <w:ind w:firstLineChars="200" w:firstLine="400"/>
              <w:rPr>
                <w:rFonts w:eastAsia="Times New Roman" w:cstheme="minorHAnsi"/>
                <w:sz w:val="20"/>
                <w:szCs w:val="20"/>
                <w:lang w:eastAsia="hr-HR"/>
              </w:rPr>
            </w:pPr>
            <w:r w:rsidRPr="000F5B7D">
              <w:rPr>
                <w:rFonts w:eastAsia="Times New Roman" w:cstheme="minorHAnsi"/>
                <w:sz w:val="20"/>
                <w:szCs w:val="20"/>
                <w:lang w:eastAsia="hr-HR"/>
              </w:rPr>
              <w:t> </w:t>
            </w:r>
          </w:p>
        </w:tc>
        <w:tc>
          <w:tcPr>
            <w:tcW w:w="2791" w:type="dxa"/>
            <w:tcBorders>
              <w:top w:val="nil"/>
              <w:left w:val="nil"/>
              <w:bottom w:val="single" w:sz="4" w:space="0" w:color="auto"/>
              <w:right w:val="single" w:sz="4" w:space="0" w:color="auto"/>
            </w:tcBorders>
            <w:shd w:val="clear" w:color="000000" w:fill="FFFFFF"/>
            <w:vAlign w:val="center"/>
            <w:hideMark/>
          </w:tcPr>
          <w:p w14:paraId="7F7C9D76" w14:textId="77777777" w:rsidR="003135D9" w:rsidRPr="000F5B7D" w:rsidRDefault="003135D9" w:rsidP="003135D9">
            <w:pPr>
              <w:spacing w:after="0" w:line="240" w:lineRule="auto"/>
              <w:rPr>
                <w:rFonts w:eastAsia="Times New Roman" w:cstheme="minorHAnsi"/>
                <w:i/>
                <w:iCs/>
                <w:sz w:val="20"/>
                <w:szCs w:val="20"/>
                <w:lang w:eastAsia="hr-HR"/>
              </w:rPr>
            </w:pPr>
            <w:r w:rsidRPr="000F5B7D">
              <w:rPr>
                <w:rFonts w:eastAsia="Times New Roman" w:cstheme="minorHAnsi"/>
                <w:i/>
                <w:iCs/>
                <w:sz w:val="20"/>
                <w:szCs w:val="20"/>
                <w:lang w:eastAsia="hr-HR"/>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6AB1B897"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3F037B75"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 </w:t>
            </w:r>
          </w:p>
        </w:tc>
        <w:tc>
          <w:tcPr>
            <w:tcW w:w="1134" w:type="dxa"/>
            <w:tcBorders>
              <w:top w:val="nil"/>
              <w:left w:val="nil"/>
              <w:bottom w:val="single" w:sz="4" w:space="0" w:color="auto"/>
              <w:right w:val="single" w:sz="4" w:space="0" w:color="auto"/>
            </w:tcBorders>
            <w:shd w:val="clear" w:color="000000" w:fill="FFFFFF"/>
            <w:vAlign w:val="center"/>
            <w:hideMark/>
          </w:tcPr>
          <w:p w14:paraId="03A401FD"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45ECE927"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2CB95762"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 </w:t>
            </w:r>
          </w:p>
        </w:tc>
      </w:tr>
      <w:tr w:rsidR="003135D9" w:rsidRPr="003135D9" w14:paraId="10B4D2D1" w14:textId="77777777" w:rsidTr="00756239">
        <w:trPr>
          <w:trHeight w:val="30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47468E5" w14:textId="77777777" w:rsidR="003135D9" w:rsidRPr="000F5B7D" w:rsidRDefault="003135D9" w:rsidP="003135D9">
            <w:pPr>
              <w:spacing w:after="0" w:line="240" w:lineRule="auto"/>
              <w:rPr>
                <w:rFonts w:eastAsia="Times New Roman" w:cstheme="minorHAnsi"/>
                <w:b/>
                <w:bCs/>
                <w:sz w:val="20"/>
                <w:szCs w:val="20"/>
                <w:lang w:eastAsia="hr-HR"/>
              </w:rPr>
            </w:pPr>
            <w:r w:rsidRPr="000F5B7D">
              <w:rPr>
                <w:rFonts w:eastAsia="Times New Roman" w:cstheme="minorHAnsi"/>
                <w:b/>
                <w:bCs/>
                <w:sz w:val="20"/>
                <w:szCs w:val="20"/>
                <w:lang w:eastAsia="hr-HR"/>
              </w:rPr>
              <w:t>5</w:t>
            </w:r>
          </w:p>
        </w:tc>
        <w:tc>
          <w:tcPr>
            <w:tcW w:w="2791" w:type="dxa"/>
            <w:tcBorders>
              <w:top w:val="nil"/>
              <w:left w:val="nil"/>
              <w:bottom w:val="single" w:sz="4" w:space="0" w:color="auto"/>
              <w:right w:val="single" w:sz="4" w:space="0" w:color="auto"/>
            </w:tcBorders>
            <w:shd w:val="clear" w:color="000000" w:fill="FFFFFF"/>
            <w:vAlign w:val="center"/>
            <w:hideMark/>
          </w:tcPr>
          <w:p w14:paraId="60E90FA7" w14:textId="77777777" w:rsidR="003135D9" w:rsidRPr="000F5B7D" w:rsidRDefault="003135D9" w:rsidP="003135D9">
            <w:pPr>
              <w:spacing w:after="0" w:line="240" w:lineRule="auto"/>
              <w:rPr>
                <w:rFonts w:eastAsia="Times New Roman" w:cstheme="minorHAnsi"/>
                <w:b/>
                <w:bCs/>
                <w:sz w:val="20"/>
                <w:szCs w:val="20"/>
                <w:lang w:eastAsia="hr-HR"/>
              </w:rPr>
            </w:pPr>
            <w:r w:rsidRPr="000F5B7D">
              <w:rPr>
                <w:rFonts w:eastAsia="Times New Roman" w:cstheme="minorHAnsi"/>
                <w:b/>
                <w:bCs/>
                <w:sz w:val="20"/>
                <w:szCs w:val="20"/>
                <w:lang w:eastAsia="hr-HR"/>
              </w:rPr>
              <w:t>Izdaci za financijsku imovinu i otplate zajmova</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680A5A2C"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70324863"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540FE836"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014C4F57"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678C6969" w14:textId="77777777" w:rsidR="003135D9" w:rsidRPr="000F5B7D" w:rsidRDefault="003135D9" w:rsidP="003135D9">
            <w:pPr>
              <w:spacing w:after="0" w:line="240" w:lineRule="auto"/>
              <w:jc w:val="right"/>
              <w:rPr>
                <w:rFonts w:eastAsia="Times New Roman" w:cstheme="minorHAnsi"/>
                <w:b/>
                <w:bCs/>
                <w:sz w:val="20"/>
                <w:szCs w:val="20"/>
                <w:lang w:eastAsia="hr-HR"/>
              </w:rPr>
            </w:pPr>
            <w:r w:rsidRPr="000F5B7D">
              <w:rPr>
                <w:rFonts w:eastAsia="Times New Roman" w:cstheme="minorHAnsi"/>
                <w:b/>
                <w:bCs/>
                <w:sz w:val="20"/>
                <w:szCs w:val="20"/>
                <w:lang w:eastAsia="hr-HR"/>
              </w:rPr>
              <w:t>0,00</w:t>
            </w:r>
          </w:p>
        </w:tc>
      </w:tr>
      <w:tr w:rsidR="003135D9" w:rsidRPr="003135D9" w14:paraId="12D8C9DB" w14:textId="77777777" w:rsidTr="00756239">
        <w:trPr>
          <w:trHeight w:val="30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4084990" w14:textId="77777777" w:rsidR="003135D9" w:rsidRPr="000F5B7D" w:rsidRDefault="003135D9" w:rsidP="003135D9">
            <w:pPr>
              <w:spacing w:after="0" w:line="240" w:lineRule="auto"/>
              <w:ind w:firstLineChars="200" w:firstLine="400"/>
              <w:rPr>
                <w:rFonts w:eastAsia="Times New Roman" w:cstheme="minorHAnsi"/>
                <w:sz w:val="20"/>
                <w:szCs w:val="20"/>
                <w:lang w:eastAsia="hr-HR"/>
              </w:rPr>
            </w:pPr>
            <w:r w:rsidRPr="000F5B7D">
              <w:rPr>
                <w:rFonts w:eastAsia="Times New Roman" w:cstheme="minorHAnsi"/>
                <w:sz w:val="20"/>
                <w:szCs w:val="20"/>
                <w:lang w:eastAsia="hr-HR"/>
              </w:rPr>
              <w:t> </w:t>
            </w:r>
          </w:p>
        </w:tc>
        <w:tc>
          <w:tcPr>
            <w:tcW w:w="2791" w:type="dxa"/>
            <w:tcBorders>
              <w:top w:val="nil"/>
              <w:left w:val="nil"/>
              <w:bottom w:val="single" w:sz="4" w:space="0" w:color="auto"/>
              <w:right w:val="single" w:sz="4" w:space="0" w:color="auto"/>
            </w:tcBorders>
            <w:shd w:val="clear" w:color="000000" w:fill="FFFFFF"/>
            <w:vAlign w:val="center"/>
            <w:hideMark/>
          </w:tcPr>
          <w:p w14:paraId="4CFABE2D" w14:textId="77777777" w:rsidR="003135D9" w:rsidRPr="000F5B7D" w:rsidRDefault="003135D9" w:rsidP="003135D9">
            <w:pPr>
              <w:spacing w:after="0" w:line="240" w:lineRule="auto"/>
              <w:rPr>
                <w:rFonts w:eastAsia="Times New Roman" w:cstheme="minorHAnsi"/>
                <w:sz w:val="20"/>
                <w:szCs w:val="20"/>
                <w:lang w:eastAsia="hr-HR"/>
              </w:rPr>
            </w:pPr>
            <w:r w:rsidRPr="000F5B7D">
              <w:rPr>
                <w:rFonts w:eastAsia="Times New Roman" w:cstheme="minorHAnsi"/>
                <w:sz w:val="20"/>
                <w:szCs w:val="20"/>
                <w:lang w:eastAsia="hr-HR"/>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4A5EAC46" w14:textId="77777777" w:rsidR="003135D9" w:rsidRPr="000F5B7D" w:rsidRDefault="003135D9" w:rsidP="003135D9">
            <w:pPr>
              <w:spacing w:after="0" w:line="240" w:lineRule="auto"/>
              <w:rPr>
                <w:rFonts w:eastAsia="Times New Roman" w:cstheme="minorHAnsi"/>
                <w:sz w:val="20"/>
                <w:szCs w:val="20"/>
                <w:lang w:eastAsia="hr-HR"/>
              </w:rPr>
            </w:pPr>
            <w:r w:rsidRPr="000F5B7D">
              <w:rPr>
                <w:rFonts w:eastAsia="Times New Roman" w:cstheme="minorHAnsi"/>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2D03D0CC" w14:textId="77777777" w:rsidR="003135D9" w:rsidRPr="000F5B7D" w:rsidRDefault="003135D9" w:rsidP="003135D9">
            <w:pPr>
              <w:spacing w:after="0" w:line="240" w:lineRule="auto"/>
              <w:rPr>
                <w:rFonts w:eastAsia="Times New Roman" w:cstheme="minorHAnsi"/>
                <w:sz w:val="20"/>
                <w:szCs w:val="20"/>
                <w:lang w:eastAsia="hr-HR"/>
              </w:rPr>
            </w:pPr>
            <w:r w:rsidRPr="000F5B7D">
              <w:rPr>
                <w:rFonts w:eastAsia="Times New Roman" w:cstheme="minorHAnsi"/>
                <w:sz w:val="20"/>
                <w:szCs w:val="20"/>
                <w:lang w:eastAsia="hr-HR"/>
              </w:rPr>
              <w:t> </w:t>
            </w:r>
          </w:p>
        </w:tc>
        <w:tc>
          <w:tcPr>
            <w:tcW w:w="1134" w:type="dxa"/>
            <w:tcBorders>
              <w:top w:val="nil"/>
              <w:left w:val="nil"/>
              <w:bottom w:val="single" w:sz="4" w:space="0" w:color="auto"/>
              <w:right w:val="single" w:sz="4" w:space="0" w:color="auto"/>
            </w:tcBorders>
            <w:shd w:val="clear" w:color="000000" w:fill="FFFFFF"/>
            <w:vAlign w:val="center"/>
            <w:hideMark/>
          </w:tcPr>
          <w:p w14:paraId="066DF403" w14:textId="77777777" w:rsidR="003135D9" w:rsidRPr="000F5B7D" w:rsidRDefault="003135D9" w:rsidP="003135D9">
            <w:pPr>
              <w:spacing w:after="0" w:line="240" w:lineRule="auto"/>
              <w:rPr>
                <w:rFonts w:eastAsia="Times New Roman" w:cstheme="minorHAnsi"/>
                <w:sz w:val="20"/>
                <w:szCs w:val="20"/>
                <w:lang w:eastAsia="hr-HR"/>
              </w:rPr>
            </w:pPr>
            <w:r w:rsidRPr="000F5B7D">
              <w:rPr>
                <w:rFonts w:eastAsia="Times New Roman" w:cstheme="minorHAnsi"/>
                <w:sz w:val="20"/>
                <w:szCs w:val="20"/>
                <w:lang w:eastAsia="hr-HR"/>
              </w:rPr>
              <w:t> </w:t>
            </w:r>
          </w:p>
        </w:tc>
        <w:tc>
          <w:tcPr>
            <w:tcW w:w="1276" w:type="dxa"/>
            <w:tcBorders>
              <w:top w:val="nil"/>
              <w:left w:val="nil"/>
              <w:bottom w:val="single" w:sz="4" w:space="0" w:color="auto"/>
              <w:right w:val="single" w:sz="4" w:space="0" w:color="auto"/>
            </w:tcBorders>
            <w:shd w:val="clear" w:color="000000" w:fill="FFFFFF"/>
            <w:vAlign w:val="center"/>
            <w:hideMark/>
          </w:tcPr>
          <w:p w14:paraId="4336B8A8" w14:textId="77777777" w:rsidR="003135D9" w:rsidRPr="000F5B7D" w:rsidRDefault="003135D9" w:rsidP="003135D9">
            <w:pPr>
              <w:spacing w:after="0" w:line="240" w:lineRule="auto"/>
              <w:rPr>
                <w:rFonts w:eastAsia="Times New Roman" w:cstheme="minorHAnsi"/>
                <w:sz w:val="20"/>
                <w:szCs w:val="20"/>
                <w:lang w:eastAsia="hr-HR"/>
              </w:rPr>
            </w:pPr>
            <w:r w:rsidRPr="000F5B7D">
              <w:rPr>
                <w:rFonts w:eastAsia="Times New Roman" w:cstheme="minorHAnsi"/>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2556ED42" w14:textId="77777777" w:rsidR="003135D9" w:rsidRPr="000F5B7D" w:rsidRDefault="003135D9" w:rsidP="003135D9">
            <w:pPr>
              <w:spacing w:after="0" w:line="240" w:lineRule="auto"/>
              <w:rPr>
                <w:rFonts w:eastAsia="Times New Roman" w:cstheme="minorHAnsi"/>
                <w:sz w:val="20"/>
                <w:szCs w:val="20"/>
                <w:lang w:eastAsia="hr-HR"/>
              </w:rPr>
            </w:pPr>
            <w:r w:rsidRPr="000F5B7D">
              <w:rPr>
                <w:rFonts w:eastAsia="Times New Roman" w:cstheme="minorHAnsi"/>
                <w:sz w:val="20"/>
                <w:szCs w:val="20"/>
                <w:lang w:eastAsia="hr-HR"/>
              </w:rPr>
              <w:t> </w:t>
            </w:r>
          </w:p>
        </w:tc>
      </w:tr>
      <w:tr w:rsidR="003135D9" w:rsidRPr="003135D9" w14:paraId="448BEAD7" w14:textId="77777777" w:rsidTr="00756239">
        <w:trPr>
          <w:trHeight w:val="300"/>
        </w:trPr>
        <w:tc>
          <w:tcPr>
            <w:tcW w:w="895" w:type="dxa"/>
            <w:tcBorders>
              <w:top w:val="nil"/>
              <w:left w:val="nil"/>
              <w:bottom w:val="nil"/>
              <w:right w:val="nil"/>
            </w:tcBorders>
            <w:noWrap/>
            <w:vAlign w:val="bottom"/>
            <w:hideMark/>
          </w:tcPr>
          <w:p w14:paraId="21C497F9"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2791" w:type="dxa"/>
            <w:tcBorders>
              <w:top w:val="nil"/>
              <w:left w:val="nil"/>
              <w:bottom w:val="nil"/>
              <w:right w:val="nil"/>
            </w:tcBorders>
            <w:noWrap/>
            <w:vAlign w:val="bottom"/>
            <w:hideMark/>
          </w:tcPr>
          <w:p w14:paraId="0E06F4E4"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1276" w:type="dxa"/>
            <w:gridSpan w:val="2"/>
            <w:tcBorders>
              <w:top w:val="nil"/>
              <w:left w:val="nil"/>
              <w:bottom w:val="nil"/>
              <w:right w:val="nil"/>
            </w:tcBorders>
            <w:noWrap/>
            <w:vAlign w:val="bottom"/>
            <w:hideMark/>
          </w:tcPr>
          <w:p w14:paraId="3BED829B"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noWrap/>
            <w:vAlign w:val="bottom"/>
            <w:hideMark/>
          </w:tcPr>
          <w:p w14:paraId="21B83B7E"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33CF19AE"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noWrap/>
            <w:vAlign w:val="bottom"/>
            <w:hideMark/>
          </w:tcPr>
          <w:p w14:paraId="2B18F7F0"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noWrap/>
            <w:vAlign w:val="bottom"/>
            <w:hideMark/>
          </w:tcPr>
          <w:p w14:paraId="77EC6FDA"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r>
      <w:tr w:rsidR="003135D9" w:rsidRPr="003135D9" w14:paraId="0179F275" w14:textId="77777777" w:rsidTr="00756239">
        <w:trPr>
          <w:trHeight w:val="315"/>
        </w:trPr>
        <w:tc>
          <w:tcPr>
            <w:tcW w:w="895" w:type="dxa"/>
            <w:tcBorders>
              <w:top w:val="nil"/>
              <w:left w:val="nil"/>
              <w:bottom w:val="nil"/>
              <w:right w:val="nil"/>
            </w:tcBorders>
            <w:noWrap/>
            <w:vAlign w:val="bottom"/>
            <w:hideMark/>
          </w:tcPr>
          <w:p w14:paraId="46BD22A1" w14:textId="77777777" w:rsidR="003135D9" w:rsidRPr="003135D9" w:rsidRDefault="003135D9" w:rsidP="003135D9">
            <w:pPr>
              <w:spacing w:after="0" w:line="240" w:lineRule="auto"/>
              <w:rPr>
                <w:rFonts w:ascii="Times New Roman" w:eastAsia="Times New Roman" w:hAnsi="Times New Roman" w:cs="Times New Roman"/>
                <w:sz w:val="20"/>
                <w:szCs w:val="20"/>
                <w:lang w:eastAsia="hr-HR"/>
              </w:rPr>
            </w:pPr>
          </w:p>
        </w:tc>
        <w:tc>
          <w:tcPr>
            <w:tcW w:w="9311" w:type="dxa"/>
            <w:gridSpan w:val="7"/>
            <w:tcBorders>
              <w:top w:val="nil"/>
              <w:left w:val="nil"/>
              <w:bottom w:val="nil"/>
              <w:right w:val="nil"/>
            </w:tcBorders>
            <w:vAlign w:val="center"/>
            <w:hideMark/>
          </w:tcPr>
          <w:p w14:paraId="60E6633D" w14:textId="77777777" w:rsidR="003135D9" w:rsidRPr="000F5B7D" w:rsidRDefault="003135D9" w:rsidP="003135D9">
            <w:pPr>
              <w:spacing w:after="0" w:line="240" w:lineRule="auto"/>
              <w:jc w:val="center"/>
              <w:rPr>
                <w:rFonts w:eastAsia="Times New Roman" w:cstheme="minorHAnsi"/>
                <w:b/>
                <w:bCs/>
                <w:color w:val="000000"/>
                <w:lang w:eastAsia="hr-HR"/>
              </w:rPr>
            </w:pPr>
            <w:r w:rsidRPr="000F5B7D">
              <w:rPr>
                <w:rFonts w:eastAsia="Times New Roman" w:cstheme="minorHAnsi"/>
                <w:b/>
                <w:bCs/>
                <w:color w:val="000000"/>
                <w:lang w:eastAsia="hr-HR"/>
              </w:rPr>
              <w:t>B2. RAČUN FINANCIRANJA PREMA IZVORIMA FINANCIRANJA</w:t>
            </w:r>
          </w:p>
        </w:tc>
      </w:tr>
      <w:tr w:rsidR="003135D9" w:rsidRPr="003135D9" w14:paraId="783D50FB" w14:textId="77777777" w:rsidTr="00756239">
        <w:trPr>
          <w:trHeight w:val="375"/>
        </w:trPr>
        <w:tc>
          <w:tcPr>
            <w:tcW w:w="895" w:type="dxa"/>
            <w:tcBorders>
              <w:top w:val="nil"/>
              <w:left w:val="nil"/>
              <w:bottom w:val="nil"/>
              <w:right w:val="nil"/>
            </w:tcBorders>
            <w:noWrap/>
            <w:vAlign w:val="bottom"/>
            <w:hideMark/>
          </w:tcPr>
          <w:p w14:paraId="3E571712" w14:textId="77777777" w:rsidR="003135D9" w:rsidRPr="003135D9" w:rsidRDefault="003135D9" w:rsidP="003135D9">
            <w:pPr>
              <w:spacing w:after="0" w:line="240" w:lineRule="auto"/>
              <w:jc w:val="center"/>
              <w:rPr>
                <w:rFonts w:ascii="Times New Roman" w:eastAsia="Times New Roman" w:hAnsi="Times New Roman" w:cs="Times New Roman"/>
                <w:b/>
                <w:bCs/>
                <w:color w:val="000000"/>
                <w:sz w:val="24"/>
                <w:szCs w:val="24"/>
                <w:lang w:eastAsia="hr-HR"/>
              </w:rPr>
            </w:pPr>
          </w:p>
        </w:tc>
        <w:tc>
          <w:tcPr>
            <w:tcW w:w="2791" w:type="dxa"/>
            <w:tcBorders>
              <w:top w:val="nil"/>
              <w:left w:val="nil"/>
              <w:bottom w:val="nil"/>
              <w:right w:val="nil"/>
            </w:tcBorders>
            <w:vAlign w:val="center"/>
            <w:hideMark/>
          </w:tcPr>
          <w:p w14:paraId="2E1CD998" w14:textId="77777777" w:rsidR="003135D9" w:rsidRPr="000F5B7D" w:rsidRDefault="003135D9" w:rsidP="003135D9">
            <w:pPr>
              <w:spacing w:after="0" w:line="240" w:lineRule="auto"/>
              <w:rPr>
                <w:rFonts w:eastAsia="Times New Roman" w:cstheme="minorHAnsi"/>
                <w:lang w:eastAsia="hr-HR"/>
              </w:rPr>
            </w:pPr>
          </w:p>
        </w:tc>
        <w:tc>
          <w:tcPr>
            <w:tcW w:w="1276" w:type="dxa"/>
            <w:gridSpan w:val="2"/>
            <w:tcBorders>
              <w:top w:val="nil"/>
              <w:left w:val="nil"/>
              <w:bottom w:val="nil"/>
              <w:right w:val="nil"/>
            </w:tcBorders>
            <w:vAlign w:val="center"/>
            <w:hideMark/>
          </w:tcPr>
          <w:p w14:paraId="23D4692C" w14:textId="77777777" w:rsidR="003135D9" w:rsidRPr="000F5B7D" w:rsidRDefault="003135D9" w:rsidP="003135D9">
            <w:pPr>
              <w:spacing w:after="0" w:line="240" w:lineRule="auto"/>
              <w:jc w:val="center"/>
              <w:rPr>
                <w:rFonts w:eastAsia="Times New Roman" w:cstheme="minorHAnsi"/>
                <w:lang w:eastAsia="hr-HR"/>
              </w:rPr>
            </w:pPr>
          </w:p>
        </w:tc>
        <w:tc>
          <w:tcPr>
            <w:tcW w:w="1417" w:type="dxa"/>
            <w:tcBorders>
              <w:top w:val="nil"/>
              <w:left w:val="nil"/>
              <w:bottom w:val="nil"/>
              <w:right w:val="nil"/>
            </w:tcBorders>
            <w:vAlign w:val="center"/>
            <w:hideMark/>
          </w:tcPr>
          <w:p w14:paraId="26D3855E" w14:textId="77777777" w:rsidR="003135D9" w:rsidRPr="000F5B7D" w:rsidRDefault="003135D9" w:rsidP="003135D9">
            <w:pPr>
              <w:spacing w:after="0" w:line="240" w:lineRule="auto"/>
              <w:jc w:val="center"/>
              <w:rPr>
                <w:rFonts w:eastAsia="Times New Roman" w:cstheme="minorHAnsi"/>
                <w:lang w:eastAsia="hr-HR"/>
              </w:rPr>
            </w:pPr>
          </w:p>
        </w:tc>
        <w:tc>
          <w:tcPr>
            <w:tcW w:w="1134" w:type="dxa"/>
            <w:tcBorders>
              <w:top w:val="nil"/>
              <w:left w:val="nil"/>
              <w:bottom w:val="nil"/>
              <w:right w:val="nil"/>
            </w:tcBorders>
            <w:vAlign w:val="center"/>
            <w:hideMark/>
          </w:tcPr>
          <w:p w14:paraId="1BB02C76" w14:textId="77777777" w:rsidR="003135D9" w:rsidRPr="000F5B7D" w:rsidRDefault="003135D9" w:rsidP="003135D9">
            <w:pPr>
              <w:spacing w:after="0" w:line="240" w:lineRule="auto"/>
              <w:jc w:val="center"/>
              <w:rPr>
                <w:rFonts w:eastAsia="Times New Roman" w:cstheme="minorHAnsi"/>
                <w:lang w:eastAsia="hr-HR"/>
              </w:rPr>
            </w:pPr>
          </w:p>
        </w:tc>
        <w:tc>
          <w:tcPr>
            <w:tcW w:w="1276" w:type="dxa"/>
            <w:tcBorders>
              <w:top w:val="nil"/>
              <w:left w:val="nil"/>
              <w:bottom w:val="nil"/>
              <w:right w:val="nil"/>
            </w:tcBorders>
            <w:vAlign w:val="center"/>
            <w:hideMark/>
          </w:tcPr>
          <w:p w14:paraId="50A65F04"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vAlign w:val="center"/>
            <w:hideMark/>
          </w:tcPr>
          <w:p w14:paraId="1998067B" w14:textId="77777777" w:rsidR="003135D9" w:rsidRPr="003135D9" w:rsidRDefault="003135D9" w:rsidP="003135D9">
            <w:pPr>
              <w:spacing w:after="0" w:line="240" w:lineRule="auto"/>
              <w:jc w:val="center"/>
              <w:rPr>
                <w:rFonts w:ascii="Times New Roman" w:eastAsia="Times New Roman" w:hAnsi="Times New Roman" w:cs="Times New Roman"/>
                <w:sz w:val="20"/>
                <w:szCs w:val="20"/>
                <w:lang w:eastAsia="hr-HR"/>
              </w:rPr>
            </w:pPr>
          </w:p>
        </w:tc>
      </w:tr>
      <w:tr w:rsidR="003135D9" w:rsidRPr="003135D9" w14:paraId="24906624" w14:textId="77777777" w:rsidTr="00756239">
        <w:trPr>
          <w:trHeight w:val="510"/>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358A524" w14:textId="77777777"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Razred/</w:t>
            </w:r>
            <w:r w:rsidRPr="008A4300">
              <w:rPr>
                <w:rFonts w:eastAsia="Times New Roman" w:cstheme="minorHAnsi"/>
                <w:b/>
                <w:bCs/>
                <w:color w:val="000000"/>
                <w:sz w:val="20"/>
                <w:szCs w:val="20"/>
                <w:lang w:eastAsia="hr-HR"/>
              </w:rPr>
              <w:br/>
              <w:t>skupina</w:t>
            </w:r>
          </w:p>
        </w:tc>
        <w:tc>
          <w:tcPr>
            <w:tcW w:w="2791" w:type="dxa"/>
            <w:tcBorders>
              <w:top w:val="single" w:sz="4" w:space="0" w:color="auto"/>
              <w:left w:val="nil"/>
              <w:bottom w:val="single" w:sz="4" w:space="0" w:color="auto"/>
              <w:right w:val="single" w:sz="4" w:space="0" w:color="auto"/>
            </w:tcBorders>
            <w:shd w:val="clear" w:color="000000" w:fill="DDEBF7"/>
            <w:vAlign w:val="center"/>
            <w:hideMark/>
          </w:tcPr>
          <w:p w14:paraId="5AC44EF0" w14:textId="77777777"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NAZIV</w:t>
            </w:r>
          </w:p>
        </w:tc>
        <w:tc>
          <w:tcPr>
            <w:tcW w:w="1276" w:type="dxa"/>
            <w:gridSpan w:val="2"/>
            <w:tcBorders>
              <w:top w:val="single" w:sz="4" w:space="0" w:color="auto"/>
              <w:left w:val="nil"/>
              <w:bottom w:val="single" w:sz="4" w:space="0" w:color="auto"/>
              <w:right w:val="single" w:sz="4" w:space="0" w:color="auto"/>
            </w:tcBorders>
            <w:shd w:val="clear" w:color="000000" w:fill="DDEBF7"/>
            <w:vAlign w:val="center"/>
            <w:hideMark/>
          </w:tcPr>
          <w:p w14:paraId="38152681" w14:textId="7DA61E59"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IZVRŠENJE  202</w:t>
            </w:r>
            <w:r w:rsidR="00F14251">
              <w:rPr>
                <w:rFonts w:eastAsia="Times New Roman" w:cstheme="minorHAnsi"/>
                <w:b/>
                <w:bCs/>
                <w:color w:val="000000"/>
                <w:sz w:val="20"/>
                <w:szCs w:val="20"/>
                <w:lang w:eastAsia="hr-HR"/>
              </w:rPr>
              <w:t>4.</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1E72EA1F" w14:textId="0A240448"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TEKUĆI PLAN  202</w:t>
            </w:r>
            <w:r w:rsidR="00F14251">
              <w:rPr>
                <w:rFonts w:eastAsia="Times New Roman" w:cstheme="minorHAnsi"/>
                <w:b/>
                <w:bCs/>
                <w:color w:val="000000"/>
                <w:sz w:val="20"/>
                <w:szCs w:val="20"/>
                <w:lang w:eastAsia="hr-HR"/>
              </w:rPr>
              <w:t>5</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398C7723" w14:textId="77777777"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PLAN 2025</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5CC34551" w14:textId="77777777"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PROJEKCIJA  2026</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4A4718D4" w14:textId="77777777" w:rsidR="003135D9" w:rsidRPr="008A4300" w:rsidRDefault="003135D9" w:rsidP="003135D9">
            <w:pPr>
              <w:spacing w:after="0" w:line="240" w:lineRule="auto"/>
              <w:jc w:val="center"/>
              <w:rPr>
                <w:rFonts w:eastAsia="Times New Roman" w:cstheme="minorHAnsi"/>
                <w:b/>
                <w:bCs/>
                <w:color w:val="000000"/>
                <w:sz w:val="20"/>
                <w:szCs w:val="20"/>
                <w:lang w:eastAsia="hr-HR"/>
              </w:rPr>
            </w:pPr>
            <w:r w:rsidRPr="008A4300">
              <w:rPr>
                <w:rFonts w:eastAsia="Times New Roman" w:cstheme="minorHAnsi"/>
                <w:b/>
                <w:bCs/>
                <w:color w:val="000000"/>
                <w:sz w:val="20"/>
                <w:szCs w:val="20"/>
                <w:lang w:eastAsia="hr-HR"/>
              </w:rPr>
              <w:t>PROJEKCIJA 2027</w:t>
            </w:r>
          </w:p>
        </w:tc>
      </w:tr>
      <w:tr w:rsidR="003135D9" w:rsidRPr="003135D9" w14:paraId="57444AE9" w14:textId="77777777" w:rsidTr="00756239">
        <w:trPr>
          <w:trHeight w:val="203"/>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52AB46D9"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1</w:t>
            </w:r>
          </w:p>
        </w:tc>
        <w:tc>
          <w:tcPr>
            <w:tcW w:w="2791" w:type="dxa"/>
            <w:tcBorders>
              <w:top w:val="nil"/>
              <w:left w:val="nil"/>
              <w:bottom w:val="single" w:sz="4" w:space="0" w:color="auto"/>
              <w:right w:val="single" w:sz="4" w:space="0" w:color="auto"/>
            </w:tcBorders>
            <w:shd w:val="clear" w:color="000000" w:fill="DDEBF7"/>
            <w:vAlign w:val="center"/>
            <w:hideMark/>
          </w:tcPr>
          <w:p w14:paraId="0FC9CF86"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2</w:t>
            </w:r>
          </w:p>
        </w:tc>
        <w:tc>
          <w:tcPr>
            <w:tcW w:w="1276" w:type="dxa"/>
            <w:gridSpan w:val="2"/>
            <w:tcBorders>
              <w:top w:val="nil"/>
              <w:left w:val="nil"/>
              <w:bottom w:val="single" w:sz="4" w:space="0" w:color="auto"/>
              <w:right w:val="single" w:sz="4" w:space="0" w:color="auto"/>
            </w:tcBorders>
            <w:shd w:val="clear" w:color="000000" w:fill="DDEBF7"/>
            <w:vAlign w:val="center"/>
            <w:hideMark/>
          </w:tcPr>
          <w:p w14:paraId="4C2AEF3E"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3</w:t>
            </w:r>
          </w:p>
        </w:tc>
        <w:tc>
          <w:tcPr>
            <w:tcW w:w="1417" w:type="dxa"/>
            <w:tcBorders>
              <w:top w:val="nil"/>
              <w:left w:val="nil"/>
              <w:bottom w:val="single" w:sz="4" w:space="0" w:color="auto"/>
              <w:right w:val="single" w:sz="4" w:space="0" w:color="auto"/>
            </w:tcBorders>
            <w:shd w:val="clear" w:color="000000" w:fill="DDEBF7"/>
            <w:vAlign w:val="center"/>
            <w:hideMark/>
          </w:tcPr>
          <w:p w14:paraId="2628F3C5"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4</w:t>
            </w:r>
          </w:p>
        </w:tc>
        <w:tc>
          <w:tcPr>
            <w:tcW w:w="1134" w:type="dxa"/>
            <w:tcBorders>
              <w:top w:val="nil"/>
              <w:left w:val="nil"/>
              <w:bottom w:val="single" w:sz="4" w:space="0" w:color="auto"/>
              <w:right w:val="single" w:sz="4" w:space="0" w:color="auto"/>
            </w:tcBorders>
            <w:shd w:val="clear" w:color="000000" w:fill="DDEBF7"/>
            <w:vAlign w:val="center"/>
            <w:hideMark/>
          </w:tcPr>
          <w:p w14:paraId="0C1C82AB"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5</w:t>
            </w:r>
          </w:p>
        </w:tc>
        <w:tc>
          <w:tcPr>
            <w:tcW w:w="1276" w:type="dxa"/>
            <w:tcBorders>
              <w:top w:val="nil"/>
              <w:left w:val="nil"/>
              <w:bottom w:val="single" w:sz="4" w:space="0" w:color="auto"/>
              <w:right w:val="single" w:sz="4" w:space="0" w:color="auto"/>
            </w:tcBorders>
            <w:shd w:val="clear" w:color="000000" w:fill="DDEBF7"/>
            <w:vAlign w:val="center"/>
            <w:hideMark/>
          </w:tcPr>
          <w:p w14:paraId="3CCD9324"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6</w:t>
            </w:r>
          </w:p>
        </w:tc>
        <w:tc>
          <w:tcPr>
            <w:tcW w:w="1417" w:type="dxa"/>
            <w:tcBorders>
              <w:top w:val="nil"/>
              <w:left w:val="nil"/>
              <w:bottom w:val="single" w:sz="4" w:space="0" w:color="auto"/>
              <w:right w:val="single" w:sz="4" w:space="0" w:color="auto"/>
            </w:tcBorders>
            <w:shd w:val="clear" w:color="000000" w:fill="DDEBF7"/>
            <w:vAlign w:val="center"/>
            <w:hideMark/>
          </w:tcPr>
          <w:p w14:paraId="3592AEAF" w14:textId="77777777" w:rsidR="003135D9" w:rsidRPr="008A4300" w:rsidRDefault="003135D9" w:rsidP="003135D9">
            <w:pPr>
              <w:spacing w:after="0" w:line="240" w:lineRule="auto"/>
              <w:jc w:val="center"/>
              <w:rPr>
                <w:rFonts w:eastAsia="Times New Roman" w:cstheme="minorHAnsi"/>
                <w:color w:val="000000"/>
                <w:sz w:val="20"/>
                <w:szCs w:val="20"/>
                <w:lang w:eastAsia="hr-HR"/>
              </w:rPr>
            </w:pPr>
            <w:r w:rsidRPr="008A4300">
              <w:rPr>
                <w:rFonts w:eastAsia="Times New Roman" w:cstheme="minorHAnsi"/>
                <w:color w:val="000000"/>
                <w:sz w:val="20"/>
                <w:szCs w:val="20"/>
                <w:lang w:eastAsia="hr-HR"/>
              </w:rPr>
              <w:t>7</w:t>
            </w:r>
          </w:p>
        </w:tc>
      </w:tr>
      <w:tr w:rsidR="003135D9" w:rsidRPr="003135D9" w14:paraId="797096F3" w14:textId="77777777" w:rsidTr="00756239">
        <w:trPr>
          <w:trHeight w:val="300"/>
        </w:trPr>
        <w:tc>
          <w:tcPr>
            <w:tcW w:w="895" w:type="dxa"/>
            <w:tcBorders>
              <w:top w:val="nil"/>
              <w:left w:val="single" w:sz="4" w:space="0" w:color="auto"/>
              <w:bottom w:val="single" w:sz="4" w:space="0" w:color="auto"/>
              <w:right w:val="single" w:sz="4" w:space="0" w:color="auto"/>
            </w:tcBorders>
            <w:noWrap/>
            <w:vAlign w:val="bottom"/>
            <w:hideMark/>
          </w:tcPr>
          <w:p w14:paraId="71FAB697" w14:textId="77777777" w:rsidR="003135D9" w:rsidRPr="008A4300" w:rsidRDefault="003135D9" w:rsidP="003135D9">
            <w:pPr>
              <w:spacing w:after="0" w:line="240" w:lineRule="auto"/>
              <w:rPr>
                <w:rFonts w:eastAsia="Times New Roman" w:cstheme="minorHAnsi"/>
                <w:color w:val="000000"/>
                <w:sz w:val="20"/>
                <w:szCs w:val="20"/>
                <w:lang w:eastAsia="hr-HR"/>
              </w:rPr>
            </w:pPr>
            <w:r w:rsidRPr="008A4300">
              <w:rPr>
                <w:rFonts w:eastAsia="Times New Roman" w:cstheme="minorHAnsi"/>
                <w:color w:val="000000"/>
                <w:sz w:val="20"/>
                <w:szCs w:val="20"/>
                <w:lang w:eastAsia="hr-HR"/>
              </w:rPr>
              <w:t> </w:t>
            </w:r>
          </w:p>
        </w:tc>
        <w:tc>
          <w:tcPr>
            <w:tcW w:w="2791" w:type="dxa"/>
            <w:tcBorders>
              <w:top w:val="nil"/>
              <w:left w:val="nil"/>
              <w:bottom w:val="single" w:sz="4" w:space="0" w:color="auto"/>
              <w:right w:val="single" w:sz="4" w:space="0" w:color="auto"/>
            </w:tcBorders>
            <w:shd w:val="clear" w:color="000000" w:fill="FFFFFF"/>
            <w:vAlign w:val="center"/>
            <w:hideMark/>
          </w:tcPr>
          <w:p w14:paraId="3A3BB8EA" w14:textId="77777777" w:rsidR="003135D9" w:rsidRPr="008A4300" w:rsidRDefault="003135D9" w:rsidP="003135D9">
            <w:pPr>
              <w:spacing w:after="0" w:line="240" w:lineRule="auto"/>
              <w:rPr>
                <w:rFonts w:eastAsia="Times New Roman" w:cstheme="minorHAnsi"/>
                <w:b/>
                <w:bCs/>
                <w:sz w:val="20"/>
                <w:szCs w:val="20"/>
                <w:lang w:eastAsia="hr-HR"/>
              </w:rPr>
            </w:pPr>
            <w:r w:rsidRPr="008A4300">
              <w:rPr>
                <w:rFonts w:eastAsia="Times New Roman" w:cstheme="minorHAnsi"/>
                <w:b/>
                <w:bCs/>
                <w:sz w:val="20"/>
                <w:szCs w:val="20"/>
                <w:lang w:eastAsia="hr-HR"/>
              </w:rPr>
              <w:t>UKUPNO  PRIMICI</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2031BECE"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2F71977D"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33CD6828"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6A21A6E3"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280C42EF"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r>
      <w:tr w:rsidR="003135D9" w:rsidRPr="003135D9" w14:paraId="06FE8167" w14:textId="77777777" w:rsidTr="00756239">
        <w:trPr>
          <w:trHeight w:val="300"/>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6F5BD718" w14:textId="77777777" w:rsidR="003135D9" w:rsidRPr="008A4300" w:rsidRDefault="003135D9" w:rsidP="003135D9">
            <w:pPr>
              <w:spacing w:after="0" w:line="240" w:lineRule="auto"/>
              <w:ind w:firstLineChars="200" w:firstLine="400"/>
              <w:rPr>
                <w:rFonts w:eastAsia="Times New Roman" w:cstheme="minorHAnsi"/>
                <w:sz w:val="20"/>
                <w:szCs w:val="20"/>
                <w:lang w:eastAsia="hr-HR"/>
              </w:rPr>
            </w:pPr>
            <w:r w:rsidRPr="008A4300">
              <w:rPr>
                <w:rFonts w:eastAsia="Times New Roman" w:cstheme="minorHAnsi"/>
                <w:sz w:val="20"/>
                <w:szCs w:val="20"/>
                <w:lang w:eastAsia="hr-HR"/>
              </w:rPr>
              <w:t> </w:t>
            </w:r>
          </w:p>
        </w:tc>
        <w:tc>
          <w:tcPr>
            <w:tcW w:w="2791" w:type="dxa"/>
            <w:tcBorders>
              <w:top w:val="nil"/>
              <w:left w:val="nil"/>
              <w:bottom w:val="single" w:sz="4" w:space="0" w:color="auto"/>
              <w:right w:val="single" w:sz="4" w:space="0" w:color="auto"/>
            </w:tcBorders>
            <w:shd w:val="clear" w:color="000000" w:fill="FFFFFF"/>
            <w:vAlign w:val="center"/>
            <w:hideMark/>
          </w:tcPr>
          <w:p w14:paraId="3157A66F" w14:textId="77777777" w:rsidR="003135D9" w:rsidRPr="008A4300" w:rsidRDefault="003135D9" w:rsidP="003135D9">
            <w:pPr>
              <w:spacing w:after="0" w:line="240" w:lineRule="auto"/>
              <w:rPr>
                <w:rFonts w:eastAsia="Times New Roman" w:cstheme="minorHAnsi"/>
                <w:sz w:val="20"/>
                <w:szCs w:val="20"/>
                <w:lang w:eastAsia="hr-HR"/>
              </w:rPr>
            </w:pPr>
            <w:r w:rsidRPr="008A4300">
              <w:rPr>
                <w:rFonts w:eastAsia="Times New Roman" w:cstheme="minorHAnsi"/>
                <w:sz w:val="20"/>
                <w:szCs w:val="20"/>
                <w:lang w:eastAsia="hr-HR"/>
              </w:rPr>
              <w:t> </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0A98CDC3" w14:textId="77777777" w:rsidR="003135D9" w:rsidRPr="008A4300" w:rsidRDefault="003135D9" w:rsidP="003135D9">
            <w:pPr>
              <w:spacing w:after="0" w:line="240" w:lineRule="auto"/>
              <w:rPr>
                <w:rFonts w:eastAsia="Times New Roman" w:cstheme="minorHAnsi"/>
                <w:sz w:val="20"/>
                <w:szCs w:val="20"/>
                <w:lang w:eastAsia="hr-HR"/>
              </w:rPr>
            </w:pPr>
            <w:r w:rsidRPr="008A4300">
              <w:rPr>
                <w:rFonts w:eastAsia="Times New Roman" w:cstheme="minorHAnsi"/>
                <w:sz w:val="20"/>
                <w:szCs w:val="20"/>
                <w:lang w:eastAsia="hr-HR"/>
              </w:rPr>
              <w:t> </w:t>
            </w:r>
          </w:p>
        </w:tc>
        <w:tc>
          <w:tcPr>
            <w:tcW w:w="1417" w:type="dxa"/>
            <w:tcBorders>
              <w:top w:val="nil"/>
              <w:left w:val="nil"/>
              <w:bottom w:val="single" w:sz="4" w:space="0" w:color="auto"/>
              <w:right w:val="single" w:sz="4" w:space="0" w:color="auto"/>
            </w:tcBorders>
            <w:shd w:val="clear" w:color="000000" w:fill="FFFFFF"/>
            <w:vAlign w:val="center"/>
            <w:hideMark/>
          </w:tcPr>
          <w:p w14:paraId="231A78B9" w14:textId="77777777" w:rsidR="003135D9" w:rsidRPr="008A4300" w:rsidRDefault="003135D9" w:rsidP="003135D9">
            <w:pPr>
              <w:spacing w:after="0" w:line="240" w:lineRule="auto"/>
              <w:rPr>
                <w:rFonts w:eastAsia="Times New Roman" w:cstheme="minorHAnsi"/>
                <w:sz w:val="20"/>
                <w:szCs w:val="20"/>
                <w:lang w:eastAsia="hr-HR"/>
              </w:rPr>
            </w:pPr>
            <w:r w:rsidRPr="008A4300">
              <w:rPr>
                <w:rFonts w:eastAsia="Times New Roman" w:cstheme="minorHAnsi"/>
                <w:sz w:val="20"/>
                <w:szCs w:val="20"/>
                <w:lang w:eastAsia="hr-HR"/>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996249A" w14:textId="77777777" w:rsidR="003135D9" w:rsidRPr="008A4300" w:rsidRDefault="003135D9" w:rsidP="003135D9">
            <w:pPr>
              <w:spacing w:after="0" w:line="240" w:lineRule="auto"/>
              <w:jc w:val="right"/>
              <w:rPr>
                <w:rFonts w:eastAsia="Times New Roman" w:cstheme="minorHAnsi"/>
                <w:color w:val="000000"/>
                <w:sz w:val="20"/>
                <w:szCs w:val="20"/>
                <w:lang w:eastAsia="hr-HR"/>
              </w:rPr>
            </w:pPr>
            <w:r w:rsidRPr="008A4300">
              <w:rPr>
                <w:rFonts w:eastAsia="Times New Roman" w:cstheme="minorHAnsi"/>
                <w:color w:val="000000"/>
                <w:sz w:val="20"/>
                <w:szCs w:val="20"/>
                <w:lang w:eastAsia="hr-HR"/>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0070828" w14:textId="77777777" w:rsidR="003135D9" w:rsidRPr="008A4300" w:rsidRDefault="003135D9" w:rsidP="003135D9">
            <w:pPr>
              <w:spacing w:after="0" w:line="240" w:lineRule="auto"/>
              <w:jc w:val="right"/>
              <w:rPr>
                <w:rFonts w:eastAsia="Times New Roman" w:cstheme="minorHAnsi"/>
                <w:color w:val="000000"/>
                <w:sz w:val="20"/>
                <w:szCs w:val="20"/>
                <w:lang w:eastAsia="hr-HR"/>
              </w:rPr>
            </w:pPr>
            <w:r w:rsidRPr="008A4300">
              <w:rPr>
                <w:rFonts w:eastAsia="Times New Roman" w:cstheme="minorHAnsi"/>
                <w:color w:val="000000"/>
                <w:sz w:val="20"/>
                <w:szCs w:val="20"/>
                <w:lang w:eastAsia="hr-HR"/>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48D0A2B3" w14:textId="77777777" w:rsidR="003135D9" w:rsidRPr="008A4300" w:rsidRDefault="003135D9" w:rsidP="003135D9">
            <w:pPr>
              <w:spacing w:after="0" w:line="240" w:lineRule="auto"/>
              <w:jc w:val="right"/>
              <w:rPr>
                <w:rFonts w:eastAsia="Times New Roman" w:cstheme="minorHAnsi"/>
                <w:color w:val="000000"/>
                <w:sz w:val="20"/>
                <w:szCs w:val="20"/>
                <w:lang w:eastAsia="hr-HR"/>
              </w:rPr>
            </w:pPr>
            <w:r w:rsidRPr="008A4300">
              <w:rPr>
                <w:rFonts w:eastAsia="Times New Roman" w:cstheme="minorHAnsi"/>
                <w:color w:val="000000"/>
                <w:sz w:val="20"/>
                <w:szCs w:val="20"/>
                <w:lang w:eastAsia="hr-HR"/>
              </w:rPr>
              <w:t> </w:t>
            </w:r>
          </w:p>
        </w:tc>
      </w:tr>
      <w:tr w:rsidR="003135D9" w:rsidRPr="003135D9" w14:paraId="5D786918" w14:textId="77777777" w:rsidTr="00756239">
        <w:trPr>
          <w:trHeight w:val="300"/>
        </w:trPr>
        <w:tc>
          <w:tcPr>
            <w:tcW w:w="895" w:type="dxa"/>
            <w:tcBorders>
              <w:top w:val="nil"/>
              <w:left w:val="single" w:sz="4" w:space="0" w:color="auto"/>
              <w:bottom w:val="single" w:sz="4" w:space="0" w:color="auto"/>
              <w:right w:val="single" w:sz="4" w:space="0" w:color="auto"/>
            </w:tcBorders>
            <w:noWrap/>
            <w:vAlign w:val="bottom"/>
            <w:hideMark/>
          </w:tcPr>
          <w:p w14:paraId="6CB6EDC2" w14:textId="77777777" w:rsidR="003135D9" w:rsidRPr="008A4300" w:rsidRDefault="003135D9" w:rsidP="003135D9">
            <w:pPr>
              <w:spacing w:after="0" w:line="240" w:lineRule="auto"/>
              <w:rPr>
                <w:rFonts w:eastAsia="Times New Roman" w:cstheme="minorHAnsi"/>
                <w:color w:val="000000"/>
                <w:sz w:val="20"/>
                <w:szCs w:val="20"/>
                <w:lang w:eastAsia="hr-HR"/>
              </w:rPr>
            </w:pPr>
            <w:r w:rsidRPr="008A4300">
              <w:rPr>
                <w:rFonts w:eastAsia="Times New Roman" w:cstheme="minorHAnsi"/>
                <w:color w:val="000000"/>
                <w:sz w:val="20"/>
                <w:szCs w:val="20"/>
                <w:lang w:eastAsia="hr-HR"/>
              </w:rPr>
              <w:t> </w:t>
            </w:r>
          </w:p>
        </w:tc>
        <w:tc>
          <w:tcPr>
            <w:tcW w:w="2791" w:type="dxa"/>
            <w:tcBorders>
              <w:top w:val="nil"/>
              <w:left w:val="nil"/>
              <w:bottom w:val="single" w:sz="4" w:space="0" w:color="auto"/>
              <w:right w:val="single" w:sz="4" w:space="0" w:color="auto"/>
            </w:tcBorders>
            <w:shd w:val="clear" w:color="000000" w:fill="FFFFFF"/>
            <w:vAlign w:val="center"/>
            <w:hideMark/>
          </w:tcPr>
          <w:p w14:paraId="40CC2529" w14:textId="77777777" w:rsidR="003135D9" w:rsidRPr="008A4300" w:rsidRDefault="003135D9" w:rsidP="003135D9">
            <w:pPr>
              <w:spacing w:after="0" w:line="240" w:lineRule="auto"/>
              <w:rPr>
                <w:rFonts w:eastAsia="Times New Roman" w:cstheme="minorHAnsi"/>
                <w:b/>
                <w:bCs/>
                <w:sz w:val="20"/>
                <w:szCs w:val="20"/>
                <w:lang w:eastAsia="hr-HR"/>
              </w:rPr>
            </w:pPr>
            <w:r w:rsidRPr="008A4300">
              <w:rPr>
                <w:rFonts w:eastAsia="Times New Roman" w:cstheme="minorHAnsi"/>
                <w:b/>
                <w:bCs/>
                <w:sz w:val="20"/>
                <w:szCs w:val="20"/>
                <w:lang w:eastAsia="hr-HR"/>
              </w:rPr>
              <w:t xml:space="preserve">UKUPNO IZDACI </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2BA6F22"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75465200"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25C4C482"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08B38878"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c>
          <w:tcPr>
            <w:tcW w:w="1417" w:type="dxa"/>
            <w:tcBorders>
              <w:top w:val="nil"/>
              <w:left w:val="nil"/>
              <w:bottom w:val="single" w:sz="4" w:space="0" w:color="auto"/>
              <w:right w:val="single" w:sz="4" w:space="0" w:color="auto"/>
            </w:tcBorders>
            <w:shd w:val="clear" w:color="000000" w:fill="FFFFFF"/>
            <w:vAlign w:val="center"/>
            <w:hideMark/>
          </w:tcPr>
          <w:p w14:paraId="6A8723E1" w14:textId="77777777" w:rsidR="003135D9" w:rsidRPr="008A4300" w:rsidRDefault="003135D9" w:rsidP="003135D9">
            <w:pPr>
              <w:spacing w:after="0" w:line="240" w:lineRule="auto"/>
              <w:jc w:val="right"/>
              <w:rPr>
                <w:rFonts w:eastAsia="Times New Roman" w:cstheme="minorHAnsi"/>
                <w:b/>
                <w:bCs/>
                <w:sz w:val="20"/>
                <w:szCs w:val="20"/>
                <w:lang w:eastAsia="hr-HR"/>
              </w:rPr>
            </w:pPr>
            <w:r w:rsidRPr="008A4300">
              <w:rPr>
                <w:rFonts w:eastAsia="Times New Roman" w:cstheme="minorHAnsi"/>
                <w:b/>
                <w:bCs/>
                <w:sz w:val="20"/>
                <w:szCs w:val="20"/>
                <w:lang w:eastAsia="hr-HR"/>
              </w:rPr>
              <w:t>0,00</w:t>
            </w:r>
          </w:p>
        </w:tc>
      </w:tr>
    </w:tbl>
    <w:p w14:paraId="3946E072" w14:textId="77777777" w:rsidR="003135D9" w:rsidRDefault="003135D9" w:rsidP="00FE10BB">
      <w:pPr>
        <w:jc w:val="both"/>
        <w:rPr>
          <w:rFonts w:ascii="Times New Roman" w:hAnsi="Times New Roman" w:cs="Times New Roman"/>
          <w:b/>
          <w:sz w:val="24"/>
        </w:rPr>
      </w:pPr>
    </w:p>
    <w:p w14:paraId="53C97306" w14:textId="77777777" w:rsidR="003135D9" w:rsidRDefault="003135D9" w:rsidP="00FE10BB">
      <w:pPr>
        <w:jc w:val="both"/>
        <w:rPr>
          <w:rFonts w:ascii="Times New Roman" w:hAnsi="Times New Roman" w:cs="Times New Roman"/>
          <w:b/>
          <w:sz w:val="24"/>
        </w:rPr>
      </w:pPr>
    </w:p>
    <w:p w14:paraId="52560702" w14:textId="6F1D5818" w:rsidR="00BB48E8" w:rsidRPr="008A4300" w:rsidRDefault="00BB48E8" w:rsidP="00FE10BB">
      <w:pPr>
        <w:jc w:val="both"/>
        <w:rPr>
          <w:rFonts w:cstheme="minorHAnsi"/>
          <w:b/>
          <w:sz w:val="24"/>
        </w:rPr>
      </w:pPr>
      <w:r w:rsidRPr="008A4300">
        <w:rPr>
          <w:rFonts w:cstheme="minorHAnsi"/>
          <w:b/>
          <w:sz w:val="24"/>
        </w:rPr>
        <w:t>OBRAZLOŽENJE OPĆEG DIJELA PRORAČUNA</w:t>
      </w:r>
    </w:p>
    <w:p w14:paraId="6C1CDC2B" w14:textId="77777777" w:rsidR="00BB48E8" w:rsidRDefault="00BB48E8" w:rsidP="002B77EB">
      <w:pPr>
        <w:spacing w:after="0"/>
        <w:rPr>
          <w:rFonts w:ascii="Times New Roman" w:hAnsi="Times New Roman" w:cs="Times New Roman"/>
          <w:b/>
          <w:sz w:val="24"/>
        </w:rPr>
      </w:pPr>
    </w:p>
    <w:tbl>
      <w:tblPr>
        <w:tblW w:w="10915" w:type="dxa"/>
        <w:tblInd w:w="-714" w:type="dxa"/>
        <w:tblLayout w:type="fixed"/>
        <w:tblLook w:val="04A0" w:firstRow="1" w:lastRow="0" w:firstColumn="1" w:lastColumn="0" w:noHBand="0" w:noVBand="1"/>
      </w:tblPr>
      <w:tblGrid>
        <w:gridCol w:w="10915"/>
      </w:tblGrid>
      <w:tr w:rsidR="003D5763" w:rsidRPr="003E2D5C" w14:paraId="6563E258" w14:textId="77777777" w:rsidTr="00FC4746">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46D16CFA" w14:textId="70EA0F19" w:rsidR="0040267D" w:rsidRPr="00BB3696" w:rsidRDefault="0040267D" w:rsidP="0040267D">
            <w:pPr>
              <w:ind w:left="33" w:hanging="33"/>
              <w:contextualSpacing/>
              <w:rPr>
                <w:rFonts w:cs="Calibri"/>
                <w:b/>
                <w:bCs/>
              </w:rPr>
            </w:pPr>
            <w:r w:rsidRPr="00BB3696">
              <w:rPr>
                <w:rFonts w:cs="Calibri"/>
                <w:b/>
                <w:bCs/>
              </w:rPr>
              <w:t>PRIHODI I PRIMICI</w:t>
            </w:r>
          </w:p>
          <w:p w14:paraId="0231FEF6" w14:textId="523AFDFB" w:rsidR="00316FB7" w:rsidRDefault="00316FB7" w:rsidP="0040267D">
            <w:pPr>
              <w:ind w:left="33" w:hanging="33"/>
              <w:contextualSpacing/>
              <w:rPr>
                <w:rFonts w:cs="Calibri"/>
              </w:rPr>
            </w:pPr>
            <w:r w:rsidRPr="00501626">
              <w:rPr>
                <w:rFonts w:cs="Calibri"/>
              </w:rPr>
              <w:t xml:space="preserve">Prihodi </w:t>
            </w:r>
            <w:r w:rsidR="00BD43A0">
              <w:rPr>
                <w:rFonts w:cs="Calibri"/>
              </w:rPr>
              <w:t xml:space="preserve">planirani u 2026. godini </w:t>
            </w:r>
            <w:r w:rsidR="00755216">
              <w:rPr>
                <w:rFonts w:cs="Calibri"/>
              </w:rPr>
              <w:t>sastoje</w:t>
            </w:r>
            <w:r w:rsidR="00BD43A0">
              <w:rPr>
                <w:rFonts w:cs="Calibri"/>
              </w:rPr>
              <w:t xml:space="preserve"> se</w:t>
            </w:r>
            <w:r w:rsidRPr="00501626">
              <w:rPr>
                <w:rFonts w:cs="Calibri"/>
              </w:rPr>
              <w:t xml:space="preserve"> od pomoći unutar općeg proračuna, prihoda od </w:t>
            </w:r>
            <w:r w:rsidR="002C52DC">
              <w:rPr>
                <w:rFonts w:cs="Calibri"/>
              </w:rPr>
              <w:t>sufinanciranja</w:t>
            </w:r>
            <w:r w:rsidR="0087710E">
              <w:rPr>
                <w:rFonts w:cs="Calibri"/>
              </w:rPr>
              <w:t xml:space="preserve"> cijene usluge</w:t>
            </w:r>
            <w:r w:rsidR="002C52DC">
              <w:rPr>
                <w:rFonts w:cs="Calibri"/>
              </w:rPr>
              <w:t>, prihoda od pruženih usluga i prihoda o</w:t>
            </w:r>
            <w:r w:rsidR="005D65F6">
              <w:rPr>
                <w:rFonts w:cs="Calibri"/>
              </w:rPr>
              <w:t>d</w:t>
            </w:r>
            <w:r w:rsidR="002C52DC">
              <w:rPr>
                <w:rFonts w:cs="Calibri"/>
              </w:rPr>
              <w:t xml:space="preserve"> nadležnog proračuna</w:t>
            </w:r>
            <w:r w:rsidR="001C578F">
              <w:rPr>
                <w:rFonts w:cs="Calibri"/>
              </w:rPr>
              <w:t>.</w:t>
            </w:r>
          </w:p>
          <w:p w14:paraId="3C6E0B89" w14:textId="1E5DE956" w:rsidR="0040267D" w:rsidRPr="00501626" w:rsidRDefault="0040267D" w:rsidP="0040267D">
            <w:pPr>
              <w:contextualSpacing/>
              <w:rPr>
                <w:rFonts w:cs="Calibri"/>
              </w:rPr>
            </w:pPr>
          </w:p>
          <w:p w14:paraId="5DF86741" w14:textId="73D52EEF" w:rsidR="003135D9" w:rsidRDefault="003135D9" w:rsidP="003135D9">
            <w:pPr>
              <w:jc w:val="both"/>
              <w:rPr>
                <w:rFonts w:cstheme="minorHAnsi"/>
              </w:rPr>
            </w:pPr>
            <w:r w:rsidRPr="0040267D">
              <w:rPr>
                <w:rFonts w:cstheme="minorHAnsi"/>
              </w:rPr>
              <w:t>Ukupni prihodi planiraju se ostvariti na većoj razini</w:t>
            </w:r>
            <w:r w:rsidR="00E867CE">
              <w:rPr>
                <w:rFonts w:cstheme="minorHAnsi"/>
              </w:rPr>
              <w:t xml:space="preserve">, </w:t>
            </w:r>
            <w:r w:rsidRPr="0040267D">
              <w:rPr>
                <w:rFonts w:cstheme="minorHAnsi"/>
              </w:rPr>
              <w:t xml:space="preserve">odnosno </w:t>
            </w:r>
            <w:r w:rsidR="009F4EC6">
              <w:rPr>
                <w:rFonts w:cstheme="minorHAnsi"/>
              </w:rPr>
              <w:t>7</w:t>
            </w:r>
            <w:r w:rsidR="00667097">
              <w:rPr>
                <w:rFonts w:cstheme="minorHAnsi"/>
              </w:rPr>
              <w:t>,10</w:t>
            </w:r>
            <w:r w:rsidR="00457298">
              <w:rPr>
                <w:rFonts w:cstheme="minorHAnsi"/>
              </w:rPr>
              <w:t xml:space="preserve"> </w:t>
            </w:r>
            <w:r w:rsidRPr="0040267D">
              <w:rPr>
                <w:rFonts w:cstheme="minorHAnsi"/>
              </w:rPr>
              <w:t xml:space="preserve">% više u odnosu na važeći plan tekuće godine. Ukupni prihodi poslovanja planiraju se u iznosu od </w:t>
            </w:r>
            <w:r w:rsidR="006B1623">
              <w:rPr>
                <w:rFonts w:cstheme="minorHAnsi"/>
              </w:rPr>
              <w:t>278.445,00</w:t>
            </w:r>
            <w:r w:rsidR="002C52DC">
              <w:rPr>
                <w:rFonts w:cstheme="minorHAnsi"/>
              </w:rPr>
              <w:t xml:space="preserve"> </w:t>
            </w:r>
            <w:r w:rsidRPr="0040267D">
              <w:rPr>
                <w:rFonts w:cstheme="minorHAnsi"/>
              </w:rPr>
              <w:t>eura</w:t>
            </w:r>
            <w:r w:rsidR="002C52DC">
              <w:rPr>
                <w:rFonts w:cstheme="minorHAnsi"/>
              </w:rPr>
              <w:t xml:space="preserve"> za 202</w:t>
            </w:r>
            <w:r w:rsidR="006B1623">
              <w:rPr>
                <w:rFonts w:cstheme="minorHAnsi"/>
              </w:rPr>
              <w:t>6</w:t>
            </w:r>
            <w:r w:rsidR="008A4300">
              <w:rPr>
                <w:rFonts w:cstheme="minorHAnsi"/>
              </w:rPr>
              <w:t>.</w:t>
            </w:r>
            <w:r w:rsidR="002C52DC">
              <w:rPr>
                <w:rFonts w:cstheme="minorHAnsi"/>
              </w:rPr>
              <w:t xml:space="preserve">, </w:t>
            </w:r>
            <w:r w:rsidR="006B1623">
              <w:rPr>
                <w:rFonts w:cstheme="minorHAnsi"/>
              </w:rPr>
              <w:t>268.715,00</w:t>
            </w:r>
            <w:r w:rsidR="008A4300">
              <w:rPr>
                <w:rFonts w:cstheme="minorHAnsi"/>
              </w:rPr>
              <w:t xml:space="preserve"> eura</w:t>
            </w:r>
            <w:r w:rsidR="002C52DC">
              <w:rPr>
                <w:rFonts w:cstheme="minorHAnsi"/>
              </w:rPr>
              <w:t xml:space="preserve"> za 202</w:t>
            </w:r>
            <w:r w:rsidR="00ED577C">
              <w:rPr>
                <w:rFonts w:cstheme="minorHAnsi"/>
              </w:rPr>
              <w:t>7</w:t>
            </w:r>
            <w:r w:rsidR="002C52DC">
              <w:rPr>
                <w:rFonts w:cstheme="minorHAnsi"/>
              </w:rPr>
              <w:t xml:space="preserve">. i </w:t>
            </w:r>
            <w:r w:rsidR="00ED577C">
              <w:rPr>
                <w:rFonts w:cstheme="minorHAnsi"/>
              </w:rPr>
              <w:t>268.895,00</w:t>
            </w:r>
            <w:r w:rsidR="008A4300">
              <w:rPr>
                <w:rFonts w:cstheme="minorHAnsi"/>
              </w:rPr>
              <w:t xml:space="preserve"> eura</w:t>
            </w:r>
            <w:r w:rsidR="002C52DC">
              <w:rPr>
                <w:rFonts w:cstheme="minorHAnsi"/>
              </w:rPr>
              <w:t xml:space="preserve"> za 202</w:t>
            </w:r>
            <w:r w:rsidR="00ED577C">
              <w:rPr>
                <w:rFonts w:cstheme="minorHAnsi"/>
              </w:rPr>
              <w:t>8</w:t>
            </w:r>
            <w:r w:rsidR="002C52DC">
              <w:rPr>
                <w:rFonts w:cstheme="minorHAnsi"/>
              </w:rPr>
              <w:t>. godinu</w:t>
            </w:r>
            <w:r w:rsidRPr="0040267D">
              <w:rPr>
                <w:rFonts w:cstheme="minorHAnsi"/>
              </w:rPr>
              <w:t>.</w:t>
            </w:r>
          </w:p>
          <w:p w14:paraId="7D28FF64" w14:textId="77777777" w:rsidR="00C45778" w:rsidRPr="00C45778" w:rsidRDefault="002C52DC" w:rsidP="00C45778">
            <w:pPr>
              <w:jc w:val="both"/>
              <w:rPr>
                <w:rFonts w:cstheme="minorHAnsi"/>
                <w:color w:val="000000" w:themeColor="text1"/>
              </w:rPr>
            </w:pPr>
            <w:r w:rsidRPr="00C45778">
              <w:rPr>
                <w:rFonts w:cstheme="minorHAnsi"/>
              </w:rPr>
              <w:t>U 202</w:t>
            </w:r>
            <w:r w:rsidR="000A7FD2" w:rsidRPr="00C45778">
              <w:rPr>
                <w:rFonts w:cstheme="minorHAnsi"/>
              </w:rPr>
              <w:t>6</w:t>
            </w:r>
            <w:r w:rsidRPr="00C45778">
              <w:rPr>
                <w:rFonts w:cstheme="minorHAnsi"/>
              </w:rPr>
              <w:t>. godini</w:t>
            </w:r>
            <w:r w:rsidR="00214904" w:rsidRPr="00C45778">
              <w:rPr>
                <w:rFonts w:cstheme="minorHAnsi"/>
              </w:rPr>
              <w:t xml:space="preserve"> planiraju se</w:t>
            </w:r>
            <w:r w:rsidR="00C45778" w:rsidRPr="00C45778">
              <w:rPr>
                <w:rFonts w:cstheme="minorHAnsi"/>
              </w:rPr>
              <w:t>:</w:t>
            </w:r>
          </w:p>
          <w:p w14:paraId="6C4E39ED" w14:textId="5144F5F7" w:rsidR="00316FB7" w:rsidRDefault="00154267" w:rsidP="00827A01">
            <w:pPr>
              <w:pStyle w:val="ListParagraph"/>
              <w:numPr>
                <w:ilvl w:val="0"/>
                <w:numId w:val="48"/>
              </w:numPr>
              <w:jc w:val="both"/>
              <w:rPr>
                <w:rFonts w:cstheme="minorHAnsi"/>
                <w:color w:val="000000" w:themeColor="text1"/>
              </w:rPr>
            </w:pPr>
            <w:r>
              <w:rPr>
                <w:rFonts w:cstheme="minorHAnsi"/>
              </w:rPr>
              <w:t>P</w:t>
            </w:r>
            <w:r w:rsidR="00827A01" w:rsidRPr="00827A01">
              <w:rPr>
                <w:rFonts w:cstheme="minorHAnsi"/>
              </w:rPr>
              <w:t>rihodi od pomoći</w:t>
            </w:r>
            <w:r w:rsidR="00BD399B">
              <w:rPr>
                <w:rFonts w:cstheme="minorHAnsi"/>
              </w:rPr>
              <w:t xml:space="preserve"> (konto 63)</w:t>
            </w:r>
            <w:r w:rsidR="00827A01" w:rsidRPr="00827A01">
              <w:rPr>
                <w:rFonts w:cstheme="minorHAnsi"/>
              </w:rPr>
              <w:t xml:space="preserve">, a </w:t>
            </w:r>
            <w:r w:rsidR="00316FB7" w:rsidRPr="00827A01">
              <w:rPr>
                <w:rFonts w:cstheme="minorHAnsi"/>
              </w:rPr>
              <w:t xml:space="preserve">odnose se na </w:t>
            </w:r>
            <w:r w:rsidR="00B64A24" w:rsidRPr="00827A01">
              <w:rPr>
                <w:rFonts w:cstheme="minorHAnsi"/>
                <w:color w:val="000000" w:themeColor="text1"/>
              </w:rPr>
              <w:t xml:space="preserve">prihode </w:t>
            </w:r>
            <w:r w:rsidR="008A4300" w:rsidRPr="00827A01">
              <w:rPr>
                <w:rFonts w:cstheme="minorHAnsi"/>
                <w:color w:val="000000" w:themeColor="text1"/>
              </w:rPr>
              <w:t>od</w:t>
            </w:r>
            <w:r w:rsidR="00B64A24" w:rsidRPr="00827A01">
              <w:rPr>
                <w:rFonts w:cstheme="minorHAnsi"/>
                <w:color w:val="000000" w:themeColor="text1"/>
              </w:rPr>
              <w:t xml:space="preserve"> Ministarstva kulture i medija</w:t>
            </w:r>
            <w:r w:rsidR="00BD399B">
              <w:rPr>
                <w:rFonts w:cstheme="minorHAnsi"/>
                <w:color w:val="000000" w:themeColor="text1"/>
              </w:rPr>
              <w:t xml:space="preserve"> RH</w:t>
            </w:r>
            <w:r w:rsidR="008A4300" w:rsidRPr="00827A01">
              <w:rPr>
                <w:rFonts w:cstheme="minorHAnsi"/>
                <w:color w:val="000000" w:themeColor="text1"/>
              </w:rPr>
              <w:t xml:space="preserve"> te </w:t>
            </w:r>
            <w:r w:rsidR="00B64A24" w:rsidRPr="00827A01">
              <w:rPr>
                <w:rFonts w:cstheme="minorHAnsi"/>
                <w:color w:val="000000" w:themeColor="text1"/>
              </w:rPr>
              <w:t>Primorsko-goranske županije</w:t>
            </w:r>
            <w:r>
              <w:rPr>
                <w:rFonts w:cstheme="minorHAnsi"/>
                <w:color w:val="000000" w:themeColor="text1"/>
              </w:rPr>
              <w:t>;</w:t>
            </w:r>
          </w:p>
          <w:p w14:paraId="04E1D175" w14:textId="1C94AB69" w:rsidR="008601C0" w:rsidRDefault="008601C0" w:rsidP="00827A01">
            <w:pPr>
              <w:pStyle w:val="ListParagraph"/>
              <w:numPr>
                <w:ilvl w:val="0"/>
                <w:numId w:val="48"/>
              </w:numPr>
              <w:jc w:val="both"/>
              <w:rPr>
                <w:rFonts w:cstheme="minorHAnsi"/>
                <w:color w:val="000000" w:themeColor="text1"/>
              </w:rPr>
            </w:pPr>
            <w:r>
              <w:rPr>
                <w:rFonts w:cstheme="minorHAnsi"/>
              </w:rPr>
              <w:t xml:space="preserve">Prihodi od </w:t>
            </w:r>
            <w:r w:rsidR="00EF52DD">
              <w:rPr>
                <w:rFonts w:cstheme="minorHAnsi"/>
              </w:rPr>
              <w:t>sufinanciranja cijene usluge (konto 65)</w:t>
            </w:r>
            <w:r w:rsidR="001A662D">
              <w:rPr>
                <w:rFonts w:cstheme="minorHAnsi"/>
              </w:rPr>
              <w:t xml:space="preserve"> – planirani su na istoj razini kao i prethodne godine, a odnose se na prihode od prodanih ulaznica za kazališne predstave</w:t>
            </w:r>
            <w:r w:rsidR="00FF73B2">
              <w:rPr>
                <w:rFonts w:cstheme="minorHAnsi"/>
              </w:rPr>
              <w:t xml:space="preserve"> i projekcije filmova i/ili kotizacija za radionice</w:t>
            </w:r>
            <w:r w:rsidR="001515C9">
              <w:rPr>
                <w:rFonts w:cstheme="minorHAnsi"/>
              </w:rPr>
              <w:t>;</w:t>
            </w:r>
            <w:r w:rsidR="00EF52DD">
              <w:rPr>
                <w:rFonts w:cstheme="minorHAnsi"/>
              </w:rPr>
              <w:t xml:space="preserve"> </w:t>
            </w:r>
          </w:p>
          <w:p w14:paraId="5DEA39DB" w14:textId="02D1A90B" w:rsidR="00006095" w:rsidRPr="00B671C9" w:rsidRDefault="00316FB7" w:rsidP="00C45778">
            <w:pPr>
              <w:pStyle w:val="ListParagraph"/>
              <w:numPr>
                <w:ilvl w:val="0"/>
                <w:numId w:val="48"/>
              </w:numPr>
              <w:jc w:val="both"/>
              <w:rPr>
                <w:rFonts w:cstheme="minorHAnsi"/>
              </w:rPr>
            </w:pPr>
            <w:r w:rsidRPr="00B671C9">
              <w:rPr>
                <w:rFonts w:cstheme="minorHAnsi"/>
              </w:rPr>
              <w:t xml:space="preserve">Prihodi od pruženih usluga </w:t>
            </w:r>
            <w:r w:rsidR="00C45778" w:rsidRPr="00B671C9">
              <w:rPr>
                <w:rFonts w:cstheme="minorHAnsi"/>
              </w:rPr>
              <w:t>(</w:t>
            </w:r>
            <w:r w:rsidR="008601C0" w:rsidRPr="00B671C9">
              <w:rPr>
                <w:rFonts w:cstheme="minorHAnsi"/>
              </w:rPr>
              <w:t>konto 66)</w:t>
            </w:r>
            <w:r w:rsidR="00AC034B" w:rsidRPr="00B671C9">
              <w:rPr>
                <w:rFonts w:cstheme="minorHAnsi"/>
              </w:rPr>
              <w:t xml:space="preserve">, a </w:t>
            </w:r>
            <w:r w:rsidR="002C52DC" w:rsidRPr="00B671C9">
              <w:rPr>
                <w:rFonts w:cstheme="minorHAnsi"/>
              </w:rPr>
              <w:t>planirani</w:t>
            </w:r>
            <w:r w:rsidR="00154267" w:rsidRPr="00B671C9">
              <w:rPr>
                <w:rFonts w:cstheme="minorHAnsi"/>
              </w:rPr>
              <w:t xml:space="preserve"> su</w:t>
            </w:r>
            <w:r w:rsidR="002C52DC" w:rsidRPr="00B671C9">
              <w:rPr>
                <w:rFonts w:cstheme="minorHAnsi"/>
              </w:rPr>
              <w:t xml:space="preserve"> na istoj razini kao i </w:t>
            </w:r>
            <w:r w:rsidR="00B671C9" w:rsidRPr="00B671C9">
              <w:rPr>
                <w:rFonts w:cstheme="minorHAnsi"/>
              </w:rPr>
              <w:t>prethodne godine, a odnose</w:t>
            </w:r>
            <w:r w:rsidR="006E1111" w:rsidRPr="00B671C9">
              <w:rPr>
                <w:rFonts w:cstheme="minorHAnsi"/>
              </w:rPr>
              <w:t xml:space="preserve"> se na prihod koji je planiran od najma </w:t>
            </w:r>
            <w:r w:rsidR="00FA0071" w:rsidRPr="00B671C9">
              <w:rPr>
                <w:rFonts w:cstheme="minorHAnsi"/>
              </w:rPr>
              <w:t>d</w:t>
            </w:r>
            <w:r w:rsidR="006E1111" w:rsidRPr="00B671C9">
              <w:rPr>
                <w:rFonts w:cstheme="minorHAnsi"/>
              </w:rPr>
              <w:t>vorane Zora nakon donošenja Pravilnika o korištenju dvorane.</w:t>
            </w:r>
          </w:p>
          <w:p w14:paraId="5FAA8DD8" w14:textId="68AAFC25" w:rsidR="003135D9" w:rsidRPr="003C083B" w:rsidRDefault="003135D9" w:rsidP="00EE689B">
            <w:pPr>
              <w:pStyle w:val="ListParagraph"/>
              <w:numPr>
                <w:ilvl w:val="0"/>
                <w:numId w:val="16"/>
              </w:numPr>
              <w:ind w:left="459" w:hanging="284"/>
              <w:jc w:val="both"/>
              <w:rPr>
                <w:rFonts w:cstheme="minorHAnsi"/>
                <w:color w:val="FF0000"/>
              </w:rPr>
            </w:pPr>
            <w:r w:rsidRPr="003C083B">
              <w:rPr>
                <w:rFonts w:cstheme="minorHAnsi"/>
              </w:rPr>
              <w:lastRenderedPageBreak/>
              <w:t xml:space="preserve">Prihodi iz proračuna planirani su </w:t>
            </w:r>
            <w:r w:rsidR="00D00AE2" w:rsidRPr="003C083B">
              <w:rPr>
                <w:rFonts w:cstheme="minorHAnsi"/>
              </w:rPr>
              <w:t>u skladu s rashodima koji se financiraju</w:t>
            </w:r>
            <w:r w:rsidR="00542BA1" w:rsidRPr="003C083B">
              <w:rPr>
                <w:rFonts w:cstheme="minorHAnsi"/>
              </w:rPr>
              <w:t xml:space="preserve"> iz tog izvora</w:t>
            </w:r>
            <w:r w:rsidR="003C083B" w:rsidRPr="003C083B">
              <w:rPr>
                <w:rFonts w:cstheme="minorHAnsi"/>
              </w:rPr>
              <w:t>.</w:t>
            </w:r>
            <w:r w:rsidR="00316FB7" w:rsidRPr="003C083B">
              <w:rPr>
                <w:rFonts w:cstheme="minorHAnsi"/>
              </w:rPr>
              <w:t xml:space="preserve"> </w:t>
            </w:r>
            <w:r w:rsidR="003C083B" w:rsidRPr="003C083B">
              <w:rPr>
                <w:rFonts w:cstheme="minorHAnsi"/>
              </w:rPr>
              <w:t>V</w:t>
            </w:r>
            <w:r w:rsidR="00316FB7" w:rsidRPr="003C083B">
              <w:rPr>
                <w:rFonts w:cstheme="minorHAnsi"/>
              </w:rPr>
              <w:t xml:space="preserve">eći su za </w:t>
            </w:r>
            <w:r w:rsidR="00410618" w:rsidRPr="00410618">
              <w:rPr>
                <w:rFonts w:cstheme="minorHAnsi"/>
              </w:rPr>
              <w:t>7,1</w:t>
            </w:r>
            <w:r w:rsidR="008A4300" w:rsidRPr="00410618">
              <w:rPr>
                <w:rFonts w:cstheme="minorHAnsi"/>
              </w:rPr>
              <w:t xml:space="preserve"> </w:t>
            </w:r>
            <w:r w:rsidR="00316FB7" w:rsidRPr="00410618">
              <w:rPr>
                <w:rFonts w:cstheme="minorHAnsi"/>
              </w:rPr>
              <w:t>%</w:t>
            </w:r>
            <w:r w:rsidR="00316FB7" w:rsidRPr="003C083B">
              <w:rPr>
                <w:rFonts w:cstheme="minorHAnsi"/>
              </w:rPr>
              <w:t xml:space="preserve"> prvenstveno zbo</w:t>
            </w:r>
            <w:r w:rsidR="00756239" w:rsidRPr="003C083B">
              <w:rPr>
                <w:rFonts w:cstheme="minorHAnsi"/>
              </w:rPr>
              <w:t xml:space="preserve">g porasta </w:t>
            </w:r>
            <w:r w:rsidR="00F90676">
              <w:rPr>
                <w:rFonts w:cstheme="minorHAnsi"/>
              </w:rPr>
              <w:t xml:space="preserve">plaća i naknada </w:t>
            </w:r>
            <w:r w:rsidR="00CF649A">
              <w:rPr>
                <w:rFonts w:cstheme="minorHAnsi"/>
              </w:rPr>
              <w:t>troškova zaposlenima</w:t>
            </w:r>
            <w:r w:rsidR="00B671C9">
              <w:rPr>
                <w:rFonts w:cstheme="minorHAnsi"/>
              </w:rPr>
              <w:t>.</w:t>
            </w:r>
          </w:p>
          <w:p w14:paraId="6A8A079F" w14:textId="77777777" w:rsidR="00DF377B" w:rsidRPr="00BB3696" w:rsidRDefault="00DF377B" w:rsidP="00DF377B">
            <w:pPr>
              <w:jc w:val="both"/>
              <w:rPr>
                <w:rFonts w:eastAsia="Times New Roman" w:cstheme="minorHAnsi"/>
                <w:b/>
                <w:bCs/>
                <w:lang w:eastAsia="hr-HR"/>
              </w:rPr>
            </w:pPr>
            <w:r w:rsidRPr="00BB3696">
              <w:rPr>
                <w:rFonts w:eastAsia="Times New Roman" w:cstheme="minorHAnsi"/>
                <w:b/>
                <w:bCs/>
                <w:lang w:eastAsia="hr-HR"/>
              </w:rPr>
              <w:t>RASHODI I IZDACI</w:t>
            </w:r>
          </w:p>
          <w:p w14:paraId="1A1A6DCF" w14:textId="6E2D90E0" w:rsidR="003135D9" w:rsidRPr="003C26C0" w:rsidRDefault="003135D9" w:rsidP="003C26C0">
            <w:pPr>
              <w:jc w:val="both"/>
              <w:rPr>
                <w:rFonts w:cstheme="minorHAnsi"/>
                <w:color w:val="000000" w:themeColor="text1"/>
              </w:rPr>
            </w:pPr>
            <w:r w:rsidRPr="003C26C0">
              <w:rPr>
                <w:rFonts w:cstheme="minorHAnsi"/>
              </w:rPr>
              <w:t xml:space="preserve">Ukupni rashodi poslovanja planiraju se u iznosu od </w:t>
            </w:r>
            <w:r w:rsidR="00364C1F" w:rsidRPr="003C26C0">
              <w:rPr>
                <w:rFonts w:cstheme="minorHAnsi"/>
              </w:rPr>
              <w:t>278.445</w:t>
            </w:r>
            <w:r w:rsidR="008026DF" w:rsidRPr="003C26C0">
              <w:rPr>
                <w:rFonts w:cstheme="minorHAnsi"/>
              </w:rPr>
              <w:t>,00</w:t>
            </w:r>
            <w:r w:rsidR="002C52DC" w:rsidRPr="003C26C0">
              <w:rPr>
                <w:rFonts w:cstheme="minorHAnsi"/>
              </w:rPr>
              <w:t xml:space="preserve"> eur</w:t>
            </w:r>
            <w:r w:rsidR="00A47450" w:rsidRPr="003C26C0">
              <w:rPr>
                <w:rFonts w:cstheme="minorHAnsi"/>
              </w:rPr>
              <w:t>a</w:t>
            </w:r>
            <w:r w:rsidR="002C52DC" w:rsidRPr="003C26C0">
              <w:rPr>
                <w:rFonts w:cstheme="minorHAnsi"/>
              </w:rPr>
              <w:t xml:space="preserve"> za 202</w:t>
            </w:r>
            <w:r w:rsidR="008026DF" w:rsidRPr="003C26C0">
              <w:rPr>
                <w:rFonts w:cstheme="minorHAnsi"/>
              </w:rPr>
              <w:t>6</w:t>
            </w:r>
            <w:r w:rsidR="002C52DC" w:rsidRPr="003C26C0">
              <w:rPr>
                <w:rFonts w:cstheme="minorHAnsi"/>
              </w:rPr>
              <w:t xml:space="preserve">., </w:t>
            </w:r>
            <w:r w:rsidR="008026DF" w:rsidRPr="003C26C0">
              <w:rPr>
                <w:rFonts w:cstheme="minorHAnsi"/>
              </w:rPr>
              <w:t>268.715,00</w:t>
            </w:r>
            <w:r w:rsidR="002C52DC" w:rsidRPr="003C26C0">
              <w:rPr>
                <w:rFonts w:cstheme="minorHAnsi"/>
              </w:rPr>
              <w:t xml:space="preserve"> eur</w:t>
            </w:r>
            <w:r w:rsidR="00086A76" w:rsidRPr="003C26C0">
              <w:rPr>
                <w:rFonts w:cstheme="minorHAnsi"/>
              </w:rPr>
              <w:t>a</w:t>
            </w:r>
            <w:r w:rsidR="002C52DC" w:rsidRPr="003C26C0">
              <w:rPr>
                <w:rFonts w:cstheme="minorHAnsi"/>
              </w:rPr>
              <w:t xml:space="preserve"> za 202</w:t>
            </w:r>
            <w:r w:rsidR="008026DF" w:rsidRPr="003C26C0">
              <w:rPr>
                <w:rFonts w:cstheme="minorHAnsi"/>
              </w:rPr>
              <w:t>7</w:t>
            </w:r>
            <w:r w:rsidR="002C52DC" w:rsidRPr="003C26C0">
              <w:rPr>
                <w:rFonts w:cstheme="minorHAnsi"/>
              </w:rPr>
              <w:t xml:space="preserve">. godinu i </w:t>
            </w:r>
            <w:r w:rsidR="009332D3" w:rsidRPr="003C26C0">
              <w:rPr>
                <w:rFonts w:cstheme="minorHAnsi"/>
              </w:rPr>
              <w:t>268.895,00</w:t>
            </w:r>
            <w:r w:rsidR="00A47450" w:rsidRPr="003C26C0">
              <w:rPr>
                <w:rFonts w:cstheme="minorHAnsi"/>
              </w:rPr>
              <w:t xml:space="preserve"> eura </w:t>
            </w:r>
            <w:r w:rsidR="002C52DC" w:rsidRPr="003C26C0">
              <w:rPr>
                <w:rFonts w:cstheme="minorHAnsi"/>
              </w:rPr>
              <w:t>za 202</w:t>
            </w:r>
            <w:r w:rsidR="009332D3" w:rsidRPr="003C26C0">
              <w:rPr>
                <w:rFonts w:cstheme="minorHAnsi"/>
              </w:rPr>
              <w:t>8</w:t>
            </w:r>
            <w:r w:rsidR="00A47450" w:rsidRPr="003C26C0">
              <w:rPr>
                <w:rFonts w:cstheme="minorHAnsi"/>
              </w:rPr>
              <w:t>.</w:t>
            </w:r>
            <w:r w:rsidR="00763F24" w:rsidRPr="003C26C0">
              <w:rPr>
                <w:rFonts w:cstheme="minorHAnsi"/>
              </w:rPr>
              <w:t xml:space="preserve"> g</w:t>
            </w:r>
            <w:r w:rsidR="002C52DC" w:rsidRPr="003C26C0">
              <w:rPr>
                <w:rFonts w:cstheme="minorHAnsi"/>
              </w:rPr>
              <w:t xml:space="preserve">odinu </w:t>
            </w:r>
            <w:r w:rsidRPr="003C26C0">
              <w:rPr>
                <w:rFonts w:cstheme="minorHAnsi"/>
              </w:rPr>
              <w:t xml:space="preserve">(veći su za </w:t>
            </w:r>
            <w:r w:rsidR="00763F24" w:rsidRPr="003C26C0">
              <w:rPr>
                <w:rFonts w:cstheme="minorHAnsi"/>
              </w:rPr>
              <w:t>1</w:t>
            </w:r>
            <w:r w:rsidR="00A91B2F" w:rsidRPr="003C26C0">
              <w:rPr>
                <w:rFonts w:cstheme="minorHAnsi"/>
              </w:rPr>
              <w:t>2,9</w:t>
            </w:r>
            <w:r w:rsidRPr="003C26C0">
              <w:rPr>
                <w:rFonts w:cstheme="minorHAnsi"/>
              </w:rPr>
              <w:t xml:space="preserve"> % u odnosu na plan tekuće godine</w:t>
            </w:r>
            <w:r w:rsidR="00763F24" w:rsidRPr="003C26C0">
              <w:rPr>
                <w:rFonts w:cstheme="minorHAnsi"/>
              </w:rPr>
              <w:t>)</w:t>
            </w:r>
            <w:r w:rsidR="00086A76" w:rsidRPr="003C26C0">
              <w:rPr>
                <w:rFonts w:cstheme="minorHAnsi"/>
              </w:rPr>
              <w:t>.</w:t>
            </w:r>
          </w:p>
          <w:p w14:paraId="2B9BA902" w14:textId="1ED796BC" w:rsidR="003135D9" w:rsidRPr="0040267D" w:rsidRDefault="003135D9" w:rsidP="00316FB7">
            <w:pPr>
              <w:pStyle w:val="ListParagraph"/>
              <w:ind w:left="459"/>
              <w:jc w:val="both"/>
              <w:rPr>
                <w:rFonts w:cstheme="minorHAnsi"/>
                <w:color w:val="000000" w:themeColor="text1"/>
              </w:rPr>
            </w:pPr>
            <w:r w:rsidRPr="0040267D">
              <w:rPr>
                <w:rFonts w:cstheme="minorHAnsi"/>
                <w:color w:val="000000" w:themeColor="text1"/>
              </w:rPr>
              <w:t>U Planu za 202</w:t>
            </w:r>
            <w:r w:rsidR="00A91B2F">
              <w:rPr>
                <w:rFonts w:cstheme="minorHAnsi"/>
                <w:color w:val="000000" w:themeColor="text1"/>
              </w:rPr>
              <w:t>6</w:t>
            </w:r>
            <w:r w:rsidRPr="0040267D">
              <w:rPr>
                <w:rFonts w:cstheme="minorHAnsi"/>
                <w:color w:val="000000" w:themeColor="text1"/>
              </w:rPr>
              <w:t>. godinu u odnosu na plan tekuće godine došlo do</w:t>
            </w:r>
            <w:r w:rsidR="00316FB7" w:rsidRPr="0040267D">
              <w:rPr>
                <w:rFonts w:cstheme="minorHAnsi"/>
                <w:color w:val="000000" w:themeColor="text1"/>
              </w:rPr>
              <w:t xml:space="preserve"> </w:t>
            </w:r>
            <w:r w:rsidRPr="0040267D">
              <w:rPr>
                <w:rFonts w:cstheme="minorHAnsi"/>
                <w:color w:val="000000" w:themeColor="text1"/>
              </w:rPr>
              <w:t xml:space="preserve">odstupanja kod: </w:t>
            </w:r>
          </w:p>
          <w:p w14:paraId="095BAFEC" w14:textId="28610630" w:rsidR="00316FB7" w:rsidRPr="0040267D" w:rsidRDefault="003135D9" w:rsidP="00316FB7">
            <w:pPr>
              <w:pStyle w:val="ListParagraph"/>
              <w:numPr>
                <w:ilvl w:val="0"/>
                <w:numId w:val="16"/>
              </w:numPr>
              <w:ind w:left="459" w:hanging="284"/>
              <w:jc w:val="both"/>
              <w:rPr>
                <w:rFonts w:cstheme="minorHAnsi"/>
                <w:color w:val="FF0000"/>
              </w:rPr>
            </w:pPr>
            <w:r w:rsidRPr="0040267D">
              <w:rPr>
                <w:rFonts w:cstheme="minorHAnsi"/>
                <w:color w:val="000000" w:themeColor="text1"/>
              </w:rPr>
              <w:t xml:space="preserve">Šifra 31: Rashodi za zaposlene veći su za </w:t>
            </w:r>
            <w:r w:rsidR="00F03802">
              <w:rPr>
                <w:rFonts w:cstheme="minorHAnsi"/>
                <w:color w:val="000000" w:themeColor="text1"/>
              </w:rPr>
              <w:t>7,9</w:t>
            </w:r>
            <w:r w:rsidR="00316FB7" w:rsidRPr="0040267D">
              <w:rPr>
                <w:rFonts w:cstheme="minorHAnsi"/>
                <w:color w:val="000000" w:themeColor="text1"/>
              </w:rPr>
              <w:t xml:space="preserve"> </w:t>
            </w:r>
            <w:r w:rsidRPr="0040267D">
              <w:rPr>
                <w:rFonts w:cstheme="minorHAnsi"/>
                <w:color w:val="000000" w:themeColor="text1"/>
              </w:rPr>
              <w:t xml:space="preserve">% </w:t>
            </w:r>
            <w:r w:rsidR="00083606">
              <w:rPr>
                <w:rFonts w:cstheme="minorHAnsi"/>
                <w:color w:val="000000" w:themeColor="text1"/>
              </w:rPr>
              <w:t xml:space="preserve">zbog </w:t>
            </w:r>
            <w:r w:rsidR="00574241">
              <w:rPr>
                <w:rFonts w:cstheme="minorHAnsi"/>
                <w:color w:val="000000" w:themeColor="text1"/>
              </w:rPr>
              <w:t xml:space="preserve">planiranog </w:t>
            </w:r>
            <w:r w:rsidR="00763F24">
              <w:rPr>
                <w:rFonts w:cstheme="minorHAnsi"/>
                <w:color w:val="000000" w:themeColor="text1"/>
              </w:rPr>
              <w:t xml:space="preserve">povećanja </w:t>
            </w:r>
            <w:r w:rsidR="00083606">
              <w:rPr>
                <w:rFonts w:cstheme="minorHAnsi"/>
                <w:color w:val="000000" w:themeColor="text1"/>
              </w:rPr>
              <w:t>plaća u 202</w:t>
            </w:r>
            <w:r w:rsidR="00574241">
              <w:rPr>
                <w:rFonts w:cstheme="minorHAnsi"/>
                <w:color w:val="000000" w:themeColor="text1"/>
              </w:rPr>
              <w:t>6</w:t>
            </w:r>
            <w:r w:rsidR="00083606">
              <w:rPr>
                <w:rFonts w:cstheme="minorHAnsi"/>
                <w:color w:val="000000" w:themeColor="text1"/>
              </w:rPr>
              <w:t>. godini, a koje će se protezati kroz buduće razdoblje</w:t>
            </w:r>
            <w:r w:rsidR="00B03353">
              <w:rPr>
                <w:rFonts w:cstheme="minorHAnsi"/>
                <w:color w:val="000000" w:themeColor="text1"/>
              </w:rPr>
              <w:t>;</w:t>
            </w:r>
            <w:r w:rsidR="00083606">
              <w:rPr>
                <w:rFonts w:cstheme="minorHAnsi"/>
                <w:color w:val="000000" w:themeColor="text1"/>
              </w:rPr>
              <w:t xml:space="preserve"> </w:t>
            </w:r>
          </w:p>
          <w:p w14:paraId="13050A9B" w14:textId="2D371889" w:rsidR="00316FB7" w:rsidRPr="0040267D" w:rsidRDefault="00316FB7" w:rsidP="00316FB7">
            <w:pPr>
              <w:pStyle w:val="ListParagraph"/>
              <w:numPr>
                <w:ilvl w:val="0"/>
                <w:numId w:val="16"/>
              </w:numPr>
              <w:ind w:left="459" w:hanging="284"/>
              <w:jc w:val="both"/>
              <w:rPr>
                <w:rFonts w:cstheme="minorHAnsi"/>
                <w:color w:val="FF0000"/>
              </w:rPr>
            </w:pPr>
            <w:r w:rsidRPr="0040267D">
              <w:rPr>
                <w:rFonts w:cstheme="minorHAnsi"/>
                <w:color w:val="000000" w:themeColor="text1"/>
              </w:rPr>
              <w:t xml:space="preserve">Šifra 32: Materijalni rashodi </w:t>
            </w:r>
            <w:r w:rsidR="00657183">
              <w:rPr>
                <w:rFonts w:cstheme="minorHAnsi"/>
                <w:color w:val="000000" w:themeColor="text1"/>
              </w:rPr>
              <w:t xml:space="preserve">planiraju se za </w:t>
            </w:r>
            <w:r w:rsidR="00F94083">
              <w:rPr>
                <w:rFonts w:cstheme="minorHAnsi"/>
                <w:color w:val="000000" w:themeColor="text1"/>
              </w:rPr>
              <w:t xml:space="preserve">9,8% više ponajviše zbog </w:t>
            </w:r>
            <w:r w:rsidR="008743D3">
              <w:rPr>
                <w:rFonts w:cstheme="minorHAnsi"/>
                <w:color w:val="000000" w:themeColor="text1"/>
              </w:rPr>
              <w:t>povećanja naknade za prijevoz na posao i s posla</w:t>
            </w:r>
            <w:r w:rsidR="00B03353">
              <w:rPr>
                <w:rFonts w:cstheme="minorHAnsi"/>
                <w:color w:val="000000" w:themeColor="text1"/>
              </w:rPr>
              <w:t>;</w:t>
            </w:r>
          </w:p>
          <w:p w14:paraId="591E86FD" w14:textId="6E992AC8" w:rsidR="00D66B2C" w:rsidRPr="00B671C9" w:rsidRDefault="00316FB7" w:rsidP="00EE689B">
            <w:pPr>
              <w:pStyle w:val="ListParagraph"/>
              <w:numPr>
                <w:ilvl w:val="0"/>
                <w:numId w:val="16"/>
              </w:numPr>
              <w:jc w:val="both"/>
              <w:rPr>
                <w:rFonts w:cstheme="minorHAnsi"/>
              </w:rPr>
            </w:pPr>
            <w:r w:rsidRPr="0040267D">
              <w:rPr>
                <w:rFonts w:cstheme="minorHAnsi"/>
                <w:color w:val="000000" w:themeColor="text1"/>
              </w:rPr>
              <w:t xml:space="preserve">Šifra 4 </w:t>
            </w:r>
            <w:r w:rsidR="0040267D" w:rsidRPr="0040267D">
              <w:rPr>
                <w:rFonts w:cstheme="minorHAnsi"/>
                <w:color w:val="000000" w:themeColor="text1"/>
              </w:rPr>
              <w:t xml:space="preserve"> </w:t>
            </w:r>
            <w:r w:rsidR="00D66B2C" w:rsidRPr="0040267D">
              <w:rPr>
                <w:rFonts w:cstheme="minorHAnsi"/>
                <w:color w:val="000000" w:themeColor="text1"/>
              </w:rPr>
              <w:t>kapitalni rashodi</w:t>
            </w:r>
            <w:r w:rsidR="0040267D" w:rsidRPr="0040267D">
              <w:rPr>
                <w:rFonts w:cstheme="minorHAnsi"/>
                <w:color w:val="000000" w:themeColor="text1"/>
              </w:rPr>
              <w:t xml:space="preserve"> planirani su</w:t>
            </w:r>
            <w:r w:rsidRPr="0040267D">
              <w:rPr>
                <w:rFonts w:cstheme="minorHAnsi"/>
                <w:color w:val="000000" w:themeColor="text1"/>
              </w:rPr>
              <w:t xml:space="preserve"> </w:t>
            </w:r>
            <w:r w:rsidR="00A428B0">
              <w:rPr>
                <w:rFonts w:cstheme="minorHAnsi"/>
                <w:color w:val="000000" w:themeColor="text1"/>
              </w:rPr>
              <w:t>u iznosu od 2.700 € za 2026. godinu što je 80</w:t>
            </w:r>
            <w:r w:rsidR="00F10F58">
              <w:rPr>
                <w:rFonts w:cstheme="minorHAnsi"/>
                <w:color w:val="000000" w:themeColor="text1"/>
              </w:rPr>
              <w:t xml:space="preserve">% više u odnosu na plan tekuće </w:t>
            </w:r>
            <w:r w:rsidR="00F10F58" w:rsidRPr="00EE689B">
              <w:rPr>
                <w:rFonts w:cstheme="minorHAnsi"/>
              </w:rPr>
              <w:t xml:space="preserve">godine </w:t>
            </w:r>
            <w:r w:rsidR="00EE689B" w:rsidRPr="00EE689B">
              <w:rPr>
                <w:rFonts w:cstheme="minorHAnsi"/>
              </w:rPr>
              <w:t>radi kupnje opreme za potrebe Gradske galerije Crikvenica</w:t>
            </w:r>
            <w:r w:rsidR="00EE689B" w:rsidRPr="00B671C9">
              <w:rPr>
                <w:rFonts w:cstheme="minorHAnsi"/>
              </w:rPr>
              <w:t xml:space="preserve">, a što uključuje nabavku zaslona osjetljivog na dodir i tzv. </w:t>
            </w:r>
            <w:proofErr w:type="spellStart"/>
            <w:r w:rsidR="00EE689B" w:rsidRPr="00B671C9">
              <w:rPr>
                <w:rFonts w:cstheme="minorHAnsi"/>
              </w:rPr>
              <w:t>raspberry</w:t>
            </w:r>
            <w:proofErr w:type="spellEnd"/>
            <w:r w:rsidR="00EE689B" w:rsidRPr="00B671C9">
              <w:rPr>
                <w:rFonts w:cstheme="minorHAnsi"/>
              </w:rPr>
              <w:t xml:space="preserve"> </w:t>
            </w:r>
            <w:proofErr w:type="spellStart"/>
            <w:r w:rsidR="00EE689B" w:rsidRPr="00B671C9">
              <w:rPr>
                <w:rFonts w:cstheme="minorHAnsi"/>
              </w:rPr>
              <w:t>pi</w:t>
            </w:r>
            <w:proofErr w:type="spellEnd"/>
            <w:r w:rsidR="00EE689B" w:rsidRPr="00B671C9">
              <w:rPr>
                <w:rFonts w:cstheme="minorHAnsi"/>
              </w:rPr>
              <w:t xml:space="preserve"> (malo računalo).</w:t>
            </w:r>
          </w:p>
          <w:p w14:paraId="0E1DBB64" w14:textId="375B417D" w:rsidR="00DF377B" w:rsidRPr="009305E5" w:rsidRDefault="00DF377B" w:rsidP="003135D9">
            <w:pPr>
              <w:jc w:val="both"/>
              <w:rPr>
                <w:rFonts w:eastAsia="Times New Roman" w:cstheme="minorHAnsi"/>
                <w:b/>
                <w:bCs/>
                <w:lang w:eastAsia="hr-HR"/>
              </w:rPr>
            </w:pPr>
            <w:r w:rsidRPr="009305E5">
              <w:rPr>
                <w:rFonts w:eastAsia="Times New Roman" w:cstheme="minorHAnsi"/>
                <w:b/>
                <w:bCs/>
                <w:lang w:eastAsia="hr-HR"/>
              </w:rPr>
              <w:t>PRIJENOS SREDSTAVA IZ PRETHODNE I U SLJEDEĆU GODINU</w:t>
            </w:r>
          </w:p>
          <w:p w14:paraId="58704069" w14:textId="2ADA5079" w:rsidR="00DF377B" w:rsidRPr="00DF377B" w:rsidRDefault="00D66B2C" w:rsidP="00DF377B">
            <w:pPr>
              <w:jc w:val="both"/>
              <w:rPr>
                <w:rFonts w:ascii="Times New Roman" w:eastAsia="Times New Roman" w:hAnsi="Times New Roman" w:cs="Times New Roman"/>
                <w:color w:val="000000"/>
                <w:sz w:val="20"/>
                <w:szCs w:val="20"/>
                <w:lang w:eastAsia="hr-HR"/>
              </w:rPr>
            </w:pPr>
            <w:r w:rsidRPr="0040267D">
              <w:rPr>
                <w:rFonts w:eastAsia="Times New Roman" w:cstheme="minorHAnsi"/>
                <w:lang w:eastAsia="hr-HR"/>
              </w:rPr>
              <w:t xml:space="preserve">Ne planira se prijenos </w:t>
            </w:r>
            <w:r w:rsidR="0040267D">
              <w:rPr>
                <w:rFonts w:eastAsia="Times New Roman" w:cstheme="minorHAnsi"/>
                <w:lang w:eastAsia="hr-HR"/>
              </w:rPr>
              <w:t xml:space="preserve">viška/manjka </w:t>
            </w:r>
            <w:r w:rsidRPr="0040267D">
              <w:rPr>
                <w:rFonts w:eastAsia="Times New Roman" w:cstheme="minorHAnsi"/>
                <w:lang w:eastAsia="hr-HR"/>
              </w:rPr>
              <w:t>sredstava. Nakon izrade završnog računa i izmjenama i dopunama proračuna uvrstit će se viškovi/manjkovi realizirani u 202</w:t>
            </w:r>
            <w:r w:rsidR="004602C5">
              <w:rPr>
                <w:rFonts w:eastAsia="Times New Roman" w:cstheme="minorHAnsi"/>
                <w:lang w:eastAsia="hr-HR"/>
              </w:rPr>
              <w:t>5</w:t>
            </w:r>
            <w:r w:rsidRPr="0040267D">
              <w:rPr>
                <w:rFonts w:eastAsia="Times New Roman" w:cstheme="minorHAnsi"/>
                <w:lang w:eastAsia="hr-HR"/>
              </w:rPr>
              <w:t>. godini</w:t>
            </w:r>
            <w:r w:rsidR="0040267D">
              <w:rPr>
                <w:rFonts w:eastAsia="Times New Roman" w:cstheme="minorHAnsi"/>
                <w:lang w:eastAsia="hr-HR"/>
              </w:rPr>
              <w:t>.</w:t>
            </w:r>
          </w:p>
        </w:tc>
      </w:tr>
    </w:tbl>
    <w:p w14:paraId="48DA48AB" w14:textId="77777777" w:rsidR="009F58A9" w:rsidRDefault="009F58A9" w:rsidP="009F58A9">
      <w:pPr>
        <w:jc w:val="both"/>
        <w:rPr>
          <w:rFonts w:cstheme="minorHAnsi"/>
          <w:b/>
          <w:bCs/>
          <w:color w:val="000000" w:themeColor="text1"/>
          <w:sz w:val="20"/>
          <w:szCs w:val="20"/>
        </w:rPr>
      </w:pPr>
    </w:p>
    <w:tbl>
      <w:tblPr>
        <w:tblW w:w="10915" w:type="dxa"/>
        <w:tblInd w:w="-709" w:type="dxa"/>
        <w:tblLook w:val="04A0" w:firstRow="1" w:lastRow="0" w:firstColumn="1" w:lastColumn="0" w:noHBand="0" w:noVBand="1"/>
      </w:tblPr>
      <w:tblGrid>
        <w:gridCol w:w="4395"/>
        <w:gridCol w:w="839"/>
        <w:gridCol w:w="6"/>
        <w:gridCol w:w="1295"/>
        <w:gridCol w:w="6"/>
        <w:gridCol w:w="1011"/>
        <w:gridCol w:w="6"/>
        <w:gridCol w:w="1225"/>
        <w:gridCol w:w="6"/>
        <w:gridCol w:w="1135"/>
        <w:gridCol w:w="1141"/>
      </w:tblGrid>
      <w:tr w:rsidR="009F58A9" w:rsidRPr="009F58A9" w14:paraId="6BB30C47" w14:textId="77777777" w:rsidTr="00AE1129">
        <w:trPr>
          <w:trHeight w:val="315"/>
        </w:trPr>
        <w:tc>
          <w:tcPr>
            <w:tcW w:w="10915" w:type="dxa"/>
            <w:gridSpan w:val="11"/>
            <w:tcBorders>
              <w:top w:val="nil"/>
              <w:left w:val="nil"/>
              <w:bottom w:val="nil"/>
              <w:right w:val="nil"/>
            </w:tcBorders>
            <w:vAlign w:val="center"/>
            <w:hideMark/>
          </w:tcPr>
          <w:p w14:paraId="780ED29F" w14:textId="77777777" w:rsidR="009F58A9" w:rsidRPr="009F58A9" w:rsidRDefault="009F58A9" w:rsidP="009F58A9">
            <w:pPr>
              <w:spacing w:after="0" w:line="240" w:lineRule="auto"/>
              <w:jc w:val="center"/>
              <w:rPr>
                <w:rFonts w:ascii="Times New Roman" w:eastAsia="Times New Roman" w:hAnsi="Times New Roman" w:cs="Times New Roman"/>
                <w:color w:val="000000"/>
                <w:sz w:val="24"/>
                <w:szCs w:val="24"/>
                <w:lang w:eastAsia="hr-HR"/>
              </w:rPr>
            </w:pPr>
            <w:r w:rsidRPr="009F58A9">
              <w:rPr>
                <w:rFonts w:ascii="Times New Roman" w:eastAsia="Times New Roman" w:hAnsi="Times New Roman" w:cs="Times New Roman"/>
                <w:color w:val="000000"/>
                <w:sz w:val="24"/>
                <w:szCs w:val="24"/>
                <w:lang w:eastAsia="hr-HR"/>
              </w:rPr>
              <w:t>II. POSEBNI DIO</w:t>
            </w:r>
          </w:p>
        </w:tc>
      </w:tr>
      <w:tr w:rsidR="00AE1129" w:rsidRPr="009F58A9" w14:paraId="6F5B797F" w14:textId="77777777" w:rsidTr="00AE1129">
        <w:trPr>
          <w:trHeight w:val="300"/>
        </w:trPr>
        <w:tc>
          <w:tcPr>
            <w:tcW w:w="4395" w:type="dxa"/>
            <w:tcBorders>
              <w:top w:val="nil"/>
              <w:left w:val="nil"/>
              <w:bottom w:val="nil"/>
              <w:right w:val="nil"/>
            </w:tcBorders>
            <w:vAlign w:val="center"/>
            <w:hideMark/>
          </w:tcPr>
          <w:p w14:paraId="4EEAFCFF" w14:textId="77777777" w:rsidR="009F58A9" w:rsidRPr="009F58A9" w:rsidRDefault="009F58A9" w:rsidP="009F58A9">
            <w:pPr>
              <w:spacing w:after="0" w:line="240" w:lineRule="auto"/>
              <w:jc w:val="center"/>
              <w:rPr>
                <w:rFonts w:ascii="Times New Roman" w:eastAsia="Times New Roman" w:hAnsi="Times New Roman" w:cs="Times New Roman"/>
                <w:color w:val="000000"/>
                <w:sz w:val="24"/>
                <w:szCs w:val="24"/>
                <w:lang w:eastAsia="hr-HR"/>
              </w:rPr>
            </w:pPr>
          </w:p>
        </w:tc>
        <w:tc>
          <w:tcPr>
            <w:tcW w:w="839" w:type="dxa"/>
            <w:tcBorders>
              <w:top w:val="nil"/>
              <w:left w:val="nil"/>
              <w:bottom w:val="nil"/>
              <w:right w:val="nil"/>
            </w:tcBorders>
            <w:vAlign w:val="center"/>
            <w:hideMark/>
          </w:tcPr>
          <w:p w14:paraId="27F8B08F" w14:textId="77777777" w:rsidR="009F58A9" w:rsidRPr="009F58A9" w:rsidRDefault="009F58A9" w:rsidP="009F58A9">
            <w:pPr>
              <w:spacing w:after="0" w:line="240" w:lineRule="auto"/>
              <w:jc w:val="center"/>
              <w:rPr>
                <w:rFonts w:ascii="Times New Roman" w:eastAsia="Times New Roman" w:hAnsi="Times New Roman" w:cs="Times New Roman"/>
                <w:sz w:val="20"/>
                <w:szCs w:val="20"/>
                <w:lang w:eastAsia="hr-HR"/>
              </w:rPr>
            </w:pPr>
          </w:p>
        </w:tc>
        <w:tc>
          <w:tcPr>
            <w:tcW w:w="1301" w:type="dxa"/>
            <w:gridSpan w:val="2"/>
            <w:tcBorders>
              <w:top w:val="nil"/>
              <w:left w:val="nil"/>
              <w:bottom w:val="nil"/>
              <w:right w:val="nil"/>
            </w:tcBorders>
            <w:vAlign w:val="center"/>
            <w:hideMark/>
          </w:tcPr>
          <w:p w14:paraId="0A9A2356" w14:textId="77777777" w:rsidR="009F58A9" w:rsidRPr="009F58A9" w:rsidRDefault="009F58A9" w:rsidP="009F58A9">
            <w:pPr>
              <w:spacing w:after="0" w:line="240" w:lineRule="auto"/>
              <w:jc w:val="center"/>
              <w:rPr>
                <w:rFonts w:ascii="Times New Roman" w:eastAsia="Times New Roman" w:hAnsi="Times New Roman" w:cs="Times New Roman"/>
                <w:sz w:val="20"/>
                <w:szCs w:val="20"/>
                <w:lang w:eastAsia="hr-HR"/>
              </w:rPr>
            </w:pPr>
          </w:p>
        </w:tc>
        <w:tc>
          <w:tcPr>
            <w:tcW w:w="1017" w:type="dxa"/>
            <w:gridSpan w:val="2"/>
            <w:tcBorders>
              <w:top w:val="nil"/>
              <w:left w:val="nil"/>
              <w:bottom w:val="nil"/>
              <w:right w:val="nil"/>
            </w:tcBorders>
            <w:vAlign w:val="center"/>
            <w:hideMark/>
          </w:tcPr>
          <w:p w14:paraId="564A555C" w14:textId="77777777" w:rsidR="009F58A9" w:rsidRPr="009F58A9" w:rsidRDefault="009F58A9" w:rsidP="009F58A9">
            <w:pPr>
              <w:spacing w:after="0" w:line="240" w:lineRule="auto"/>
              <w:jc w:val="center"/>
              <w:rPr>
                <w:rFonts w:ascii="Times New Roman" w:eastAsia="Times New Roman" w:hAnsi="Times New Roman" w:cs="Times New Roman"/>
                <w:sz w:val="20"/>
                <w:szCs w:val="20"/>
                <w:lang w:eastAsia="hr-HR"/>
              </w:rPr>
            </w:pPr>
          </w:p>
        </w:tc>
        <w:tc>
          <w:tcPr>
            <w:tcW w:w="1231" w:type="dxa"/>
            <w:gridSpan w:val="2"/>
            <w:tcBorders>
              <w:top w:val="nil"/>
              <w:left w:val="nil"/>
              <w:bottom w:val="nil"/>
              <w:right w:val="nil"/>
            </w:tcBorders>
            <w:vAlign w:val="center"/>
            <w:hideMark/>
          </w:tcPr>
          <w:p w14:paraId="7CB99052" w14:textId="77777777" w:rsidR="009F58A9" w:rsidRPr="009F58A9" w:rsidRDefault="009F58A9" w:rsidP="009F58A9">
            <w:pPr>
              <w:spacing w:after="0" w:line="240" w:lineRule="auto"/>
              <w:jc w:val="center"/>
              <w:rPr>
                <w:rFonts w:ascii="Times New Roman" w:eastAsia="Times New Roman" w:hAnsi="Times New Roman" w:cs="Times New Roman"/>
                <w:sz w:val="20"/>
                <w:szCs w:val="20"/>
                <w:lang w:eastAsia="hr-HR"/>
              </w:rPr>
            </w:pPr>
          </w:p>
        </w:tc>
        <w:tc>
          <w:tcPr>
            <w:tcW w:w="1141" w:type="dxa"/>
            <w:gridSpan w:val="2"/>
            <w:tcBorders>
              <w:top w:val="nil"/>
              <w:left w:val="nil"/>
              <w:bottom w:val="nil"/>
              <w:right w:val="nil"/>
            </w:tcBorders>
            <w:vAlign w:val="center"/>
            <w:hideMark/>
          </w:tcPr>
          <w:p w14:paraId="75E29B30" w14:textId="77777777" w:rsidR="009F58A9" w:rsidRPr="009F58A9" w:rsidRDefault="009F58A9" w:rsidP="009F58A9">
            <w:pPr>
              <w:spacing w:after="0" w:line="240" w:lineRule="auto"/>
              <w:jc w:val="center"/>
              <w:rPr>
                <w:rFonts w:ascii="Times New Roman" w:eastAsia="Times New Roman" w:hAnsi="Times New Roman" w:cs="Times New Roman"/>
                <w:sz w:val="20"/>
                <w:szCs w:val="20"/>
                <w:lang w:eastAsia="hr-HR"/>
              </w:rPr>
            </w:pPr>
          </w:p>
        </w:tc>
        <w:tc>
          <w:tcPr>
            <w:tcW w:w="991" w:type="dxa"/>
            <w:tcBorders>
              <w:top w:val="nil"/>
              <w:left w:val="nil"/>
              <w:bottom w:val="nil"/>
              <w:right w:val="nil"/>
            </w:tcBorders>
            <w:vAlign w:val="center"/>
            <w:hideMark/>
          </w:tcPr>
          <w:p w14:paraId="116874F4" w14:textId="77777777" w:rsidR="009F58A9" w:rsidRPr="009F58A9" w:rsidRDefault="009F58A9" w:rsidP="009F58A9">
            <w:pPr>
              <w:spacing w:after="0" w:line="240" w:lineRule="auto"/>
              <w:rPr>
                <w:rFonts w:ascii="Times New Roman" w:eastAsia="Times New Roman" w:hAnsi="Times New Roman" w:cs="Times New Roman"/>
                <w:sz w:val="20"/>
                <w:szCs w:val="20"/>
                <w:lang w:eastAsia="hr-HR"/>
              </w:rPr>
            </w:pPr>
          </w:p>
        </w:tc>
      </w:tr>
      <w:tr w:rsidR="00AE1129" w:rsidRPr="009F58A9" w14:paraId="0269FF70" w14:textId="77777777" w:rsidTr="00AE1129">
        <w:trPr>
          <w:trHeight w:val="510"/>
        </w:trPr>
        <w:tc>
          <w:tcPr>
            <w:tcW w:w="43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350FA92"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ŠIFRA</w:t>
            </w:r>
          </w:p>
        </w:tc>
        <w:tc>
          <w:tcPr>
            <w:tcW w:w="839" w:type="dxa"/>
            <w:tcBorders>
              <w:top w:val="single" w:sz="4" w:space="0" w:color="auto"/>
              <w:left w:val="nil"/>
              <w:bottom w:val="single" w:sz="4" w:space="0" w:color="auto"/>
              <w:right w:val="single" w:sz="4" w:space="0" w:color="auto"/>
            </w:tcBorders>
            <w:shd w:val="clear" w:color="000000" w:fill="DDEBF7"/>
            <w:vAlign w:val="center"/>
            <w:hideMark/>
          </w:tcPr>
          <w:p w14:paraId="74A96936"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NAZIV</w:t>
            </w:r>
          </w:p>
        </w:tc>
        <w:tc>
          <w:tcPr>
            <w:tcW w:w="1301" w:type="dxa"/>
            <w:gridSpan w:val="2"/>
            <w:tcBorders>
              <w:top w:val="single" w:sz="4" w:space="0" w:color="auto"/>
              <w:left w:val="nil"/>
              <w:bottom w:val="single" w:sz="4" w:space="0" w:color="auto"/>
              <w:right w:val="single" w:sz="4" w:space="0" w:color="auto"/>
            </w:tcBorders>
            <w:shd w:val="clear" w:color="000000" w:fill="DDEBF7"/>
            <w:vAlign w:val="center"/>
            <w:hideMark/>
          </w:tcPr>
          <w:p w14:paraId="223622F9"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IZVRŠENJE  2024</w:t>
            </w:r>
          </w:p>
        </w:tc>
        <w:tc>
          <w:tcPr>
            <w:tcW w:w="1017" w:type="dxa"/>
            <w:gridSpan w:val="2"/>
            <w:tcBorders>
              <w:top w:val="single" w:sz="4" w:space="0" w:color="auto"/>
              <w:left w:val="nil"/>
              <w:bottom w:val="single" w:sz="4" w:space="0" w:color="auto"/>
              <w:right w:val="single" w:sz="4" w:space="0" w:color="auto"/>
            </w:tcBorders>
            <w:shd w:val="clear" w:color="000000" w:fill="DDEBF7"/>
            <w:vAlign w:val="center"/>
            <w:hideMark/>
          </w:tcPr>
          <w:p w14:paraId="11E862BB"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TEKUĆI PLAN  2025</w:t>
            </w:r>
          </w:p>
        </w:tc>
        <w:tc>
          <w:tcPr>
            <w:tcW w:w="1231" w:type="dxa"/>
            <w:gridSpan w:val="2"/>
            <w:tcBorders>
              <w:top w:val="single" w:sz="4" w:space="0" w:color="auto"/>
              <w:left w:val="nil"/>
              <w:bottom w:val="single" w:sz="4" w:space="0" w:color="auto"/>
              <w:right w:val="single" w:sz="4" w:space="0" w:color="auto"/>
            </w:tcBorders>
            <w:shd w:val="clear" w:color="000000" w:fill="DDEBF7"/>
            <w:vAlign w:val="center"/>
            <w:hideMark/>
          </w:tcPr>
          <w:p w14:paraId="1B206339"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PLAN 2026</w:t>
            </w:r>
          </w:p>
        </w:tc>
        <w:tc>
          <w:tcPr>
            <w:tcW w:w="1141" w:type="dxa"/>
            <w:gridSpan w:val="2"/>
            <w:tcBorders>
              <w:top w:val="single" w:sz="4" w:space="0" w:color="auto"/>
              <w:left w:val="nil"/>
              <w:bottom w:val="single" w:sz="4" w:space="0" w:color="auto"/>
              <w:right w:val="single" w:sz="4" w:space="0" w:color="auto"/>
            </w:tcBorders>
            <w:shd w:val="clear" w:color="000000" w:fill="DDEBF7"/>
            <w:vAlign w:val="center"/>
            <w:hideMark/>
          </w:tcPr>
          <w:p w14:paraId="448B3987"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PROJEKCIJA  2027</w:t>
            </w:r>
          </w:p>
        </w:tc>
        <w:tc>
          <w:tcPr>
            <w:tcW w:w="991" w:type="dxa"/>
            <w:tcBorders>
              <w:top w:val="single" w:sz="4" w:space="0" w:color="auto"/>
              <w:left w:val="nil"/>
              <w:bottom w:val="single" w:sz="4" w:space="0" w:color="auto"/>
              <w:right w:val="single" w:sz="4" w:space="0" w:color="auto"/>
            </w:tcBorders>
            <w:shd w:val="clear" w:color="000000" w:fill="DDEBF7"/>
            <w:vAlign w:val="center"/>
            <w:hideMark/>
          </w:tcPr>
          <w:p w14:paraId="2C2AD63F"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PROJEKCIJA 2028</w:t>
            </w:r>
          </w:p>
        </w:tc>
      </w:tr>
      <w:tr w:rsidR="00AE1129" w:rsidRPr="009F58A9" w14:paraId="6CAA88A3" w14:textId="77777777" w:rsidTr="00AE1129">
        <w:trPr>
          <w:trHeight w:val="255"/>
        </w:trPr>
        <w:tc>
          <w:tcPr>
            <w:tcW w:w="4395" w:type="dxa"/>
            <w:tcBorders>
              <w:top w:val="nil"/>
              <w:left w:val="single" w:sz="4" w:space="0" w:color="auto"/>
              <w:bottom w:val="single" w:sz="4" w:space="0" w:color="auto"/>
              <w:right w:val="single" w:sz="4" w:space="0" w:color="auto"/>
            </w:tcBorders>
            <w:shd w:val="clear" w:color="000000" w:fill="DDEBF7"/>
            <w:vAlign w:val="center"/>
            <w:hideMark/>
          </w:tcPr>
          <w:p w14:paraId="37792948"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1</w:t>
            </w:r>
          </w:p>
        </w:tc>
        <w:tc>
          <w:tcPr>
            <w:tcW w:w="839" w:type="dxa"/>
            <w:tcBorders>
              <w:top w:val="nil"/>
              <w:left w:val="nil"/>
              <w:bottom w:val="single" w:sz="4" w:space="0" w:color="auto"/>
              <w:right w:val="single" w:sz="4" w:space="0" w:color="auto"/>
            </w:tcBorders>
            <w:shd w:val="clear" w:color="000000" w:fill="DDEBF7"/>
            <w:vAlign w:val="center"/>
            <w:hideMark/>
          </w:tcPr>
          <w:p w14:paraId="3E316E79"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2</w:t>
            </w:r>
          </w:p>
        </w:tc>
        <w:tc>
          <w:tcPr>
            <w:tcW w:w="1301" w:type="dxa"/>
            <w:gridSpan w:val="2"/>
            <w:tcBorders>
              <w:top w:val="nil"/>
              <w:left w:val="nil"/>
              <w:bottom w:val="single" w:sz="4" w:space="0" w:color="auto"/>
              <w:right w:val="single" w:sz="4" w:space="0" w:color="auto"/>
            </w:tcBorders>
            <w:shd w:val="clear" w:color="000000" w:fill="DDEBF7"/>
            <w:vAlign w:val="center"/>
            <w:hideMark/>
          </w:tcPr>
          <w:p w14:paraId="0967F519"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3</w:t>
            </w:r>
          </w:p>
        </w:tc>
        <w:tc>
          <w:tcPr>
            <w:tcW w:w="1017" w:type="dxa"/>
            <w:gridSpan w:val="2"/>
            <w:tcBorders>
              <w:top w:val="nil"/>
              <w:left w:val="nil"/>
              <w:bottom w:val="single" w:sz="4" w:space="0" w:color="auto"/>
              <w:right w:val="single" w:sz="4" w:space="0" w:color="auto"/>
            </w:tcBorders>
            <w:shd w:val="clear" w:color="000000" w:fill="DDEBF7"/>
            <w:vAlign w:val="center"/>
            <w:hideMark/>
          </w:tcPr>
          <w:p w14:paraId="74326B17"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4</w:t>
            </w:r>
          </w:p>
        </w:tc>
        <w:tc>
          <w:tcPr>
            <w:tcW w:w="1231" w:type="dxa"/>
            <w:gridSpan w:val="2"/>
            <w:tcBorders>
              <w:top w:val="nil"/>
              <w:left w:val="nil"/>
              <w:bottom w:val="single" w:sz="4" w:space="0" w:color="auto"/>
              <w:right w:val="single" w:sz="4" w:space="0" w:color="auto"/>
            </w:tcBorders>
            <w:shd w:val="clear" w:color="000000" w:fill="DDEBF7"/>
            <w:vAlign w:val="center"/>
            <w:hideMark/>
          </w:tcPr>
          <w:p w14:paraId="4D43353C"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5</w:t>
            </w:r>
          </w:p>
        </w:tc>
        <w:tc>
          <w:tcPr>
            <w:tcW w:w="1141" w:type="dxa"/>
            <w:gridSpan w:val="2"/>
            <w:tcBorders>
              <w:top w:val="nil"/>
              <w:left w:val="nil"/>
              <w:bottom w:val="single" w:sz="4" w:space="0" w:color="auto"/>
              <w:right w:val="single" w:sz="4" w:space="0" w:color="auto"/>
            </w:tcBorders>
            <w:shd w:val="clear" w:color="000000" w:fill="DDEBF7"/>
            <w:vAlign w:val="center"/>
            <w:hideMark/>
          </w:tcPr>
          <w:p w14:paraId="265E1D95"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6</w:t>
            </w:r>
          </w:p>
        </w:tc>
        <w:tc>
          <w:tcPr>
            <w:tcW w:w="991" w:type="dxa"/>
            <w:tcBorders>
              <w:top w:val="nil"/>
              <w:left w:val="nil"/>
              <w:bottom w:val="single" w:sz="4" w:space="0" w:color="auto"/>
              <w:right w:val="single" w:sz="4" w:space="0" w:color="auto"/>
            </w:tcBorders>
            <w:shd w:val="clear" w:color="000000" w:fill="DDEBF7"/>
            <w:vAlign w:val="center"/>
            <w:hideMark/>
          </w:tcPr>
          <w:p w14:paraId="03A1AE5B" w14:textId="77777777" w:rsidR="009F58A9" w:rsidRPr="009F58A9" w:rsidRDefault="009F58A9" w:rsidP="009F58A9">
            <w:pPr>
              <w:spacing w:after="0" w:line="240" w:lineRule="auto"/>
              <w:jc w:val="center"/>
              <w:rPr>
                <w:rFonts w:ascii="Times New Roman" w:eastAsia="Times New Roman" w:hAnsi="Times New Roman" w:cs="Times New Roman"/>
                <w:color w:val="000000"/>
                <w:sz w:val="16"/>
                <w:szCs w:val="16"/>
                <w:lang w:eastAsia="hr-HR"/>
              </w:rPr>
            </w:pPr>
            <w:r w:rsidRPr="009F58A9">
              <w:rPr>
                <w:rFonts w:ascii="Times New Roman" w:eastAsia="Times New Roman" w:hAnsi="Times New Roman" w:cs="Times New Roman"/>
                <w:color w:val="000000"/>
                <w:sz w:val="16"/>
                <w:szCs w:val="16"/>
                <w:lang w:eastAsia="hr-HR"/>
              </w:rPr>
              <w:t>7</w:t>
            </w:r>
          </w:p>
        </w:tc>
      </w:tr>
      <w:tr w:rsidR="00AE1129" w:rsidRPr="009F58A9" w14:paraId="21CC9169" w14:textId="77777777" w:rsidTr="00AE1129">
        <w:trPr>
          <w:trHeight w:val="300"/>
        </w:trPr>
        <w:tc>
          <w:tcPr>
            <w:tcW w:w="4395" w:type="dxa"/>
            <w:tcBorders>
              <w:top w:val="nil"/>
              <w:left w:val="nil"/>
              <w:bottom w:val="nil"/>
              <w:right w:val="nil"/>
            </w:tcBorders>
            <w:noWrap/>
            <w:vAlign w:val="bottom"/>
            <w:hideMark/>
          </w:tcPr>
          <w:p w14:paraId="6548BC2A" w14:textId="77777777" w:rsidR="009F58A9" w:rsidRPr="009F58A9" w:rsidRDefault="009F58A9" w:rsidP="009F58A9">
            <w:pPr>
              <w:spacing w:after="0" w:line="240" w:lineRule="auto"/>
              <w:rPr>
                <w:rFonts w:ascii="Calibri" w:eastAsia="Times New Roman" w:hAnsi="Calibri" w:cs="Calibri"/>
                <w:color w:val="000000"/>
                <w:sz w:val="16"/>
                <w:szCs w:val="16"/>
                <w:lang w:eastAsia="hr-HR"/>
              </w:rPr>
            </w:pPr>
            <w:r w:rsidRPr="009F58A9">
              <w:rPr>
                <w:rFonts w:ascii="Calibri" w:eastAsia="Times New Roman" w:hAnsi="Calibri" w:cs="Calibri"/>
                <w:color w:val="000000"/>
                <w:sz w:val="16"/>
                <w:szCs w:val="16"/>
                <w:lang w:eastAsia="hr-HR"/>
              </w:rPr>
              <w:t xml:space="preserve">UKUPNO RASHODI / IZDACI </w:t>
            </w:r>
          </w:p>
        </w:tc>
        <w:tc>
          <w:tcPr>
            <w:tcW w:w="839" w:type="dxa"/>
            <w:tcBorders>
              <w:top w:val="nil"/>
              <w:left w:val="nil"/>
              <w:bottom w:val="nil"/>
              <w:right w:val="nil"/>
            </w:tcBorders>
            <w:vAlign w:val="bottom"/>
            <w:hideMark/>
          </w:tcPr>
          <w:p w14:paraId="32678747" w14:textId="77777777" w:rsidR="009F58A9" w:rsidRPr="009F58A9" w:rsidRDefault="009F58A9" w:rsidP="009F58A9">
            <w:pPr>
              <w:spacing w:after="0" w:line="240" w:lineRule="auto"/>
              <w:rPr>
                <w:rFonts w:ascii="Calibri" w:eastAsia="Times New Roman" w:hAnsi="Calibri" w:cs="Calibri"/>
                <w:color w:val="000000"/>
                <w:sz w:val="16"/>
                <w:szCs w:val="16"/>
                <w:lang w:eastAsia="hr-HR"/>
              </w:rPr>
            </w:pPr>
          </w:p>
        </w:tc>
        <w:tc>
          <w:tcPr>
            <w:tcW w:w="1301" w:type="dxa"/>
            <w:gridSpan w:val="2"/>
            <w:tcBorders>
              <w:top w:val="nil"/>
              <w:left w:val="nil"/>
              <w:bottom w:val="nil"/>
              <w:right w:val="nil"/>
            </w:tcBorders>
            <w:noWrap/>
            <w:vAlign w:val="bottom"/>
            <w:hideMark/>
          </w:tcPr>
          <w:p w14:paraId="48BD777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176.541,40</w:t>
            </w:r>
          </w:p>
        </w:tc>
        <w:tc>
          <w:tcPr>
            <w:tcW w:w="1017" w:type="dxa"/>
            <w:gridSpan w:val="2"/>
            <w:tcBorders>
              <w:top w:val="nil"/>
              <w:left w:val="nil"/>
              <w:bottom w:val="nil"/>
              <w:right w:val="nil"/>
            </w:tcBorders>
            <w:noWrap/>
            <w:vAlign w:val="bottom"/>
            <w:hideMark/>
          </w:tcPr>
          <w:p w14:paraId="279D3E2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246.570,00</w:t>
            </w:r>
          </w:p>
        </w:tc>
        <w:tc>
          <w:tcPr>
            <w:tcW w:w="1231" w:type="dxa"/>
            <w:gridSpan w:val="2"/>
            <w:tcBorders>
              <w:top w:val="nil"/>
              <w:left w:val="nil"/>
              <w:bottom w:val="nil"/>
              <w:right w:val="nil"/>
            </w:tcBorders>
            <w:noWrap/>
            <w:vAlign w:val="bottom"/>
            <w:hideMark/>
          </w:tcPr>
          <w:p w14:paraId="5665B51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278.445,00</w:t>
            </w:r>
          </w:p>
        </w:tc>
        <w:tc>
          <w:tcPr>
            <w:tcW w:w="1141" w:type="dxa"/>
            <w:gridSpan w:val="2"/>
            <w:tcBorders>
              <w:top w:val="nil"/>
              <w:left w:val="nil"/>
              <w:bottom w:val="nil"/>
              <w:right w:val="nil"/>
            </w:tcBorders>
            <w:noWrap/>
            <w:vAlign w:val="bottom"/>
            <w:hideMark/>
          </w:tcPr>
          <w:p w14:paraId="16E1B855"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268.715,00</w:t>
            </w:r>
          </w:p>
        </w:tc>
        <w:tc>
          <w:tcPr>
            <w:tcW w:w="991" w:type="dxa"/>
            <w:tcBorders>
              <w:top w:val="nil"/>
              <w:left w:val="nil"/>
              <w:bottom w:val="nil"/>
              <w:right w:val="nil"/>
            </w:tcBorders>
            <w:noWrap/>
            <w:vAlign w:val="bottom"/>
            <w:hideMark/>
          </w:tcPr>
          <w:p w14:paraId="6C69617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268.895,00</w:t>
            </w:r>
          </w:p>
        </w:tc>
      </w:tr>
      <w:tr w:rsidR="00AE1129" w:rsidRPr="009F58A9" w14:paraId="7DE2D45B" w14:textId="77777777" w:rsidTr="00AE1129">
        <w:trPr>
          <w:trHeight w:val="300"/>
        </w:trPr>
        <w:tc>
          <w:tcPr>
            <w:tcW w:w="5240" w:type="dxa"/>
            <w:gridSpan w:val="3"/>
            <w:tcBorders>
              <w:top w:val="nil"/>
              <w:left w:val="nil"/>
              <w:bottom w:val="nil"/>
              <w:right w:val="nil"/>
            </w:tcBorders>
            <w:shd w:val="clear" w:color="000000" w:fill="000080"/>
            <w:noWrap/>
            <w:vAlign w:val="bottom"/>
            <w:hideMark/>
          </w:tcPr>
          <w:p w14:paraId="3FF31CC5" w14:textId="77777777" w:rsidR="009F58A9" w:rsidRPr="009F58A9" w:rsidRDefault="009F58A9" w:rsidP="009F58A9">
            <w:pPr>
              <w:spacing w:after="0" w:line="240" w:lineRule="auto"/>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Razdjel 006 UPRAVNI ODJEL ZA DRUŠTVENE DJELATNOSTI I LOKALNU SAMOUPRAVU</w:t>
            </w:r>
          </w:p>
        </w:tc>
        <w:tc>
          <w:tcPr>
            <w:tcW w:w="1301" w:type="dxa"/>
            <w:gridSpan w:val="2"/>
            <w:tcBorders>
              <w:top w:val="nil"/>
              <w:left w:val="nil"/>
              <w:bottom w:val="nil"/>
              <w:right w:val="nil"/>
            </w:tcBorders>
            <w:shd w:val="clear" w:color="000000" w:fill="000080"/>
            <w:noWrap/>
            <w:vAlign w:val="bottom"/>
            <w:hideMark/>
          </w:tcPr>
          <w:p w14:paraId="6CA3912C"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176.541,40</w:t>
            </w:r>
          </w:p>
        </w:tc>
        <w:tc>
          <w:tcPr>
            <w:tcW w:w="1017" w:type="dxa"/>
            <w:gridSpan w:val="2"/>
            <w:tcBorders>
              <w:top w:val="nil"/>
              <w:left w:val="nil"/>
              <w:bottom w:val="nil"/>
              <w:right w:val="nil"/>
            </w:tcBorders>
            <w:shd w:val="clear" w:color="000000" w:fill="000080"/>
            <w:noWrap/>
            <w:vAlign w:val="bottom"/>
            <w:hideMark/>
          </w:tcPr>
          <w:p w14:paraId="5A053C7E"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246.570,00</w:t>
            </w:r>
          </w:p>
        </w:tc>
        <w:tc>
          <w:tcPr>
            <w:tcW w:w="1231" w:type="dxa"/>
            <w:gridSpan w:val="2"/>
            <w:tcBorders>
              <w:top w:val="nil"/>
              <w:left w:val="nil"/>
              <w:bottom w:val="nil"/>
              <w:right w:val="nil"/>
            </w:tcBorders>
            <w:shd w:val="clear" w:color="000000" w:fill="000080"/>
            <w:noWrap/>
            <w:vAlign w:val="bottom"/>
            <w:hideMark/>
          </w:tcPr>
          <w:p w14:paraId="15EEA330"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278.445,00</w:t>
            </w:r>
          </w:p>
        </w:tc>
        <w:tc>
          <w:tcPr>
            <w:tcW w:w="1135" w:type="dxa"/>
            <w:tcBorders>
              <w:top w:val="nil"/>
              <w:left w:val="nil"/>
              <w:bottom w:val="nil"/>
              <w:right w:val="nil"/>
            </w:tcBorders>
            <w:shd w:val="clear" w:color="000000" w:fill="000080"/>
            <w:noWrap/>
            <w:vAlign w:val="bottom"/>
            <w:hideMark/>
          </w:tcPr>
          <w:p w14:paraId="7EF7341D"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268.715,00</w:t>
            </w:r>
          </w:p>
        </w:tc>
        <w:tc>
          <w:tcPr>
            <w:tcW w:w="991" w:type="dxa"/>
            <w:tcBorders>
              <w:top w:val="nil"/>
              <w:left w:val="nil"/>
              <w:bottom w:val="nil"/>
              <w:right w:val="nil"/>
            </w:tcBorders>
            <w:shd w:val="clear" w:color="000000" w:fill="000080"/>
            <w:noWrap/>
            <w:vAlign w:val="bottom"/>
            <w:hideMark/>
          </w:tcPr>
          <w:p w14:paraId="6C9727E8"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268.895,00</w:t>
            </w:r>
          </w:p>
        </w:tc>
      </w:tr>
      <w:tr w:rsidR="00AE1129" w:rsidRPr="009F58A9" w14:paraId="6349C1B9"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01F9A89D"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61C644C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160.890,40</w:t>
            </w:r>
          </w:p>
        </w:tc>
        <w:tc>
          <w:tcPr>
            <w:tcW w:w="1017" w:type="dxa"/>
            <w:gridSpan w:val="2"/>
            <w:tcBorders>
              <w:top w:val="nil"/>
              <w:left w:val="nil"/>
              <w:bottom w:val="nil"/>
              <w:right w:val="nil"/>
            </w:tcBorders>
            <w:shd w:val="clear" w:color="000000" w:fill="FFFF99"/>
            <w:noWrap/>
            <w:vAlign w:val="bottom"/>
            <w:hideMark/>
          </w:tcPr>
          <w:p w14:paraId="0E48A963"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229.770,00</w:t>
            </w:r>
          </w:p>
        </w:tc>
        <w:tc>
          <w:tcPr>
            <w:tcW w:w="1231" w:type="dxa"/>
            <w:gridSpan w:val="2"/>
            <w:tcBorders>
              <w:top w:val="nil"/>
              <w:left w:val="nil"/>
              <w:bottom w:val="nil"/>
              <w:right w:val="nil"/>
            </w:tcBorders>
            <w:shd w:val="clear" w:color="000000" w:fill="FFFF99"/>
            <w:noWrap/>
            <w:vAlign w:val="bottom"/>
            <w:hideMark/>
          </w:tcPr>
          <w:p w14:paraId="1496FC7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261.645,00</w:t>
            </w:r>
          </w:p>
        </w:tc>
        <w:tc>
          <w:tcPr>
            <w:tcW w:w="1135" w:type="dxa"/>
            <w:tcBorders>
              <w:top w:val="nil"/>
              <w:left w:val="nil"/>
              <w:bottom w:val="nil"/>
              <w:right w:val="nil"/>
            </w:tcBorders>
            <w:shd w:val="clear" w:color="000000" w:fill="FFFF99"/>
            <w:noWrap/>
            <w:vAlign w:val="bottom"/>
            <w:hideMark/>
          </w:tcPr>
          <w:p w14:paraId="7F5FBE8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251.915,00</w:t>
            </w:r>
          </w:p>
        </w:tc>
        <w:tc>
          <w:tcPr>
            <w:tcW w:w="991" w:type="dxa"/>
            <w:tcBorders>
              <w:top w:val="nil"/>
              <w:left w:val="nil"/>
              <w:bottom w:val="nil"/>
              <w:right w:val="nil"/>
            </w:tcBorders>
            <w:shd w:val="clear" w:color="000000" w:fill="FFFF99"/>
            <w:noWrap/>
            <w:vAlign w:val="bottom"/>
            <w:hideMark/>
          </w:tcPr>
          <w:p w14:paraId="171D8A2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252.095,00</w:t>
            </w:r>
          </w:p>
        </w:tc>
      </w:tr>
      <w:tr w:rsidR="00AE1129" w:rsidRPr="009F58A9" w14:paraId="0F7A5E56"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1F99C1F5"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1.7. OSTALI PRIHODI I PRIMICI PRORAČUNSKIH KORISNIKA</w:t>
            </w:r>
          </w:p>
        </w:tc>
        <w:tc>
          <w:tcPr>
            <w:tcW w:w="1301" w:type="dxa"/>
            <w:gridSpan w:val="2"/>
            <w:tcBorders>
              <w:top w:val="nil"/>
              <w:left w:val="nil"/>
              <w:bottom w:val="nil"/>
              <w:right w:val="nil"/>
            </w:tcBorders>
            <w:shd w:val="clear" w:color="000000" w:fill="FFFF99"/>
            <w:noWrap/>
            <w:vAlign w:val="bottom"/>
            <w:hideMark/>
          </w:tcPr>
          <w:p w14:paraId="68B28F1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11.451,00</w:t>
            </w:r>
          </w:p>
        </w:tc>
        <w:tc>
          <w:tcPr>
            <w:tcW w:w="1017" w:type="dxa"/>
            <w:gridSpan w:val="2"/>
            <w:tcBorders>
              <w:top w:val="nil"/>
              <w:left w:val="nil"/>
              <w:bottom w:val="nil"/>
              <w:right w:val="nil"/>
            </w:tcBorders>
            <w:shd w:val="clear" w:color="000000" w:fill="FFFF99"/>
            <w:noWrap/>
            <w:vAlign w:val="bottom"/>
            <w:hideMark/>
          </w:tcPr>
          <w:p w14:paraId="25297E2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231" w:type="dxa"/>
            <w:gridSpan w:val="2"/>
            <w:tcBorders>
              <w:top w:val="nil"/>
              <w:left w:val="nil"/>
              <w:bottom w:val="nil"/>
              <w:right w:val="nil"/>
            </w:tcBorders>
            <w:shd w:val="clear" w:color="000000" w:fill="FFFF99"/>
            <w:noWrap/>
            <w:vAlign w:val="bottom"/>
            <w:hideMark/>
          </w:tcPr>
          <w:p w14:paraId="43D9EC4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135" w:type="dxa"/>
            <w:tcBorders>
              <w:top w:val="nil"/>
              <w:left w:val="nil"/>
              <w:bottom w:val="nil"/>
              <w:right w:val="nil"/>
            </w:tcBorders>
            <w:shd w:val="clear" w:color="000000" w:fill="FFFF99"/>
            <w:noWrap/>
            <w:vAlign w:val="bottom"/>
            <w:hideMark/>
          </w:tcPr>
          <w:p w14:paraId="1A4AEDB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991" w:type="dxa"/>
            <w:tcBorders>
              <w:top w:val="nil"/>
              <w:left w:val="nil"/>
              <w:bottom w:val="nil"/>
              <w:right w:val="nil"/>
            </w:tcBorders>
            <w:shd w:val="clear" w:color="000000" w:fill="FFFF99"/>
            <w:noWrap/>
            <w:vAlign w:val="bottom"/>
            <w:hideMark/>
          </w:tcPr>
          <w:p w14:paraId="478D36C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r>
      <w:tr w:rsidR="00AE1129" w:rsidRPr="009F58A9" w14:paraId="743B0330"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6481C303"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3.9. VLASTITI PRIHODI PRORAČUNSKIH KORISNIKA</w:t>
            </w:r>
          </w:p>
        </w:tc>
        <w:tc>
          <w:tcPr>
            <w:tcW w:w="1301" w:type="dxa"/>
            <w:gridSpan w:val="2"/>
            <w:tcBorders>
              <w:top w:val="nil"/>
              <w:left w:val="nil"/>
              <w:bottom w:val="nil"/>
              <w:right w:val="nil"/>
            </w:tcBorders>
            <w:shd w:val="clear" w:color="000000" w:fill="FFFF99"/>
            <w:noWrap/>
            <w:vAlign w:val="bottom"/>
            <w:hideMark/>
          </w:tcPr>
          <w:p w14:paraId="612325A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1C68502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c>
          <w:tcPr>
            <w:tcW w:w="1231" w:type="dxa"/>
            <w:gridSpan w:val="2"/>
            <w:tcBorders>
              <w:top w:val="nil"/>
              <w:left w:val="nil"/>
              <w:bottom w:val="nil"/>
              <w:right w:val="nil"/>
            </w:tcBorders>
            <w:shd w:val="clear" w:color="000000" w:fill="FFFF99"/>
            <w:noWrap/>
            <w:vAlign w:val="bottom"/>
            <w:hideMark/>
          </w:tcPr>
          <w:p w14:paraId="68D7FC3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c>
          <w:tcPr>
            <w:tcW w:w="1135" w:type="dxa"/>
            <w:tcBorders>
              <w:top w:val="nil"/>
              <w:left w:val="nil"/>
              <w:bottom w:val="nil"/>
              <w:right w:val="nil"/>
            </w:tcBorders>
            <w:shd w:val="clear" w:color="000000" w:fill="FFFF99"/>
            <w:noWrap/>
            <w:vAlign w:val="bottom"/>
            <w:hideMark/>
          </w:tcPr>
          <w:p w14:paraId="40F413E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c>
          <w:tcPr>
            <w:tcW w:w="991" w:type="dxa"/>
            <w:tcBorders>
              <w:top w:val="nil"/>
              <w:left w:val="nil"/>
              <w:bottom w:val="nil"/>
              <w:right w:val="nil"/>
            </w:tcBorders>
            <w:shd w:val="clear" w:color="000000" w:fill="FFFF99"/>
            <w:noWrap/>
            <w:vAlign w:val="bottom"/>
            <w:hideMark/>
          </w:tcPr>
          <w:p w14:paraId="6EACBF7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r>
      <w:tr w:rsidR="00AE1129" w:rsidRPr="009F58A9" w14:paraId="07CDEC7E"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16F62E1E"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4.9. NAMJENSKI PRIHODI PRORAČUNSKIH KORISNIKA</w:t>
            </w:r>
          </w:p>
        </w:tc>
        <w:tc>
          <w:tcPr>
            <w:tcW w:w="1301" w:type="dxa"/>
            <w:gridSpan w:val="2"/>
            <w:tcBorders>
              <w:top w:val="nil"/>
              <w:left w:val="nil"/>
              <w:bottom w:val="nil"/>
              <w:right w:val="nil"/>
            </w:tcBorders>
            <w:shd w:val="clear" w:color="000000" w:fill="FFFF99"/>
            <w:noWrap/>
            <w:vAlign w:val="bottom"/>
            <w:hideMark/>
          </w:tcPr>
          <w:p w14:paraId="7D53FB1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19D51C3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12.000,00</w:t>
            </w:r>
          </w:p>
        </w:tc>
        <w:tc>
          <w:tcPr>
            <w:tcW w:w="1231" w:type="dxa"/>
            <w:gridSpan w:val="2"/>
            <w:tcBorders>
              <w:top w:val="nil"/>
              <w:left w:val="nil"/>
              <w:bottom w:val="nil"/>
              <w:right w:val="nil"/>
            </w:tcBorders>
            <w:shd w:val="clear" w:color="000000" w:fill="FFFF99"/>
            <w:noWrap/>
            <w:vAlign w:val="bottom"/>
            <w:hideMark/>
          </w:tcPr>
          <w:p w14:paraId="1FA848E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12.000,00</w:t>
            </w:r>
          </w:p>
        </w:tc>
        <w:tc>
          <w:tcPr>
            <w:tcW w:w="1135" w:type="dxa"/>
            <w:tcBorders>
              <w:top w:val="nil"/>
              <w:left w:val="nil"/>
              <w:bottom w:val="nil"/>
              <w:right w:val="nil"/>
            </w:tcBorders>
            <w:shd w:val="clear" w:color="000000" w:fill="FFFF99"/>
            <w:noWrap/>
            <w:vAlign w:val="bottom"/>
            <w:hideMark/>
          </w:tcPr>
          <w:p w14:paraId="1602182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12.000,00</w:t>
            </w:r>
          </w:p>
        </w:tc>
        <w:tc>
          <w:tcPr>
            <w:tcW w:w="991" w:type="dxa"/>
            <w:tcBorders>
              <w:top w:val="nil"/>
              <w:left w:val="nil"/>
              <w:bottom w:val="nil"/>
              <w:right w:val="nil"/>
            </w:tcBorders>
            <w:shd w:val="clear" w:color="000000" w:fill="FFFF99"/>
            <w:noWrap/>
            <w:vAlign w:val="bottom"/>
            <w:hideMark/>
          </w:tcPr>
          <w:p w14:paraId="6965F75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12.000,00</w:t>
            </w:r>
          </w:p>
        </w:tc>
      </w:tr>
      <w:tr w:rsidR="00AE1129" w:rsidRPr="009F58A9" w14:paraId="51DF44A3"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01F6603D"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5.0. POMOĆI IZ DRŽAVNOG PRORAČUNA</w:t>
            </w:r>
          </w:p>
        </w:tc>
        <w:tc>
          <w:tcPr>
            <w:tcW w:w="1301" w:type="dxa"/>
            <w:gridSpan w:val="2"/>
            <w:tcBorders>
              <w:top w:val="nil"/>
              <w:left w:val="nil"/>
              <w:bottom w:val="nil"/>
              <w:right w:val="nil"/>
            </w:tcBorders>
            <w:shd w:val="clear" w:color="000000" w:fill="FFFF99"/>
            <w:noWrap/>
            <w:vAlign w:val="bottom"/>
            <w:hideMark/>
          </w:tcPr>
          <w:p w14:paraId="63D6BC0E"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3FF9524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231" w:type="dxa"/>
            <w:gridSpan w:val="2"/>
            <w:tcBorders>
              <w:top w:val="nil"/>
              <w:left w:val="nil"/>
              <w:bottom w:val="nil"/>
              <w:right w:val="nil"/>
            </w:tcBorders>
            <w:shd w:val="clear" w:color="000000" w:fill="FFFF99"/>
            <w:noWrap/>
            <w:vAlign w:val="bottom"/>
            <w:hideMark/>
          </w:tcPr>
          <w:p w14:paraId="5AD5916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c>
          <w:tcPr>
            <w:tcW w:w="1135" w:type="dxa"/>
            <w:tcBorders>
              <w:top w:val="nil"/>
              <w:left w:val="nil"/>
              <w:bottom w:val="nil"/>
              <w:right w:val="nil"/>
            </w:tcBorders>
            <w:shd w:val="clear" w:color="000000" w:fill="FFFF99"/>
            <w:noWrap/>
            <w:vAlign w:val="bottom"/>
            <w:hideMark/>
          </w:tcPr>
          <w:p w14:paraId="4E381E0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991" w:type="dxa"/>
            <w:tcBorders>
              <w:top w:val="nil"/>
              <w:left w:val="nil"/>
              <w:bottom w:val="nil"/>
              <w:right w:val="nil"/>
            </w:tcBorders>
            <w:shd w:val="clear" w:color="000000" w:fill="FFFF99"/>
            <w:noWrap/>
            <w:vAlign w:val="bottom"/>
            <w:hideMark/>
          </w:tcPr>
          <w:p w14:paraId="59E56EF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r>
      <w:tr w:rsidR="00AE1129" w:rsidRPr="009F58A9" w14:paraId="00299216"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7D58F68E"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5.9. POMOĆI ZA PRORAČUNSKE KORISNIKE</w:t>
            </w:r>
          </w:p>
        </w:tc>
        <w:tc>
          <w:tcPr>
            <w:tcW w:w="1301" w:type="dxa"/>
            <w:gridSpan w:val="2"/>
            <w:tcBorders>
              <w:top w:val="nil"/>
              <w:left w:val="nil"/>
              <w:bottom w:val="nil"/>
              <w:right w:val="nil"/>
            </w:tcBorders>
            <w:shd w:val="clear" w:color="000000" w:fill="FFFF99"/>
            <w:noWrap/>
            <w:vAlign w:val="bottom"/>
            <w:hideMark/>
          </w:tcPr>
          <w:p w14:paraId="58F7A18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4.200,00</w:t>
            </w:r>
          </w:p>
        </w:tc>
        <w:tc>
          <w:tcPr>
            <w:tcW w:w="1017" w:type="dxa"/>
            <w:gridSpan w:val="2"/>
            <w:tcBorders>
              <w:top w:val="nil"/>
              <w:left w:val="nil"/>
              <w:bottom w:val="nil"/>
              <w:right w:val="nil"/>
            </w:tcBorders>
            <w:shd w:val="clear" w:color="000000" w:fill="FFFF99"/>
            <w:noWrap/>
            <w:vAlign w:val="bottom"/>
            <w:hideMark/>
          </w:tcPr>
          <w:p w14:paraId="2EFC2F9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c>
          <w:tcPr>
            <w:tcW w:w="1231" w:type="dxa"/>
            <w:gridSpan w:val="2"/>
            <w:tcBorders>
              <w:top w:val="nil"/>
              <w:left w:val="nil"/>
              <w:bottom w:val="nil"/>
              <w:right w:val="nil"/>
            </w:tcBorders>
            <w:shd w:val="clear" w:color="000000" w:fill="FFFF99"/>
            <w:noWrap/>
            <w:vAlign w:val="bottom"/>
            <w:hideMark/>
          </w:tcPr>
          <w:p w14:paraId="1BBA067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135" w:type="dxa"/>
            <w:tcBorders>
              <w:top w:val="nil"/>
              <w:left w:val="nil"/>
              <w:bottom w:val="nil"/>
              <w:right w:val="nil"/>
            </w:tcBorders>
            <w:shd w:val="clear" w:color="000000" w:fill="FFFF99"/>
            <w:noWrap/>
            <w:vAlign w:val="bottom"/>
            <w:hideMark/>
          </w:tcPr>
          <w:p w14:paraId="4A9640C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c>
          <w:tcPr>
            <w:tcW w:w="991" w:type="dxa"/>
            <w:tcBorders>
              <w:top w:val="nil"/>
              <w:left w:val="nil"/>
              <w:bottom w:val="nil"/>
              <w:right w:val="nil"/>
            </w:tcBorders>
            <w:shd w:val="clear" w:color="000000" w:fill="FFFF99"/>
            <w:noWrap/>
            <w:vAlign w:val="bottom"/>
            <w:hideMark/>
          </w:tcPr>
          <w:p w14:paraId="013F9AF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r>
      <w:tr w:rsidR="00AE1129" w:rsidRPr="009F58A9" w14:paraId="40EEEA31" w14:textId="77777777" w:rsidTr="00AE1129">
        <w:trPr>
          <w:trHeight w:val="300"/>
        </w:trPr>
        <w:tc>
          <w:tcPr>
            <w:tcW w:w="5240" w:type="dxa"/>
            <w:gridSpan w:val="3"/>
            <w:tcBorders>
              <w:top w:val="nil"/>
              <w:left w:val="nil"/>
              <w:bottom w:val="nil"/>
              <w:right w:val="nil"/>
            </w:tcBorders>
            <w:shd w:val="clear" w:color="000000" w:fill="3366FF"/>
            <w:noWrap/>
            <w:vAlign w:val="bottom"/>
            <w:hideMark/>
          </w:tcPr>
          <w:p w14:paraId="55D615FB" w14:textId="77777777" w:rsidR="009F58A9" w:rsidRPr="009F58A9" w:rsidRDefault="009F58A9" w:rsidP="009F58A9">
            <w:pPr>
              <w:spacing w:after="0" w:line="240" w:lineRule="auto"/>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38526 CENTAR ZA KULTURU DR IVAN KOSTRENČIĆ</w:t>
            </w:r>
          </w:p>
        </w:tc>
        <w:tc>
          <w:tcPr>
            <w:tcW w:w="1301" w:type="dxa"/>
            <w:gridSpan w:val="2"/>
            <w:tcBorders>
              <w:top w:val="nil"/>
              <w:left w:val="nil"/>
              <w:bottom w:val="nil"/>
              <w:right w:val="nil"/>
            </w:tcBorders>
            <w:shd w:val="clear" w:color="000000" w:fill="3366FF"/>
            <w:noWrap/>
            <w:vAlign w:val="bottom"/>
            <w:hideMark/>
          </w:tcPr>
          <w:p w14:paraId="1116282C"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176.541,40</w:t>
            </w:r>
          </w:p>
        </w:tc>
        <w:tc>
          <w:tcPr>
            <w:tcW w:w="1017" w:type="dxa"/>
            <w:gridSpan w:val="2"/>
            <w:tcBorders>
              <w:top w:val="nil"/>
              <w:left w:val="nil"/>
              <w:bottom w:val="nil"/>
              <w:right w:val="nil"/>
            </w:tcBorders>
            <w:shd w:val="clear" w:color="000000" w:fill="3366FF"/>
            <w:noWrap/>
            <w:vAlign w:val="bottom"/>
            <w:hideMark/>
          </w:tcPr>
          <w:p w14:paraId="1A0FCFDE"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246.570,00</w:t>
            </w:r>
          </w:p>
        </w:tc>
        <w:tc>
          <w:tcPr>
            <w:tcW w:w="1231" w:type="dxa"/>
            <w:gridSpan w:val="2"/>
            <w:tcBorders>
              <w:top w:val="nil"/>
              <w:left w:val="nil"/>
              <w:bottom w:val="nil"/>
              <w:right w:val="nil"/>
            </w:tcBorders>
            <w:shd w:val="clear" w:color="000000" w:fill="3366FF"/>
            <w:noWrap/>
            <w:vAlign w:val="bottom"/>
            <w:hideMark/>
          </w:tcPr>
          <w:p w14:paraId="6BA62DBF"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278.445,00</w:t>
            </w:r>
          </w:p>
        </w:tc>
        <w:tc>
          <w:tcPr>
            <w:tcW w:w="1135" w:type="dxa"/>
            <w:tcBorders>
              <w:top w:val="nil"/>
              <w:left w:val="nil"/>
              <w:bottom w:val="nil"/>
              <w:right w:val="nil"/>
            </w:tcBorders>
            <w:shd w:val="clear" w:color="000000" w:fill="3366FF"/>
            <w:noWrap/>
            <w:vAlign w:val="bottom"/>
            <w:hideMark/>
          </w:tcPr>
          <w:p w14:paraId="6135D7C5"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268.715,00</w:t>
            </w:r>
          </w:p>
        </w:tc>
        <w:tc>
          <w:tcPr>
            <w:tcW w:w="991" w:type="dxa"/>
            <w:tcBorders>
              <w:top w:val="nil"/>
              <w:left w:val="nil"/>
              <w:bottom w:val="nil"/>
              <w:right w:val="nil"/>
            </w:tcBorders>
            <w:shd w:val="clear" w:color="000000" w:fill="3366FF"/>
            <w:noWrap/>
            <w:vAlign w:val="bottom"/>
            <w:hideMark/>
          </w:tcPr>
          <w:p w14:paraId="69A3833F" w14:textId="77777777" w:rsidR="009F58A9" w:rsidRPr="009F58A9" w:rsidRDefault="009F58A9" w:rsidP="009F58A9">
            <w:pPr>
              <w:spacing w:after="0" w:line="240" w:lineRule="auto"/>
              <w:jc w:val="right"/>
              <w:rPr>
                <w:rFonts w:ascii="Arial" w:eastAsia="Times New Roman" w:hAnsi="Arial" w:cs="Arial"/>
                <w:b/>
                <w:bCs/>
                <w:color w:val="FFFFFF"/>
                <w:sz w:val="16"/>
                <w:szCs w:val="16"/>
                <w:lang w:eastAsia="hr-HR"/>
              </w:rPr>
            </w:pPr>
            <w:r w:rsidRPr="009F58A9">
              <w:rPr>
                <w:rFonts w:ascii="Arial" w:eastAsia="Times New Roman" w:hAnsi="Arial" w:cs="Arial"/>
                <w:b/>
                <w:bCs/>
                <w:color w:val="FFFFFF"/>
                <w:sz w:val="16"/>
                <w:szCs w:val="16"/>
                <w:lang w:eastAsia="hr-HR"/>
              </w:rPr>
              <w:t>268.895,00</w:t>
            </w:r>
          </w:p>
        </w:tc>
      </w:tr>
      <w:tr w:rsidR="00AE1129" w:rsidRPr="009F58A9" w14:paraId="136719A2" w14:textId="77777777" w:rsidTr="00AE1129">
        <w:trPr>
          <w:trHeight w:val="300"/>
        </w:trPr>
        <w:tc>
          <w:tcPr>
            <w:tcW w:w="4395" w:type="dxa"/>
            <w:tcBorders>
              <w:top w:val="nil"/>
              <w:left w:val="nil"/>
              <w:bottom w:val="nil"/>
              <w:right w:val="nil"/>
            </w:tcBorders>
            <w:shd w:val="clear" w:color="000000" w:fill="9999FF"/>
            <w:noWrap/>
            <w:vAlign w:val="bottom"/>
            <w:hideMark/>
          </w:tcPr>
          <w:p w14:paraId="289B3FA1"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Program 2804 PROGRAM KULTURE</w:t>
            </w:r>
          </w:p>
        </w:tc>
        <w:tc>
          <w:tcPr>
            <w:tcW w:w="839" w:type="dxa"/>
            <w:tcBorders>
              <w:top w:val="nil"/>
              <w:left w:val="nil"/>
              <w:bottom w:val="nil"/>
              <w:right w:val="nil"/>
            </w:tcBorders>
            <w:shd w:val="clear" w:color="000000" w:fill="9999FF"/>
            <w:noWrap/>
            <w:vAlign w:val="bottom"/>
            <w:hideMark/>
          </w:tcPr>
          <w:p w14:paraId="66E4D78E"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 </w:t>
            </w:r>
          </w:p>
        </w:tc>
        <w:tc>
          <w:tcPr>
            <w:tcW w:w="1301" w:type="dxa"/>
            <w:gridSpan w:val="2"/>
            <w:tcBorders>
              <w:top w:val="nil"/>
              <w:left w:val="nil"/>
              <w:bottom w:val="nil"/>
              <w:right w:val="nil"/>
            </w:tcBorders>
            <w:shd w:val="clear" w:color="000000" w:fill="9999FF"/>
            <w:noWrap/>
            <w:vAlign w:val="bottom"/>
            <w:hideMark/>
          </w:tcPr>
          <w:p w14:paraId="742E5B2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176.537,60</w:t>
            </w:r>
          </w:p>
        </w:tc>
        <w:tc>
          <w:tcPr>
            <w:tcW w:w="1017" w:type="dxa"/>
            <w:gridSpan w:val="2"/>
            <w:tcBorders>
              <w:top w:val="nil"/>
              <w:left w:val="nil"/>
              <w:bottom w:val="nil"/>
              <w:right w:val="nil"/>
            </w:tcBorders>
            <w:shd w:val="clear" w:color="000000" w:fill="9999FF"/>
            <w:noWrap/>
            <w:vAlign w:val="bottom"/>
            <w:hideMark/>
          </w:tcPr>
          <w:p w14:paraId="316B7E3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245.070,00</w:t>
            </w:r>
          </w:p>
        </w:tc>
        <w:tc>
          <w:tcPr>
            <w:tcW w:w="1231" w:type="dxa"/>
            <w:gridSpan w:val="2"/>
            <w:tcBorders>
              <w:top w:val="nil"/>
              <w:left w:val="nil"/>
              <w:bottom w:val="nil"/>
              <w:right w:val="nil"/>
            </w:tcBorders>
            <w:shd w:val="clear" w:color="000000" w:fill="9999FF"/>
            <w:noWrap/>
            <w:vAlign w:val="bottom"/>
            <w:hideMark/>
          </w:tcPr>
          <w:p w14:paraId="03D70EA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275.745,00</w:t>
            </w:r>
          </w:p>
        </w:tc>
        <w:tc>
          <w:tcPr>
            <w:tcW w:w="1141" w:type="dxa"/>
            <w:gridSpan w:val="2"/>
            <w:tcBorders>
              <w:top w:val="nil"/>
              <w:left w:val="nil"/>
              <w:bottom w:val="nil"/>
              <w:right w:val="nil"/>
            </w:tcBorders>
            <w:shd w:val="clear" w:color="000000" w:fill="9999FF"/>
            <w:noWrap/>
            <w:vAlign w:val="bottom"/>
            <w:hideMark/>
          </w:tcPr>
          <w:p w14:paraId="6C5904D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267.215,00</w:t>
            </w:r>
          </w:p>
        </w:tc>
        <w:tc>
          <w:tcPr>
            <w:tcW w:w="991" w:type="dxa"/>
            <w:tcBorders>
              <w:top w:val="nil"/>
              <w:left w:val="nil"/>
              <w:bottom w:val="nil"/>
              <w:right w:val="nil"/>
            </w:tcBorders>
            <w:shd w:val="clear" w:color="000000" w:fill="9999FF"/>
            <w:noWrap/>
            <w:vAlign w:val="bottom"/>
            <w:hideMark/>
          </w:tcPr>
          <w:p w14:paraId="2E1C6BF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267.395,00</w:t>
            </w:r>
          </w:p>
        </w:tc>
      </w:tr>
      <w:tr w:rsidR="00AE1129" w:rsidRPr="009F58A9" w14:paraId="0488D8F4"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754F1E16"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Aktivnost A280401 REDOVNA DJELATNOST USTANOVA U KULTURI</w:t>
            </w:r>
          </w:p>
        </w:tc>
        <w:tc>
          <w:tcPr>
            <w:tcW w:w="1301" w:type="dxa"/>
            <w:gridSpan w:val="2"/>
            <w:tcBorders>
              <w:top w:val="nil"/>
              <w:left w:val="nil"/>
              <w:bottom w:val="nil"/>
              <w:right w:val="nil"/>
            </w:tcBorders>
            <w:shd w:val="clear" w:color="000000" w:fill="CCCCFF"/>
            <w:noWrap/>
            <w:vAlign w:val="bottom"/>
            <w:hideMark/>
          </w:tcPr>
          <w:p w14:paraId="774221B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101.286,63</w:t>
            </w:r>
          </w:p>
        </w:tc>
        <w:tc>
          <w:tcPr>
            <w:tcW w:w="1017" w:type="dxa"/>
            <w:gridSpan w:val="2"/>
            <w:tcBorders>
              <w:top w:val="nil"/>
              <w:left w:val="nil"/>
              <w:bottom w:val="nil"/>
              <w:right w:val="nil"/>
            </w:tcBorders>
            <w:shd w:val="clear" w:color="000000" w:fill="CCCCFF"/>
            <w:noWrap/>
            <w:vAlign w:val="bottom"/>
            <w:hideMark/>
          </w:tcPr>
          <w:p w14:paraId="3F14165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154.500,00</w:t>
            </w:r>
          </w:p>
        </w:tc>
        <w:tc>
          <w:tcPr>
            <w:tcW w:w="1231" w:type="dxa"/>
            <w:gridSpan w:val="2"/>
            <w:tcBorders>
              <w:top w:val="nil"/>
              <w:left w:val="nil"/>
              <w:bottom w:val="nil"/>
              <w:right w:val="nil"/>
            </w:tcBorders>
            <w:shd w:val="clear" w:color="000000" w:fill="CCCCFF"/>
            <w:noWrap/>
            <w:vAlign w:val="bottom"/>
            <w:hideMark/>
          </w:tcPr>
          <w:p w14:paraId="00AAC023"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166.545,00</w:t>
            </w:r>
          </w:p>
        </w:tc>
        <w:tc>
          <w:tcPr>
            <w:tcW w:w="1135" w:type="dxa"/>
            <w:tcBorders>
              <w:top w:val="nil"/>
              <w:left w:val="nil"/>
              <w:bottom w:val="nil"/>
              <w:right w:val="nil"/>
            </w:tcBorders>
            <w:shd w:val="clear" w:color="000000" w:fill="CCCCFF"/>
            <w:noWrap/>
            <w:vAlign w:val="bottom"/>
            <w:hideMark/>
          </w:tcPr>
          <w:p w14:paraId="3199A3B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167.515,00</w:t>
            </w:r>
          </w:p>
        </w:tc>
        <w:tc>
          <w:tcPr>
            <w:tcW w:w="991" w:type="dxa"/>
            <w:tcBorders>
              <w:top w:val="nil"/>
              <w:left w:val="nil"/>
              <w:bottom w:val="nil"/>
              <w:right w:val="nil"/>
            </w:tcBorders>
            <w:shd w:val="clear" w:color="000000" w:fill="CCCCFF"/>
            <w:noWrap/>
            <w:vAlign w:val="bottom"/>
            <w:hideMark/>
          </w:tcPr>
          <w:p w14:paraId="6E2B0C6E"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167.695,00</w:t>
            </w:r>
          </w:p>
        </w:tc>
      </w:tr>
      <w:tr w:rsidR="00AE1129" w:rsidRPr="009F58A9" w14:paraId="5490B67E"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10F7C39D"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0C180FA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101.286,63</w:t>
            </w:r>
          </w:p>
        </w:tc>
        <w:tc>
          <w:tcPr>
            <w:tcW w:w="1017" w:type="dxa"/>
            <w:gridSpan w:val="2"/>
            <w:tcBorders>
              <w:top w:val="nil"/>
              <w:left w:val="nil"/>
              <w:bottom w:val="nil"/>
              <w:right w:val="nil"/>
            </w:tcBorders>
            <w:shd w:val="clear" w:color="000000" w:fill="FFFF99"/>
            <w:noWrap/>
            <w:vAlign w:val="bottom"/>
            <w:hideMark/>
          </w:tcPr>
          <w:p w14:paraId="121CC37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154.500,00</w:t>
            </w:r>
          </w:p>
        </w:tc>
        <w:tc>
          <w:tcPr>
            <w:tcW w:w="1231" w:type="dxa"/>
            <w:gridSpan w:val="2"/>
            <w:tcBorders>
              <w:top w:val="nil"/>
              <w:left w:val="nil"/>
              <w:bottom w:val="nil"/>
              <w:right w:val="nil"/>
            </w:tcBorders>
            <w:shd w:val="clear" w:color="000000" w:fill="FFFF99"/>
            <w:noWrap/>
            <w:vAlign w:val="bottom"/>
            <w:hideMark/>
          </w:tcPr>
          <w:p w14:paraId="7484AC76"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166.545,00</w:t>
            </w:r>
          </w:p>
        </w:tc>
        <w:tc>
          <w:tcPr>
            <w:tcW w:w="1135" w:type="dxa"/>
            <w:tcBorders>
              <w:top w:val="nil"/>
              <w:left w:val="nil"/>
              <w:bottom w:val="nil"/>
              <w:right w:val="nil"/>
            </w:tcBorders>
            <w:shd w:val="clear" w:color="000000" w:fill="FFFF99"/>
            <w:noWrap/>
            <w:vAlign w:val="bottom"/>
            <w:hideMark/>
          </w:tcPr>
          <w:p w14:paraId="20D9161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167.515,00</w:t>
            </w:r>
          </w:p>
        </w:tc>
        <w:tc>
          <w:tcPr>
            <w:tcW w:w="991" w:type="dxa"/>
            <w:tcBorders>
              <w:top w:val="nil"/>
              <w:left w:val="nil"/>
              <w:bottom w:val="nil"/>
              <w:right w:val="nil"/>
            </w:tcBorders>
            <w:shd w:val="clear" w:color="000000" w:fill="FFFF99"/>
            <w:noWrap/>
            <w:vAlign w:val="bottom"/>
            <w:hideMark/>
          </w:tcPr>
          <w:p w14:paraId="4331477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167.695,00</w:t>
            </w:r>
          </w:p>
        </w:tc>
      </w:tr>
      <w:tr w:rsidR="00AE1129" w:rsidRPr="009F58A9" w14:paraId="34931E62" w14:textId="77777777" w:rsidTr="00AE1129">
        <w:trPr>
          <w:trHeight w:val="300"/>
        </w:trPr>
        <w:tc>
          <w:tcPr>
            <w:tcW w:w="4395" w:type="dxa"/>
            <w:tcBorders>
              <w:top w:val="nil"/>
              <w:left w:val="nil"/>
              <w:bottom w:val="nil"/>
              <w:right w:val="nil"/>
            </w:tcBorders>
            <w:noWrap/>
            <w:vAlign w:val="bottom"/>
            <w:hideMark/>
          </w:tcPr>
          <w:p w14:paraId="4EB5D411"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30957747"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710DB63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101.286,63</w:t>
            </w:r>
          </w:p>
        </w:tc>
        <w:tc>
          <w:tcPr>
            <w:tcW w:w="1017" w:type="dxa"/>
            <w:gridSpan w:val="2"/>
            <w:tcBorders>
              <w:top w:val="nil"/>
              <w:left w:val="nil"/>
              <w:bottom w:val="nil"/>
              <w:right w:val="nil"/>
            </w:tcBorders>
            <w:noWrap/>
            <w:vAlign w:val="bottom"/>
            <w:hideMark/>
          </w:tcPr>
          <w:p w14:paraId="3614F4A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154.500,00</w:t>
            </w:r>
          </w:p>
        </w:tc>
        <w:tc>
          <w:tcPr>
            <w:tcW w:w="1231" w:type="dxa"/>
            <w:gridSpan w:val="2"/>
            <w:tcBorders>
              <w:top w:val="nil"/>
              <w:left w:val="nil"/>
              <w:bottom w:val="nil"/>
              <w:right w:val="nil"/>
            </w:tcBorders>
            <w:noWrap/>
            <w:vAlign w:val="bottom"/>
            <w:hideMark/>
          </w:tcPr>
          <w:p w14:paraId="5CFAE1B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166.545,00</w:t>
            </w:r>
          </w:p>
        </w:tc>
        <w:tc>
          <w:tcPr>
            <w:tcW w:w="1141" w:type="dxa"/>
            <w:gridSpan w:val="2"/>
            <w:tcBorders>
              <w:top w:val="nil"/>
              <w:left w:val="nil"/>
              <w:bottom w:val="nil"/>
              <w:right w:val="nil"/>
            </w:tcBorders>
            <w:noWrap/>
            <w:vAlign w:val="bottom"/>
            <w:hideMark/>
          </w:tcPr>
          <w:p w14:paraId="1FB22005"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167.515,00</w:t>
            </w:r>
          </w:p>
        </w:tc>
        <w:tc>
          <w:tcPr>
            <w:tcW w:w="991" w:type="dxa"/>
            <w:tcBorders>
              <w:top w:val="nil"/>
              <w:left w:val="nil"/>
              <w:bottom w:val="nil"/>
              <w:right w:val="nil"/>
            </w:tcBorders>
            <w:noWrap/>
            <w:vAlign w:val="bottom"/>
            <w:hideMark/>
          </w:tcPr>
          <w:p w14:paraId="0F8320E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167.695,00</w:t>
            </w:r>
          </w:p>
        </w:tc>
      </w:tr>
      <w:tr w:rsidR="00AE1129" w:rsidRPr="009F58A9" w14:paraId="12556691" w14:textId="77777777" w:rsidTr="00AE1129">
        <w:trPr>
          <w:trHeight w:val="300"/>
        </w:trPr>
        <w:tc>
          <w:tcPr>
            <w:tcW w:w="4395" w:type="dxa"/>
            <w:tcBorders>
              <w:top w:val="nil"/>
              <w:left w:val="nil"/>
              <w:bottom w:val="nil"/>
              <w:right w:val="nil"/>
            </w:tcBorders>
            <w:noWrap/>
            <w:vAlign w:val="bottom"/>
            <w:hideMark/>
          </w:tcPr>
          <w:p w14:paraId="0B0159DD"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31 Rashodi za zaposlene</w:t>
            </w:r>
          </w:p>
        </w:tc>
        <w:tc>
          <w:tcPr>
            <w:tcW w:w="839" w:type="dxa"/>
            <w:tcBorders>
              <w:top w:val="nil"/>
              <w:left w:val="nil"/>
              <w:bottom w:val="nil"/>
              <w:right w:val="nil"/>
            </w:tcBorders>
            <w:noWrap/>
            <w:vAlign w:val="bottom"/>
            <w:hideMark/>
          </w:tcPr>
          <w:p w14:paraId="4DE138F8"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5453591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83.889,52</w:t>
            </w:r>
          </w:p>
        </w:tc>
        <w:tc>
          <w:tcPr>
            <w:tcW w:w="1017" w:type="dxa"/>
            <w:gridSpan w:val="2"/>
            <w:tcBorders>
              <w:top w:val="nil"/>
              <w:left w:val="nil"/>
              <w:bottom w:val="nil"/>
              <w:right w:val="nil"/>
            </w:tcBorders>
            <w:noWrap/>
            <w:vAlign w:val="bottom"/>
            <w:hideMark/>
          </w:tcPr>
          <w:p w14:paraId="1C8D766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128.550,00</w:t>
            </w:r>
          </w:p>
        </w:tc>
        <w:tc>
          <w:tcPr>
            <w:tcW w:w="1231" w:type="dxa"/>
            <w:gridSpan w:val="2"/>
            <w:tcBorders>
              <w:top w:val="nil"/>
              <w:left w:val="nil"/>
              <w:bottom w:val="nil"/>
              <w:right w:val="nil"/>
            </w:tcBorders>
            <w:noWrap/>
            <w:vAlign w:val="bottom"/>
            <w:hideMark/>
          </w:tcPr>
          <w:p w14:paraId="7A0476A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138.795,00</w:t>
            </w:r>
          </w:p>
        </w:tc>
        <w:tc>
          <w:tcPr>
            <w:tcW w:w="1141" w:type="dxa"/>
            <w:gridSpan w:val="2"/>
            <w:tcBorders>
              <w:top w:val="nil"/>
              <w:left w:val="nil"/>
              <w:bottom w:val="nil"/>
              <w:right w:val="nil"/>
            </w:tcBorders>
            <w:noWrap/>
            <w:vAlign w:val="bottom"/>
            <w:hideMark/>
          </w:tcPr>
          <w:p w14:paraId="1849D79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139.765,00</w:t>
            </w:r>
          </w:p>
        </w:tc>
        <w:tc>
          <w:tcPr>
            <w:tcW w:w="991" w:type="dxa"/>
            <w:tcBorders>
              <w:top w:val="nil"/>
              <w:left w:val="nil"/>
              <w:bottom w:val="nil"/>
              <w:right w:val="nil"/>
            </w:tcBorders>
            <w:noWrap/>
            <w:vAlign w:val="bottom"/>
            <w:hideMark/>
          </w:tcPr>
          <w:p w14:paraId="63DF8DF2"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139.945,00</w:t>
            </w:r>
          </w:p>
        </w:tc>
      </w:tr>
      <w:tr w:rsidR="00AE1129" w:rsidRPr="009F58A9" w14:paraId="13939326" w14:textId="77777777" w:rsidTr="00AE1129">
        <w:trPr>
          <w:trHeight w:val="300"/>
        </w:trPr>
        <w:tc>
          <w:tcPr>
            <w:tcW w:w="4395" w:type="dxa"/>
            <w:tcBorders>
              <w:top w:val="nil"/>
              <w:left w:val="nil"/>
              <w:bottom w:val="nil"/>
              <w:right w:val="nil"/>
            </w:tcBorders>
            <w:noWrap/>
            <w:vAlign w:val="bottom"/>
            <w:hideMark/>
          </w:tcPr>
          <w:p w14:paraId="714C807F"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1EEA6E57"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2297D02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17.397,11</w:t>
            </w:r>
          </w:p>
        </w:tc>
        <w:tc>
          <w:tcPr>
            <w:tcW w:w="1017" w:type="dxa"/>
            <w:gridSpan w:val="2"/>
            <w:tcBorders>
              <w:top w:val="nil"/>
              <w:left w:val="nil"/>
              <w:bottom w:val="nil"/>
              <w:right w:val="nil"/>
            </w:tcBorders>
            <w:noWrap/>
            <w:vAlign w:val="bottom"/>
            <w:hideMark/>
          </w:tcPr>
          <w:p w14:paraId="35194C2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25.900,00</w:t>
            </w:r>
          </w:p>
        </w:tc>
        <w:tc>
          <w:tcPr>
            <w:tcW w:w="1231" w:type="dxa"/>
            <w:gridSpan w:val="2"/>
            <w:tcBorders>
              <w:top w:val="nil"/>
              <w:left w:val="nil"/>
              <w:bottom w:val="nil"/>
              <w:right w:val="nil"/>
            </w:tcBorders>
            <w:noWrap/>
            <w:vAlign w:val="bottom"/>
            <w:hideMark/>
          </w:tcPr>
          <w:p w14:paraId="268A26F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27.700,00</w:t>
            </w:r>
          </w:p>
        </w:tc>
        <w:tc>
          <w:tcPr>
            <w:tcW w:w="1141" w:type="dxa"/>
            <w:gridSpan w:val="2"/>
            <w:tcBorders>
              <w:top w:val="nil"/>
              <w:left w:val="nil"/>
              <w:bottom w:val="nil"/>
              <w:right w:val="nil"/>
            </w:tcBorders>
            <w:noWrap/>
            <w:vAlign w:val="bottom"/>
            <w:hideMark/>
          </w:tcPr>
          <w:p w14:paraId="1D04B1B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27.700,00</w:t>
            </w:r>
          </w:p>
        </w:tc>
        <w:tc>
          <w:tcPr>
            <w:tcW w:w="991" w:type="dxa"/>
            <w:tcBorders>
              <w:top w:val="nil"/>
              <w:left w:val="nil"/>
              <w:bottom w:val="nil"/>
              <w:right w:val="nil"/>
            </w:tcBorders>
            <w:noWrap/>
            <w:vAlign w:val="bottom"/>
            <w:hideMark/>
          </w:tcPr>
          <w:p w14:paraId="5821610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27.700,00</w:t>
            </w:r>
          </w:p>
        </w:tc>
      </w:tr>
      <w:tr w:rsidR="00AE1129" w:rsidRPr="009F58A9" w14:paraId="3495BC3D" w14:textId="77777777" w:rsidTr="00AE1129">
        <w:trPr>
          <w:trHeight w:val="300"/>
        </w:trPr>
        <w:tc>
          <w:tcPr>
            <w:tcW w:w="4395" w:type="dxa"/>
            <w:tcBorders>
              <w:top w:val="nil"/>
              <w:left w:val="nil"/>
              <w:bottom w:val="nil"/>
              <w:right w:val="nil"/>
            </w:tcBorders>
            <w:noWrap/>
            <w:vAlign w:val="bottom"/>
            <w:hideMark/>
          </w:tcPr>
          <w:p w14:paraId="1F80D13A"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34 Financijski rashodi</w:t>
            </w:r>
          </w:p>
        </w:tc>
        <w:tc>
          <w:tcPr>
            <w:tcW w:w="839" w:type="dxa"/>
            <w:tcBorders>
              <w:top w:val="nil"/>
              <w:left w:val="nil"/>
              <w:bottom w:val="nil"/>
              <w:right w:val="nil"/>
            </w:tcBorders>
            <w:noWrap/>
            <w:vAlign w:val="bottom"/>
            <w:hideMark/>
          </w:tcPr>
          <w:p w14:paraId="2BE76F4B"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68A5663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2C4E266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50,00</w:t>
            </w:r>
          </w:p>
        </w:tc>
        <w:tc>
          <w:tcPr>
            <w:tcW w:w="1231" w:type="dxa"/>
            <w:gridSpan w:val="2"/>
            <w:tcBorders>
              <w:top w:val="nil"/>
              <w:left w:val="nil"/>
              <w:bottom w:val="nil"/>
              <w:right w:val="nil"/>
            </w:tcBorders>
            <w:noWrap/>
            <w:vAlign w:val="bottom"/>
            <w:hideMark/>
          </w:tcPr>
          <w:p w14:paraId="4D2393D5"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50,00</w:t>
            </w:r>
          </w:p>
        </w:tc>
        <w:tc>
          <w:tcPr>
            <w:tcW w:w="1141" w:type="dxa"/>
            <w:gridSpan w:val="2"/>
            <w:tcBorders>
              <w:top w:val="nil"/>
              <w:left w:val="nil"/>
              <w:bottom w:val="nil"/>
              <w:right w:val="nil"/>
            </w:tcBorders>
            <w:noWrap/>
            <w:vAlign w:val="bottom"/>
            <w:hideMark/>
          </w:tcPr>
          <w:p w14:paraId="68EB337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50,00</w:t>
            </w:r>
          </w:p>
        </w:tc>
        <w:tc>
          <w:tcPr>
            <w:tcW w:w="991" w:type="dxa"/>
            <w:tcBorders>
              <w:top w:val="nil"/>
              <w:left w:val="nil"/>
              <w:bottom w:val="nil"/>
              <w:right w:val="nil"/>
            </w:tcBorders>
            <w:noWrap/>
            <w:vAlign w:val="bottom"/>
            <w:hideMark/>
          </w:tcPr>
          <w:p w14:paraId="2223057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50,00</w:t>
            </w:r>
          </w:p>
        </w:tc>
      </w:tr>
      <w:tr w:rsidR="00AE1129" w:rsidRPr="009F58A9" w14:paraId="29E4A623"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6F633C5C"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Aktivnost A280402 GLAZBENO-SCENSKI PROGRAM I KULTURNE MANIFESTACIJE</w:t>
            </w:r>
          </w:p>
        </w:tc>
        <w:tc>
          <w:tcPr>
            <w:tcW w:w="1301" w:type="dxa"/>
            <w:gridSpan w:val="2"/>
            <w:tcBorders>
              <w:top w:val="nil"/>
              <w:left w:val="nil"/>
              <w:bottom w:val="nil"/>
              <w:right w:val="nil"/>
            </w:tcBorders>
            <w:shd w:val="clear" w:color="000000" w:fill="CCCCFF"/>
            <w:noWrap/>
            <w:vAlign w:val="bottom"/>
            <w:hideMark/>
          </w:tcPr>
          <w:p w14:paraId="4D0F8B3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41.406,86</w:t>
            </w:r>
          </w:p>
        </w:tc>
        <w:tc>
          <w:tcPr>
            <w:tcW w:w="1017" w:type="dxa"/>
            <w:gridSpan w:val="2"/>
            <w:tcBorders>
              <w:top w:val="nil"/>
              <w:left w:val="nil"/>
              <w:bottom w:val="nil"/>
              <w:right w:val="nil"/>
            </w:tcBorders>
            <w:shd w:val="clear" w:color="000000" w:fill="CCCCFF"/>
            <w:noWrap/>
            <w:vAlign w:val="bottom"/>
            <w:hideMark/>
          </w:tcPr>
          <w:p w14:paraId="685C5EC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47.000,00</w:t>
            </w:r>
          </w:p>
        </w:tc>
        <w:tc>
          <w:tcPr>
            <w:tcW w:w="1231" w:type="dxa"/>
            <w:gridSpan w:val="2"/>
            <w:tcBorders>
              <w:top w:val="nil"/>
              <w:left w:val="nil"/>
              <w:bottom w:val="nil"/>
              <w:right w:val="nil"/>
            </w:tcBorders>
            <w:shd w:val="clear" w:color="000000" w:fill="CCCCFF"/>
            <w:noWrap/>
            <w:vAlign w:val="bottom"/>
            <w:hideMark/>
          </w:tcPr>
          <w:p w14:paraId="3AACA8B3"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55.000,00</w:t>
            </w:r>
          </w:p>
        </w:tc>
        <w:tc>
          <w:tcPr>
            <w:tcW w:w="1135" w:type="dxa"/>
            <w:tcBorders>
              <w:top w:val="nil"/>
              <w:left w:val="nil"/>
              <w:bottom w:val="nil"/>
              <w:right w:val="nil"/>
            </w:tcBorders>
            <w:shd w:val="clear" w:color="000000" w:fill="CCCCFF"/>
            <w:noWrap/>
            <w:vAlign w:val="bottom"/>
            <w:hideMark/>
          </w:tcPr>
          <w:p w14:paraId="0CD09B8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55.000,00</w:t>
            </w:r>
          </w:p>
        </w:tc>
        <w:tc>
          <w:tcPr>
            <w:tcW w:w="991" w:type="dxa"/>
            <w:tcBorders>
              <w:top w:val="nil"/>
              <w:left w:val="nil"/>
              <w:bottom w:val="nil"/>
              <w:right w:val="nil"/>
            </w:tcBorders>
            <w:shd w:val="clear" w:color="000000" w:fill="CCCCFF"/>
            <w:noWrap/>
            <w:vAlign w:val="bottom"/>
            <w:hideMark/>
          </w:tcPr>
          <w:p w14:paraId="39EBE60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55.000,00</w:t>
            </w:r>
          </w:p>
        </w:tc>
      </w:tr>
      <w:tr w:rsidR="00AE1129" w:rsidRPr="009F58A9" w14:paraId="5D407C62"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43C64F67"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29E0EF3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29.955,86</w:t>
            </w:r>
          </w:p>
        </w:tc>
        <w:tc>
          <w:tcPr>
            <w:tcW w:w="1017" w:type="dxa"/>
            <w:gridSpan w:val="2"/>
            <w:tcBorders>
              <w:top w:val="nil"/>
              <w:left w:val="nil"/>
              <w:bottom w:val="nil"/>
              <w:right w:val="nil"/>
            </w:tcBorders>
            <w:shd w:val="clear" w:color="000000" w:fill="FFFF99"/>
            <w:noWrap/>
            <w:vAlign w:val="bottom"/>
            <w:hideMark/>
          </w:tcPr>
          <w:p w14:paraId="3546182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35.000,00</w:t>
            </w:r>
          </w:p>
        </w:tc>
        <w:tc>
          <w:tcPr>
            <w:tcW w:w="1231" w:type="dxa"/>
            <w:gridSpan w:val="2"/>
            <w:tcBorders>
              <w:top w:val="nil"/>
              <w:left w:val="nil"/>
              <w:bottom w:val="nil"/>
              <w:right w:val="nil"/>
            </w:tcBorders>
            <w:shd w:val="clear" w:color="000000" w:fill="FFFF99"/>
            <w:noWrap/>
            <w:vAlign w:val="bottom"/>
            <w:hideMark/>
          </w:tcPr>
          <w:p w14:paraId="5D195DB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43.000,00</w:t>
            </w:r>
          </w:p>
        </w:tc>
        <w:tc>
          <w:tcPr>
            <w:tcW w:w="1135" w:type="dxa"/>
            <w:tcBorders>
              <w:top w:val="nil"/>
              <w:left w:val="nil"/>
              <w:bottom w:val="nil"/>
              <w:right w:val="nil"/>
            </w:tcBorders>
            <w:shd w:val="clear" w:color="000000" w:fill="FFFF99"/>
            <w:noWrap/>
            <w:vAlign w:val="bottom"/>
            <w:hideMark/>
          </w:tcPr>
          <w:p w14:paraId="312D359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43.000,00</w:t>
            </w:r>
          </w:p>
        </w:tc>
        <w:tc>
          <w:tcPr>
            <w:tcW w:w="991" w:type="dxa"/>
            <w:tcBorders>
              <w:top w:val="nil"/>
              <w:left w:val="nil"/>
              <w:bottom w:val="nil"/>
              <w:right w:val="nil"/>
            </w:tcBorders>
            <w:shd w:val="clear" w:color="000000" w:fill="FFFF99"/>
            <w:noWrap/>
            <w:vAlign w:val="bottom"/>
            <w:hideMark/>
          </w:tcPr>
          <w:p w14:paraId="2E6E6C6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43.000,00</w:t>
            </w:r>
          </w:p>
        </w:tc>
      </w:tr>
      <w:tr w:rsidR="00AE1129" w:rsidRPr="009F58A9" w14:paraId="43D8139C" w14:textId="77777777" w:rsidTr="00AE1129">
        <w:trPr>
          <w:trHeight w:val="300"/>
        </w:trPr>
        <w:tc>
          <w:tcPr>
            <w:tcW w:w="4395" w:type="dxa"/>
            <w:tcBorders>
              <w:top w:val="nil"/>
              <w:left w:val="nil"/>
              <w:bottom w:val="nil"/>
              <w:right w:val="nil"/>
            </w:tcBorders>
            <w:noWrap/>
            <w:vAlign w:val="bottom"/>
            <w:hideMark/>
          </w:tcPr>
          <w:p w14:paraId="0DF0AFD2"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6595B433"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3B2EE91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29.955,86</w:t>
            </w:r>
          </w:p>
        </w:tc>
        <w:tc>
          <w:tcPr>
            <w:tcW w:w="1017" w:type="dxa"/>
            <w:gridSpan w:val="2"/>
            <w:tcBorders>
              <w:top w:val="nil"/>
              <w:left w:val="nil"/>
              <w:bottom w:val="nil"/>
              <w:right w:val="nil"/>
            </w:tcBorders>
            <w:noWrap/>
            <w:vAlign w:val="bottom"/>
            <w:hideMark/>
          </w:tcPr>
          <w:p w14:paraId="11B1B62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35.000,00</w:t>
            </w:r>
          </w:p>
        </w:tc>
        <w:tc>
          <w:tcPr>
            <w:tcW w:w="1231" w:type="dxa"/>
            <w:gridSpan w:val="2"/>
            <w:tcBorders>
              <w:top w:val="nil"/>
              <w:left w:val="nil"/>
              <w:bottom w:val="nil"/>
              <w:right w:val="nil"/>
            </w:tcBorders>
            <w:noWrap/>
            <w:vAlign w:val="bottom"/>
            <w:hideMark/>
          </w:tcPr>
          <w:p w14:paraId="69A6E8D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43.000,00</w:t>
            </w:r>
          </w:p>
        </w:tc>
        <w:tc>
          <w:tcPr>
            <w:tcW w:w="1141" w:type="dxa"/>
            <w:gridSpan w:val="2"/>
            <w:tcBorders>
              <w:top w:val="nil"/>
              <w:left w:val="nil"/>
              <w:bottom w:val="nil"/>
              <w:right w:val="nil"/>
            </w:tcBorders>
            <w:noWrap/>
            <w:vAlign w:val="bottom"/>
            <w:hideMark/>
          </w:tcPr>
          <w:p w14:paraId="433F49A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43.000,00</w:t>
            </w:r>
          </w:p>
        </w:tc>
        <w:tc>
          <w:tcPr>
            <w:tcW w:w="991" w:type="dxa"/>
            <w:tcBorders>
              <w:top w:val="nil"/>
              <w:left w:val="nil"/>
              <w:bottom w:val="nil"/>
              <w:right w:val="nil"/>
            </w:tcBorders>
            <w:noWrap/>
            <w:vAlign w:val="bottom"/>
            <w:hideMark/>
          </w:tcPr>
          <w:p w14:paraId="6DFAA6A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43.000,00</w:t>
            </w:r>
          </w:p>
        </w:tc>
      </w:tr>
      <w:tr w:rsidR="00AE1129" w:rsidRPr="009F58A9" w14:paraId="2D6FDCA7" w14:textId="77777777" w:rsidTr="00AE1129">
        <w:trPr>
          <w:trHeight w:val="300"/>
        </w:trPr>
        <w:tc>
          <w:tcPr>
            <w:tcW w:w="4395" w:type="dxa"/>
            <w:tcBorders>
              <w:top w:val="nil"/>
              <w:left w:val="nil"/>
              <w:bottom w:val="nil"/>
              <w:right w:val="nil"/>
            </w:tcBorders>
            <w:noWrap/>
            <w:vAlign w:val="bottom"/>
            <w:hideMark/>
          </w:tcPr>
          <w:p w14:paraId="53751153"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lastRenderedPageBreak/>
              <w:t>32 Materijalni rashodi</w:t>
            </w:r>
          </w:p>
        </w:tc>
        <w:tc>
          <w:tcPr>
            <w:tcW w:w="839" w:type="dxa"/>
            <w:tcBorders>
              <w:top w:val="nil"/>
              <w:left w:val="nil"/>
              <w:bottom w:val="nil"/>
              <w:right w:val="nil"/>
            </w:tcBorders>
            <w:noWrap/>
            <w:vAlign w:val="bottom"/>
            <w:hideMark/>
          </w:tcPr>
          <w:p w14:paraId="4D268C32"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5ADD3B5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29.955,86</w:t>
            </w:r>
          </w:p>
        </w:tc>
        <w:tc>
          <w:tcPr>
            <w:tcW w:w="1017" w:type="dxa"/>
            <w:gridSpan w:val="2"/>
            <w:tcBorders>
              <w:top w:val="nil"/>
              <w:left w:val="nil"/>
              <w:bottom w:val="nil"/>
              <w:right w:val="nil"/>
            </w:tcBorders>
            <w:noWrap/>
            <w:vAlign w:val="bottom"/>
            <w:hideMark/>
          </w:tcPr>
          <w:p w14:paraId="743A8F5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35.000,00</w:t>
            </w:r>
          </w:p>
        </w:tc>
        <w:tc>
          <w:tcPr>
            <w:tcW w:w="1231" w:type="dxa"/>
            <w:gridSpan w:val="2"/>
            <w:tcBorders>
              <w:top w:val="nil"/>
              <w:left w:val="nil"/>
              <w:bottom w:val="nil"/>
              <w:right w:val="nil"/>
            </w:tcBorders>
            <w:noWrap/>
            <w:vAlign w:val="bottom"/>
            <w:hideMark/>
          </w:tcPr>
          <w:p w14:paraId="059AA7F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43.000,00</w:t>
            </w:r>
          </w:p>
        </w:tc>
        <w:tc>
          <w:tcPr>
            <w:tcW w:w="1141" w:type="dxa"/>
            <w:gridSpan w:val="2"/>
            <w:tcBorders>
              <w:top w:val="nil"/>
              <w:left w:val="nil"/>
              <w:bottom w:val="nil"/>
              <w:right w:val="nil"/>
            </w:tcBorders>
            <w:noWrap/>
            <w:vAlign w:val="bottom"/>
            <w:hideMark/>
          </w:tcPr>
          <w:p w14:paraId="1929BB92"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43.000,00</w:t>
            </w:r>
          </w:p>
        </w:tc>
        <w:tc>
          <w:tcPr>
            <w:tcW w:w="991" w:type="dxa"/>
            <w:tcBorders>
              <w:top w:val="nil"/>
              <w:left w:val="nil"/>
              <w:bottom w:val="nil"/>
              <w:right w:val="nil"/>
            </w:tcBorders>
            <w:noWrap/>
            <w:vAlign w:val="bottom"/>
            <w:hideMark/>
          </w:tcPr>
          <w:p w14:paraId="710D7C8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43.000,00</w:t>
            </w:r>
          </w:p>
        </w:tc>
      </w:tr>
      <w:tr w:rsidR="00AE1129" w:rsidRPr="009F58A9" w14:paraId="364DD97E"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3770CBC2"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1.7. OSTALI PRIHODI I PRIMICI PRORAČUNSKIH KORISNIKA</w:t>
            </w:r>
          </w:p>
        </w:tc>
        <w:tc>
          <w:tcPr>
            <w:tcW w:w="1301" w:type="dxa"/>
            <w:gridSpan w:val="2"/>
            <w:tcBorders>
              <w:top w:val="nil"/>
              <w:left w:val="nil"/>
              <w:bottom w:val="nil"/>
              <w:right w:val="nil"/>
            </w:tcBorders>
            <w:shd w:val="clear" w:color="000000" w:fill="FFFF99"/>
            <w:noWrap/>
            <w:vAlign w:val="bottom"/>
            <w:hideMark/>
          </w:tcPr>
          <w:p w14:paraId="7D45AA3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11.451,00</w:t>
            </w:r>
          </w:p>
        </w:tc>
        <w:tc>
          <w:tcPr>
            <w:tcW w:w="1017" w:type="dxa"/>
            <w:gridSpan w:val="2"/>
            <w:tcBorders>
              <w:top w:val="nil"/>
              <w:left w:val="nil"/>
              <w:bottom w:val="nil"/>
              <w:right w:val="nil"/>
            </w:tcBorders>
            <w:shd w:val="clear" w:color="000000" w:fill="FFFF99"/>
            <w:noWrap/>
            <w:vAlign w:val="bottom"/>
            <w:hideMark/>
          </w:tcPr>
          <w:p w14:paraId="749EF60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231" w:type="dxa"/>
            <w:gridSpan w:val="2"/>
            <w:tcBorders>
              <w:top w:val="nil"/>
              <w:left w:val="nil"/>
              <w:bottom w:val="nil"/>
              <w:right w:val="nil"/>
            </w:tcBorders>
            <w:shd w:val="clear" w:color="000000" w:fill="FFFF99"/>
            <w:noWrap/>
            <w:vAlign w:val="bottom"/>
            <w:hideMark/>
          </w:tcPr>
          <w:p w14:paraId="1151A83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135" w:type="dxa"/>
            <w:tcBorders>
              <w:top w:val="nil"/>
              <w:left w:val="nil"/>
              <w:bottom w:val="nil"/>
              <w:right w:val="nil"/>
            </w:tcBorders>
            <w:shd w:val="clear" w:color="000000" w:fill="FFFF99"/>
            <w:noWrap/>
            <w:vAlign w:val="bottom"/>
            <w:hideMark/>
          </w:tcPr>
          <w:p w14:paraId="04AE091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991" w:type="dxa"/>
            <w:tcBorders>
              <w:top w:val="nil"/>
              <w:left w:val="nil"/>
              <w:bottom w:val="nil"/>
              <w:right w:val="nil"/>
            </w:tcBorders>
            <w:shd w:val="clear" w:color="000000" w:fill="FFFF99"/>
            <w:noWrap/>
            <w:vAlign w:val="bottom"/>
            <w:hideMark/>
          </w:tcPr>
          <w:p w14:paraId="239F6E0E"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r>
      <w:tr w:rsidR="00AE1129" w:rsidRPr="009F58A9" w14:paraId="64364F1F" w14:textId="77777777" w:rsidTr="00AE1129">
        <w:trPr>
          <w:trHeight w:val="300"/>
        </w:trPr>
        <w:tc>
          <w:tcPr>
            <w:tcW w:w="4395" w:type="dxa"/>
            <w:tcBorders>
              <w:top w:val="nil"/>
              <w:left w:val="nil"/>
              <w:bottom w:val="nil"/>
              <w:right w:val="nil"/>
            </w:tcBorders>
            <w:noWrap/>
            <w:vAlign w:val="bottom"/>
            <w:hideMark/>
          </w:tcPr>
          <w:p w14:paraId="639D7869"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2B21327B"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339A667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11.451,00</w:t>
            </w:r>
          </w:p>
        </w:tc>
        <w:tc>
          <w:tcPr>
            <w:tcW w:w="1017" w:type="dxa"/>
            <w:gridSpan w:val="2"/>
            <w:tcBorders>
              <w:top w:val="nil"/>
              <w:left w:val="nil"/>
              <w:bottom w:val="nil"/>
              <w:right w:val="nil"/>
            </w:tcBorders>
            <w:noWrap/>
            <w:vAlign w:val="bottom"/>
            <w:hideMark/>
          </w:tcPr>
          <w:p w14:paraId="4559852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231" w:type="dxa"/>
            <w:gridSpan w:val="2"/>
            <w:tcBorders>
              <w:top w:val="nil"/>
              <w:left w:val="nil"/>
              <w:bottom w:val="nil"/>
              <w:right w:val="nil"/>
            </w:tcBorders>
            <w:noWrap/>
            <w:vAlign w:val="bottom"/>
            <w:hideMark/>
          </w:tcPr>
          <w:p w14:paraId="1656CDB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141" w:type="dxa"/>
            <w:gridSpan w:val="2"/>
            <w:tcBorders>
              <w:top w:val="nil"/>
              <w:left w:val="nil"/>
              <w:bottom w:val="nil"/>
              <w:right w:val="nil"/>
            </w:tcBorders>
            <w:noWrap/>
            <w:vAlign w:val="bottom"/>
            <w:hideMark/>
          </w:tcPr>
          <w:p w14:paraId="1B1DB79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991" w:type="dxa"/>
            <w:tcBorders>
              <w:top w:val="nil"/>
              <w:left w:val="nil"/>
              <w:bottom w:val="nil"/>
              <w:right w:val="nil"/>
            </w:tcBorders>
            <w:noWrap/>
            <w:vAlign w:val="bottom"/>
            <w:hideMark/>
          </w:tcPr>
          <w:p w14:paraId="5E1845B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r>
      <w:tr w:rsidR="00AE1129" w:rsidRPr="009F58A9" w14:paraId="63CF140D" w14:textId="77777777" w:rsidTr="00AE1129">
        <w:trPr>
          <w:trHeight w:val="300"/>
        </w:trPr>
        <w:tc>
          <w:tcPr>
            <w:tcW w:w="4395" w:type="dxa"/>
            <w:tcBorders>
              <w:top w:val="nil"/>
              <w:left w:val="nil"/>
              <w:bottom w:val="nil"/>
              <w:right w:val="nil"/>
            </w:tcBorders>
            <w:noWrap/>
            <w:vAlign w:val="bottom"/>
            <w:hideMark/>
          </w:tcPr>
          <w:p w14:paraId="12863E78"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43172BC7"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6AF7553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11.451,00</w:t>
            </w:r>
          </w:p>
        </w:tc>
        <w:tc>
          <w:tcPr>
            <w:tcW w:w="1017" w:type="dxa"/>
            <w:gridSpan w:val="2"/>
            <w:tcBorders>
              <w:top w:val="nil"/>
              <w:left w:val="nil"/>
              <w:bottom w:val="nil"/>
              <w:right w:val="nil"/>
            </w:tcBorders>
            <w:noWrap/>
            <w:vAlign w:val="bottom"/>
            <w:hideMark/>
          </w:tcPr>
          <w:p w14:paraId="2D8E379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231" w:type="dxa"/>
            <w:gridSpan w:val="2"/>
            <w:tcBorders>
              <w:top w:val="nil"/>
              <w:left w:val="nil"/>
              <w:bottom w:val="nil"/>
              <w:right w:val="nil"/>
            </w:tcBorders>
            <w:noWrap/>
            <w:vAlign w:val="bottom"/>
            <w:hideMark/>
          </w:tcPr>
          <w:p w14:paraId="43F67BE2"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141" w:type="dxa"/>
            <w:gridSpan w:val="2"/>
            <w:tcBorders>
              <w:top w:val="nil"/>
              <w:left w:val="nil"/>
              <w:bottom w:val="nil"/>
              <w:right w:val="nil"/>
            </w:tcBorders>
            <w:noWrap/>
            <w:vAlign w:val="bottom"/>
            <w:hideMark/>
          </w:tcPr>
          <w:p w14:paraId="61FB6E82"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991" w:type="dxa"/>
            <w:tcBorders>
              <w:top w:val="nil"/>
              <w:left w:val="nil"/>
              <w:bottom w:val="nil"/>
              <w:right w:val="nil"/>
            </w:tcBorders>
            <w:noWrap/>
            <w:vAlign w:val="bottom"/>
            <w:hideMark/>
          </w:tcPr>
          <w:p w14:paraId="05CB502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r>
      <w:tr w:rsidR="00AE1129" w:rsidRPr="009F58A9" w14:paraId="175E3027"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1A412ACA"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3.9. VLASTITI PRIHODI PRORAČUNSKIH KORISNIKA</w:t>
            </w:r>
          </w:p>
        </w:tc>
        <w:tc>
          <w:tcPr>
            <w:tcW w:w="1301" w:type="dxa"/>
            <w:gridSpan w:val="2"/>
            <w:tcBorders>
              <w:top w:val="nil"/>
              <w:left w:val="nil"/>
              <w:bottom w:val="nil"/>
              <w:right w:val="nil"/>
            </w:tcBorders>
            <w:shd w:val="clear" w:color="000000" w:fill="FFFF99"/>
            <w:noWrap/>
            <w:vAlign w:val="bottom"/>
            <w:hideMark/>
          </w:tcPr>
          <w:p w14:paraId="511348B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6BD9A3A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c>
          <w:tcPr>
            <w:tcW w:w="1231" w:type="dxa"/>
            <w:gridSpan w:val="2"/>
            <w:tcBorders>
              <w:top w:val="nil"/>
              <w:left w:val="nil"/>
              <w:bottom w:val="nil"/>
              <w:right w:val="nil"/>
            </w:tcBorders>
            <w:shd w:val="clear" w:color="000000" w:fill="FFFF99"/>
            <w:noWrap/>
            <w:vAlign w:val="bottom"/>
            <w:hideMark/>
          </w:tcPr>
          <w:p w14:paraId="1768B56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c>
          <w:tcPr>
            <w:tcW w:w="1135" w:type="dxa"/>
            <w:tcBorders>
              <w:top w:val="nil"/>
              <w:left w:val="nil"/>
              <w:bottom w:val="nil"/>
              <w:right w:val="nil"/>
            </w:tcBorders>
            <w:shd w:val="clear" w:color="000000" w:fill="FFFF99"/>
            <w:noWrap/>
            <w:vAlign w:val="bottom"/>
            <w:hideMark/>
          </w:tcPr>
          <w:p w14:paraId="2703378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c>
          <w:tcPr>
            <w:tcW w:w="991" w:type="dxa"/>
            <w:tcBorders>
              <w:top w:val="nil"/>
              <w:left w:val="nil"/>
              <w:bottom w:val="nil"/>
              <w:right w:val="nil"/>
            </w:tcBorders>
            <w:shd w:val="clear" w:color="000000" w:fill="FFFF99"/>
            <w:noWrap/>
            <w:vAlign w:val="bottom"/>
            <w:hideMark/>
          </w:tcPr>
          <w:p w14:paraId="4177435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1.000,00</w:t>
            </w:r>
          </w:p>
        </w:tc>
      </w:tr>
      <w:tr w:rsidR="00AE1129" w:rsidRPr="009F58A9" w14:paraId="637EC8D6" w14:textId="77777777" w:rsidTr="00AE1129">
        <w:trPr>
          <w:trHeight w:val="300"/>
        </w:trPr>
        <w:tc>
          <w:tcPr>
            <w:tcW w:w="4395" w:type="dxa"/>
            <w:tcBorders>
              <w:top w:val="nil"/>
              <w:left w:val="nil"/>
              <w:bottom w:val="nil"/>
              <w:right w:val="nil"/>
            </w:tcBorders>
            <w:noWrap/>
            <w:vAlign w:val="bottom"/>
            <w:hideMark/>
          </w:tcPr>
          <w:p w14:paraId="136A04B7"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65438AF6"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6B36FF3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37E8F65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c>
          <w:tcPr>
            <w:tcW w:w="1231" w:type="dxa"/>
            <w:gridSpan w:val="2"/>
            <w:tcBorders>
              <w:top w:val="nil"/>
              <w:left w:val="nil"/>
              <w:bottom w:val="nil"/>
              <w:right w:val="nil"/>
            </w:tcBorders>
            <w:noWrap/>
            <w:vAlign w:val="bottom"/>
            <w:hideMark/>
          </w:tcPr>
          <w:p w14:paraId="7F3FEF2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c>
          <w:tcPr>
            <w:tcW w:w="1141" w:type="dxa"/>
            <w:gridSpan w:val="2"/>
            <w:tcBorders>
              <w:top w:val="nil"/>
              <w:left w:val="nil"/>
              <w:bottom w:val="nil"/>
              <w:right w:val="nil"/>
            </w:tcBorders>
            <w:noWrap/>
            <w:vAlign w:val="bottom"/>
            <w:hideMark/>
          </w:tcPr>
          <w:p w14:paraId="52C5984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c>
          <w:tcPr>
            <w:tcW w:w="991" w:type="dxa"/>
            <w:tcBorders>
              <w:top w:val="nil"/>
              <w:left w:val="nil"/>
              <w:bottom w:val="nil"/>
              <w:right w:val="nil"/>
            </w:tcBorders>
            <w:noWrap/>
            <w:vAlign w:val="bottom"/>
            <w:hideMark/>
          </w:tcPr>
          <w:p w14:paraId="0170E7F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r>
      <w:tr w:rsidR="00AE1129" w:rsidRPr="009F58A9" w14:paraId="7C4B23C1" w14:textId="77777777" w:rsidTr="00AE1129">
        <w:trPr>
          <w:trHeight w:val="300"/>
        </w:trPr>
        <w:tc>
          <w:tcPr>
            <w:tcW w:w="4395" w:type="dxa"/>
            <w:tcBorders>
              <w:top w:val="nil"/>
              <w:left w:val="nil"/>
              <w:bottom w:val="nil"/>
              <w:right w:val="nil"/>
            </w:tcBorders>
            <w:noWrap/>
            <w:vAlign w:val="bottom"/>
            <w:hideMark/>
          </w:tcPr>
          <w:p w14:paraId="11EBB41B"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1A692024"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4E02BE9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5A57C6C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c>
          <w:tcPr>
            <w:tcW w:w="1231" w:type="dxa"/>
            <w:gridSpan w:val="2"/>
            <w:tcBorders>
              <w:top w:val="nil"/>
              <w:left w:val="nil"/>
              <w:bottom w:val="nil"/>
              <w:right w:val="nil"/>
            </w:tcBorders>
            <w:noWrap/>
            <w:vAlign w:val="bottom"/>
            <w:hideMark/>
          </w:tcPr>
          <w:p w14:paraId="7471CB82"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c>
          <w:tcPr>
            <w:tcW w:w="1141" w:type="dxa"/>
            <w:gridSpan w:val="2"/>
            <w:tcBorders>
              <w:top w:val="nil"/>
              <w:left w:val="nil"/>
              <w:bottom w:val="nil"/>
              <w:right w:val="nil"/>
            </w:tcBorders>
            <w:noWrap/>
            <w:vAlign w:val="bottom"/>
            <w:hideMark/>
          </w:tcPr>
          <w:p w14:paraId="4C9926C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c>
          <w:tcPr>
            <w:tcW w:w="991" w:type="dxa"/>
            <w:tcBorders>
              <w:top w:val="nil"/>
              <w:left w:val="nil"/>
              <w:bottom w:val="nil"/>
              <w:right w:val="nil"/>
            </w:tcBorders>
            <w:noWrap/>
            <w:vAlign w:val="bottom"/>
            <w:hideMark/>
          </w:tcPr>
          <w:p w14:paraId="2A72419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1.000,00</w:t>
            </w:r>
          </w:p>
        </w:tc>
      </w:tr>
      <w:tr w:rsidR="00AE1129" w:rsidRPr="009F58A9" w14:paraId="10AB109D"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69A7A483"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4.9. NAMJENSKI PRIHODI PRORAČUNSKIH KORISNIKA</w:t>
            </w:r>
          </w:p>
        </w:tc>
        <w:tc>
          <w:tcPr>
            <w:tcW w:w="1301" w:type="dxa"/>
            <w:gridSpan w:val="2"/>
            <w:tcBorders>
              <w:top w:val="nil"/>
              <w:left w:val="nil"/>
              <w:bottom w:val="nil"/>
              <w:right w:val="nil"/>
            </w:tcBorders>
            <w:shd w:val="clear" w:color="000000" w:fill="FFFF99"/>
            <w:noWrap/>
            <w:vAlign w:val="bottom"/>
            <w:hideMark/>
          </w:tcPr>
          <w:p w14:paraId="5F5F2A1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60DF129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11.000,00</w:t>
            </w:r>
          </w:p>
        </w:tc>
        <w:tc>
          <w:tcPr>
            <w:tcW w:w="1231" w:type="dxa"/>
            <w:gridSpan w:val="2"/>
            <w:tcBorders>
              <w:top w:val="nil"/>
              <w:left w:val="nil"/>
              <w:bottom w:val="nil"/>
              <w:right w:val="nil"/>
            </w:tcBorders>
            <w:shd w:val="clear" w:color="000000" w:fill="FFFF99"/>
            <w:noWrap/>
            <w:vAlign w:val="bottom"/>
            <w:hideMark/>
          </w:tcPr>
          <w:p w14:paraId="68D9215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11.000,00</w:t>
            </w:r>
          </w:p>
        </w:tc>
        <w:tc>
          <w:tcPr>
            <w:tcW w:w="1135" w:type="dxa"/>
            <w:tcBorders>
              <w:top w:val="nil"/>
              <w:left w:val="nil"/>
              <w:bottom w:val="nil"/>
              <w:right w:val="nil"/>
            </w:tcBorders>
            <w:shd w:val="clear" w:color="000000" w:fill="FFFF99"/>
            <w:noWrap/>
            <w:vAlign w:val="bottom"/>
            <w:hideMark/>
          </w:tcPr>
          <w:p w14:paraId="6CE000EE"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11.000,00</w:t>
            </w:r>
          </w:p>
        </w:tc>
        <w:tc>
          <w:tcPr>
            <w:tcW w:w="991" w:type="dxa"/>
            <w:tcBorders>
              <w:top w:val="nil"/>
              <w:left w:val="nil"/>
              <w:bottom w:val="nil"/>
              <w:right w:val="nil"/>
            </w:tcBorders>
            <w:shd w:val="clear" w:color="000000" w:fill="FFFF99"/>
            <w:noWrap/>
            <w:vAlign w:val="bottom"/>
            <w:hideMark/>
          </w:tcPr>
          <w:p w14:paraId="6890A8D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11.000,00</w:t>
            </w:r>
          </w:p>
        </w:tc>
      </w:tr>
      <w:tr w:rsidR="00AE1129" w:rsidRPr="009F58A9" w14:paraId="0CA65413" w14:textId="77777777" w:rsidTr="00AE1129">
        <w:trPr>
          <w:trHeight w:val="300"/>
        </w:trPr>
        <w:tc>
          <w:tcPr>
            <w:tcW w:w="4395" w:type="dxa"/>
            <w:tcBorders>
              <w:top w:val="nil"/>
              <w:left w:val="nil"/>
              <w:bottom w:val="nil"/>
              <w:right w:val="nil"/>
            </w:tcBorders>
            <w:noWrap/>
            <w:vAlign w:val="bottom"/>
            <w:hideMark/>
          </w:tcPr>
          <w:p w14:paraId="0DA900D9"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279245F2"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319228D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4F355E0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c>
          <w:tcPr>
            <w:tcW w:w="1231" w:type="dxa"/>
            <w:gridSpan w:val="2"/>
            <w:tcBorders>
              <w:top w:val="nil"/>
              <w:left w:val="nil"/>
              <w:bottom w:val="nil"/>
              <w:right w:val="nil"/>
            </w:tcBorders>
            <w:noWrap/>
            <w:vAlign w:val="bottom"/>
            <w:hideMark/>
          </w:tcPr>
          <w:p w14:paraId="4D64120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c>
          <w:tcPr>
            <w:tcW w:w="1141" w:type="dxa"/>
            <w:gridSpan w:val="2"/>
            <w:tcBorders>
              <w:top w:val="nil"/>
              <w:left w:val="nil"/>
              <w:bottom w:val="nil"/>
              <w:right w:val="nil"/>
            </w:tcBorders>
            <w:noWrap/>
            <w:vAlign w:val="bottom"/>
            <w:hideMark/>
          </w:tcPr>
          <w:p w14:paraId="13152D5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c>
          <w:tcPr>
            <w:tcW w:w="991" w:type="dxa"/>
            <w:tcBorders>
              <w:top w:val="nil"/>
              <w:left w:val="nil"/>
              <w:bottom w:val="nil"/>
              <w:right w:val="nil"/>
            </w:tcBorders>
            <w:noWrap/>
            <w:vAlign w:val="bottom"/>
            <w:hideMark/>
          </w:tcPr>
          <w:p w14:paraId="2E79AB1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r>
      <w:tr w:rsidR="00AE1129" w:rsidRPr="009F58A9" w14:paraId="0EBD4286" w14:textId="77777777" w:rsidTr="00AE1129">
        <w:trPr>
          <w:trHeight w:val="300"/>
        </w:trPr>
        <w:tc>
          <w:tcPr>
            <w:tcW w:w="4395" w:type="dxa"/>
            <w:tcBorders>
              <w:top w:val="nil"/>
              <w:left w:val="nil"/>
              <w:bottom w:val="nil"/>
              <w:right w:val="nil"/>
            </w:tcBorders>
            <w:noWrap/>
            <w:vAlign w:val="bottom"/>
            <w:hideMark/>
          </w:tcPr>
          <w:p w14:paraId="63F41CE4"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27053551"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0DDB19C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2978A75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c>
          <w:tcPr>
            <w:tcW w:w="1231" w:type="dxa"/>
            <w:gridSpan w:val="2"/>
            <w:tcBorders>
              <w:top w:val="nil"/>
              <w:left w:val="nil"/>
              <w:bottom w:val="nil"/>
              <w:right w:val="nil"/>
            </w:tcBorders>
            <w:noWrap/>
            <w:vAlign w:val="bottom"/>
            <w:hideMark/>
          </w:tcPr>
          <w:p w14:paraId="14B9338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c>
          <w:tcPr>
            <w:tcW w:w="1141" w:type="dxa"/>
            <w:gridSpan w:val="2"/>
            <w:tcBorders>
              <w:top w:val="nil"/>
              <w:left w:val="nil"/>
              <w:bottom w:val="nil"/>
              <w:right w:val="nil"/>
            </w:tcBorders>
            <w:noWrap/>
            <w:vAlign w:val="bottom"/>
            <w:hideMark/>
          </w:tcPr>
          <w:p w14:paraId="1FFA002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c>
          <w:tcPr>
            <w:tcW w:w="991" w:type="dxa"/>
            <w:tcBorders>
              <w:top w:val="nil"/>
              <w:left w:val="nil"/>
              <w:bottom w:val="nil"/>
              <w:right w:val="nil"/>
            </w:tcBorders>
            <w:noWrap/>
            <w:vAlign w:val="bottom"/>
            <w:hideMark/>
          </w:tcPr>
          <w:p w14:paraId="54E5CB8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11.000,00</w:t>
            </w:r>
          </w:p>
        </w:tc>
      </w:tr>
      <w:tr w:rsidR="00AE1129" w:rsidRPr="009F58A9" w14:paraId="74209DDD"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0DADD1AB"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Aktivnost A280403 IZDAVAČKA DJELATNOST I SUFINANC.LITERARNIH I GLAZBENIH DJELA</w:t>
            </w:r>
          </w:p>
        </w:tc>
        <w:tc>
          <w:tcPr>
            <w:tcW w:w="1301" w:type="dxa"/>
            <w:gridSpan w:val="2"/>
            <w:tcBorders>
              <w:top w:val="nil"/>
              <w:left w:val="nil"/>
              <w:bottom w:val="nil"/>
              <w:right w:val="nil"/>
            </w:tcBorders>
            <w:shd w:val="clear" w:color="000000" w:fill="CCCCFF"/>
            <w:noWrap/>
            <w:vAlign w:val="bottom"/>
            <w:hideMark/>
          </w:tcPr>
          <w:p w14:paraId="60514F6E"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3.446,78</w:t>
            </w:r>
          </w:p>
        </w:tc>
        <w:tc>
          <w:tcPr>
            <w:tcW w:w="1017" w:type="dxa"/>
            <w:gridSpan w:val="2"/>
            <w:tcBorders>
              <w:top w:val="nil"/>
              <w:left w:val="nil"/>
              <w:bottom w:val="nil"/>
              <w:right w:val="nil"/>
            </w:tcBorders>
            <w:shd w:val="clear" w:color="000000" w:fill="CCCCFF"/>
            <w:noWrap/>
            <w:vAlign w:val="bottom"/>
            <w:hideMark/>
          </w:tcPr>
          <w:p w14:paraId="2A6125A6"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6.500,00</w:t>
            </w:r>
          </w:p>
        </w:tc>
        <w:tc>
          <w:tcPr>
            <w:tcW w:w="1231" w:type="dxa"/>
            <w:gridSpan w:val="2"/>
            <w:tcBorders>
              <w:top w:val="nil"/>
              <w:left w:val="nil"/>
              <w:bottom w:val="nil"/>
              <w:right w:val="nil"/>
            </w:tcBorders>
            <w:shd w:val="clear" w:color="000000" w:fill="CCCCFF"/>
            <w:noWrap/>
            <w:vAlign w:val="bottom"/>
            <w:hideMark/>
          </w:tcPr>
          <w:p w14:paraId="6BEE205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7.000,00</w:t>
            </w:r>
          </w:p>
        </w:tc>
        <w:tc>
          <w:tcPr>
            <w:tcW w:w="1135" w:type="dxa"/>
            <w:tcBorders>
              <w:top w:val="nil"/>
              <w:left w:val="nil"/>
              <w:bottom w:val="nil"/>
              <w:right w:val="nil"/>
            </w:tcBorders>
            <w:shd w:val="clear" w:color="000000" w:fill="CCCCFF"/>
            <w:noWrap/>
            <w:vAlign w:val="bottom"/>
            <w:hideMark/>
          </w:tcPr>
          <w:p w14:paraId="295C0EB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6.500,00</w:t>
            </w:r>
          </w:p>
        </w:tc>
        <w:tc>
          <w:tcPr>
            <w:tcW w:w="991" w:type="dxa"/>
            <w:tcBorders>
              <w:top w:val="nil"/>
              <w:left w:val="nil"/>
              <w:bottom w:val="nil"/>
              <w:right w:val="nil"/>
            </w:tcBorders>
            <w:shd w:val="clear" w:color="000000" w:fill="CCCCFF"/>
            <w:noWrap/>
            <w:vAlign w:val="bottom"/>
            <w:hideMark/>
          </w:tcPr>
          <w:p w14:paraId="4BAE2DD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6.500,00</w:t>
            </w:r>
          </w:p>
        </w:tc>
      </w:tr>
      <w:tr w:rsidR="00AE1129" w:rsidRPr="009F58A9" w14:paraId="1FC66365"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2255198E"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35C21036"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3.446,78</w:t>
            </w:r>
          </w:p>
        </w:tc>
        <w:tc>
          <w:tcPr>
            <w:tcW w:w="1017" w:type="dxa"/>
            <w:gridSpan w:val="2"/>
            <w:tcBorders>
              <w:top w:val="nil"/>
              <w:left w:val="nil"/>
              <w:bottom w:val="nil"/>
              <w:right w:val="nil"/>
            </w:tcBorders>
            <w:shd w:val="clear" w:color="000000" w:fill="FFFF99"/>
            <w:noWrap/>
            <w:vAlign w:val="bottom"/>
            <w:hideMark/>
          </w:tcPr>
          <w:p w14:paraId="70F4C73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6.500,00</w:t>
            </w:r>
          </w:p>
        </w:tc>
        <w:tc>
          <w:tcPr>
            <w:tcW w:w="1231" w:type="dxa"/>
            <w:gridSpan w:val="2"/>
            <w:tcBorders>
              <w:top w:val="nil"/>
              <w:left w:val="nil"/>
              <w:bottom w:val="nil"/>
              <w:right w:val="nil"/>
            </w:tcBorders>
            <w:shd w:val="clear" w:color="000000" w:fill="FFFF99"/>
            <w:noWrap/>
            <w:vAlign w:val="bottom"/>
            <w:hideMark/>
          </w:tcPr>
          <w:p w14:paraId="798BCD3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7.000,00</w:t>
            </w:r>
          </w:p>
        </w:tc>
        <w:tc>
          <w:tcPr>
            <w:tcW w:w="1135" w:type="dxa"/>
            <w:tcBorders>
              <w:top w:val="nil"/>
              <w:left w:val="nil"/>
              <w:bottom w:val="nil"/>
              <w:right w:val="nil"/>
            </w:tcBorders>
            <w:shd w:val="clear" w:color="000000" w:fill="FFFF99"/>
            <w:noWrap/>
            <w:vAlign w:val="bottom"/>
            <w:hideMark/>
          </w:tcPr>
          <w:p w14:paraId="034CAC66"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6.500,00</w:t>
            </w:r>
          </w:p>
        </w:tc>
        <w:tc>
          <w:tcPr>
            <w:tcW w:w="991" w:type="dxa"/>
            <w:tcBorders>
              <w:top w:val="nil"/>
              <w:left w:val="nil"/>
              <w:bottom w:val="nil"/>
              <w:right w:val="nil"/>
            </w:tcBorders>
            <w:shd w:val="clear" w:color="000000" w:fill="FFFF99"/>
            <w:noWrap/>
            <w:vAlign w:val="bottom"/>
            <w:hideMark/>
          </w:tcPr>
          <w:p w14:paraId="2F7E6A7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6.500,00</w:t>
            </w:r>
          </w:p>
        </w:tc>
      </w:tr>
      <w:tr w:rsidR="00AE1129" w:rsidRPr="009F58A9" w14:paraId="00AA251A" w14:textId="77777777" w:rsidTr="00AE1129">
        <w:trPr>
          <w:trHeight w:val="300"/>
        </w:trPr>
        <w:tc>
          <w:tcPr>
            <w:tcW w:w="4395" w:type="dxa"/>
            <w:tcBorders>
              <w:top w:val="nil"/>
              <w:left w:val="nil"/>
              <w:bottom w:val="nil"/>
              <w:right w:val="nil"/>
            </w:tcBorders>
            <w:noWrap/>
            <w:vAlign w:val="bottom"/>
            <w:hideMark/>
          </w:tcPr>
          <w:p w14:paraId="18DFEB37"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614F686E"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3E6640C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3.446,78</w:t>
            </w:r>
          </w:p>
        </w:tc>
        <w:tc>
          <w:tcPr>
            <w:tcW w:w="1017" w:type="dxa"/>
            <w:gridSpan w:val="2"/>
            <w:tcBorders>
              <w:top w:val="nil"/>
              <w:left w:val="nil"/>
              <w:bottom w:val="nil"/>
              <w:right w:val="nil"/>
            </w:tcBorders>
            <w:noWrap/>
            <w:vAlign w:val="bottom"/>
            <w:hideMark/>
          </w:tcPr>
          <w:p w14:paraId="73D076B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6.500,00</w:t>
            </w:r>
          </w:p>
        </w:tc>
        <w:tc>
          <w:tcPr>
            <w:tcW w:w="1231" w:type="dxa"/>
            <w:gridSpan w:val="2"/>
            <w:tcBorders>
              <w:top w:val="nil"/>
              <w:left w:val="nil"/>
              <w:bottom w:val="nil"/>
              <w:right w:val="nil"/>
            </w:tcBorders>
            <w:noWrap/>
            <w:vAlign w:val="bottom"/>
            <w:hideMark/>
          </w:tcPr>
          <w:p w14:paraId="1F6876C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7.000,00</w:t>
            </w:r>
          </w:p>
        </w:tc>
        <w:tc>
          <w:tcPr>
            <w:tcW w:w="1141" w:type="dxa"/>
            <w:gridSpan w:val="2"/>
            <w:tcBorders>
              <w:top w:val="nil"/>
              <w:left w:val="nil"/>
              <w:bottom w:val="nil"/>
              <w:right w:val="nil"/>
            </w:tcBorders>
            <w:noWrap/>
            <w:vAlign w:val="bottom"/>
            <w:hideMark/>
          </w:tcPr>
          <w:p w14:paraId="05A1474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6.500,00</w:t>
            </w:r>
          </w:p>
        </w:tc>
        <w:tc>
          <w:tcPr>
            <w:tcW w:w="991" w:type="dxa"/>
            <w:tcBorders>
              <w:top w:val="nil"/>
              <w:left w:val="nil"/>
              <w:bottom w:val="nil"/>
              <w:right w:val="nil"/>
            </w:tcBorders>
            <w:noWrap/>
            <w:vAlign w:val="bottom"/>
            <w:hideMark/>
          </w:tcPr>
          <w:p w14:paraId="1738FF6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6.500,00</w:t>
            </w:r>
          </w:p>
        </w:tc>
      </w:tr>
      <w:tr w:rsidR="00AE1129" w:rsidRPr="009F58A9" w14:paraId="59D317A3" w14:textId="77777777" w:rsidTr="00AE1129">
        <w:trPr>
          <w:trHeight w:val="300"/>
        </w:trPr>
        <w:tc>
          <w:tcPr>
            <w:tcW w:w="4395" w:type="dxa"/>
            <w:tcBorders>
              <w:top w:val="nil"/>
              <w:left w:val="nil"/>
              <w:bottom w:val="nil"/>
              <w:right w:val="nil"/>
            </w:tcBorders>
            <w:noWrap/>
            <w:vAlign w:val="bottom"/>
            <w:hideMark/>
          </w:tcPr>
          <w:p w14:paraId="1A5E0966"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249B5551"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7624B96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3.446,78</w:t>
            </w:r>
          </w:p>
        </w:tc>
        <w:tc>
          <w:tcPr>
            <w:tcW w:w="1017" w:type="dxa"/>
            <w:gridSpan w:val="2"/>
            <w:tcBorders>
              <w:top w:val="nil"/>
              <w:left w:val="nil"/>
              <w:bottom w:val="nil"/>
              <w:right w:val="nil"/>
            </w:tcBorders>
            <w:noWrap/>
            <w:vAlign w:val="bottom"/>
            <w:hideMark/>
          </w:tcPr>
          <w:p w14:paraId="79EAD7E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6.500,00</w:t>
            </w:r>
          </w:p>
        </w:tc>
        <w:tc>
          <w:tcPr>
            <w:tcW w:w="1231" w:type="dxa"/>
            <w:gridSpan w:val="2"/>
            <w:tcBorders>
              <w:top w:val="nil"/>
              <w:left w:val="nil"/>
              <w:bottom w:val="nil"/>
              <w:right w:val="nil"/>
            </w:tcBorders>
            <w:noWrap/>
            <w:vAlign w:val="bottom"/>
            <w:hideMark/>
          </w:tcPr>
          <w:p w14:paraId="416AF71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7.000,00</w:t>
            </w:r>
          </w:p>
        </w:tc>
        <w:tc>
          <w:tcPr>
            <w:tcW w:w="1141" w:type="dxa"/>
            <w:gridSpan w:val="2"/>
            <w:tcBorders>
              <w:top w:val="nil"/>
              <w:left w:val="nil"/>
              <w:bottom w:val="nil"/>
              <w:right w:val="nil"/>
            </w:tcBorders>
            <w:noWrap/>
            <w:vAlign w:val="bottom"/>
            <w:hideMark/>
          </w:tcPr>
          <w:p w14:paraId="3F97072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6.500,00</w:t>
            </w:r>
          </w:p>
        </w:tc>
        <w:tc>
          <w:tcPr>
            <w:tcW w:w="991" w:type="dxa"/>
            <w:tcBorders>
              <w:top w:val="nil"/>
              <w:left w:val="nil"/>
              <w:bottom w:val="nil"/>
              <w:right w:val="nil"/>
            </w:tcBorders>
            <w:noWrap/>
            <w:vAlign w:val="bottom"/>
            <w:hideMark/>
          </w:tcPr>
          <w:p w14:paraId="1FFA211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6.500,00</w:t>
            </w:r>
          </w:p>
        </w:tc>
      </w:tr>
      <w:tr w:rsidR="00AE1129" w:rsidRPr="009F58A9" w14:paraId="223C0018"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123EA43B"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Aktivnost A280404 MUZEJSKA I GALERIJSKO-IZLOŽBENA DJELATNOST</w:t>
            </w:r>
          </w:p>
        </w:tc>
        <w:tc>
          <w:tcPr>
            <w:tcW w:w="1301" w:type="dxa"/>
            <w:gridSpan w:val="2"/>
            <w:tcBorders>
              <w:top w:val="nil"/>
              <w:left w:val="nil"/>
              <w:bottom w:val="nil"/>
              <w:right w:val="nil"/>
            </w:tcBorders>
            <w:shd w:val="clear" w:color="000000" w:fill="CCCCFF"/>
            <w:noWrap/>
            <w:vAlign w:val="bottom"/>
            <w:hideMark/>
          </w:tcPr>
          <w:p w14:paraId="082F2103"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21.868,17</w:t>
            </w:r>
          </w:p>
        </w:tc>
        <w:tc>
          <w:tcPr>
            <w:tcW w:w="1017" w:type="dxa"/>
            <w:gridSpan w:val="2"/>
            <w:tcBorders>
              <w:top w:val="nil"/>
              <w:left w:val="nil"/>
              <w:bottom w:val="nil"/>
              <w:right w:val="nil"/>
            </w:tcBorders>
            <w:shd w:val="clear" w:color="000000" w:fill="CCCCFF"/>
            <w:noWrap/>
            <w:vAlign w:val="bottom"/>
            <w:hideMark/>
          </w:tcPr>
          <w:p w14:paraId="13121EB3"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25.770,00</w:t>
            </w:r>
          </w:p>
        </w:tc>
        <w:tc>
          <w:tcPr>
            <w:tcW w:w="1231" w:type="dxa"/>
            <w:gridSpan w:val="2"/>
            <w:tcBorders>
              <w:top w:val="nil"/>
              <w:left w:val="nil"/>
              <w:bottom w:val="nil"/>
              <w:right w:val="nil"/>
            </w:tcBorders>
            <w:shd w:val="clear" w:color="000000" w:fill="CCCCFF"/>
            <w:noWrap/>
            <w:vAlign w:val="bottom"/>
            <w:hideMark/>
          </w:tcPr>
          <w:p w14:paraId="39306BC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35.900,00</w:t>
            </w:r>
          </w:p>
        </w:tc>
        <w:tc>
          <w:tcPr>
            <w:tcW w:w="1135" w:type="dxa"/>
            <w:tcBorders>
              <w:top w:val="nil"/>
              <w:left w:val="nil"/>
              <w:bottom w:val="nil"/>
              <w:right w:val="nil"/>
            </w:tcBorders>
            <w:shd w:val="clear" w:color="000000" w:fill="CCCCFF"/>
            <w:noWrap/>
            <w:vAlign w:val="bottom"/>
            <w:hideMark/>
          </w:tcPr>
          <w:p w14:paraId="11A2A3D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26.900,00</w:t>
            </w:r>
          </w:p>
        </w:tc>
        <w:tc>
          <w:tcPr>
            <w:tcW w:w="991" w:type="dxa"/>
            <w:tcBorders>
              <w:top w:val="nil"/>
              <w:left w:val="nil"/>
              <w:bottom w:val="nil"/>
              <w:right w:val="nil"/>
            </w:tcBorders>
            <w:shd w:val="clear" w:color="000000" w:fill="CCCCFF"/>
            <w:noWrap/>
            <w:vAlign w:val="bottom"/>
            <w:hideMark/>
          </w:tcPr>
          <w:p w14:paraId="2773D84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26.900,00</w:t>
            </w:r>
          </w:p>
        </w:tc>
      </w:tr>
      <w:tr w:rsidR="00AE1129" w:rsidRPr="009F58A9" w14:paraId="40A47856"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72DC6152"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0B8E875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17.668,17</w:t>
            </w:r>
          </w:p>
        </w:tc>
        <w:tc>
          <w:tcPr>
            <w:tcW w:w="1017" w:type="dxa"/>
            <w:gridSpan w:val="2"/>
            <w:tcBorders>
              <w:top w:val="nil"/>
              <w:left w:val="nil"/>
              <w:bottom w:val="nil"/>
              <w:right w:val="nil"/>
            </w:tcBorders>
            <w:shd w:val="clear" w:color="000000" w:fill="FFFF99"/>
            <w:noWrap/>
            <w:vAlign w:val="bottom"/>
            <w:hideMark/>
          </w:tcPr>
          <w:p w14:paraId="75EBEF4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21.070,00</w:t>
            </w:r>
          </w:p>
        </w:tc>
        <w:tc>
          <w:tcPr>
            <w:tcW w:w="1231" w:type="dxa"/>
            <w:gridSpan w:val="2"/>
            <w:tcBorders>
              <w:top w:val="nil"/>
              <w:left w:val="nil"/>
              <w:bottom w:val="nil"/>
              <w:right w:val="nil"/>
            </w:tcBorders>
            <w:shd w:val="clear" w:color="000000" w:fill="FFFF99"/>
            <w:noWrap/>
            <w:vAlign w:val="bottom"/>
            <w:hideMark/>
          </w:tcPr>
          <w:p w14:paraId="774821C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31.200,00</w:t>
            </w:r>
          </w:p>
        </w:tc>
        <w:tc>
          <w:tcPr>
            <w:tcW w:w="1135" w:type="dxa"/>
            <w:tcBorders>
              <w:top w:val="nil"/>
              <w:left w:val="nil"/>
              <w:bottom w:val="nil"/>
              <w:right w:val="nil"/>
            </w:tcBorders>
            <w:shd w:val="clear" w:color="000000" w:fill="FFFF99"/>
            <w:noWrap/>
            <w:vAlign w:val="bottom"/>
            <w:hideMark/>
          </w:tcPr>
          <w:p w14:paraId="2543DFB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22.200,00</w:t>
            </w:r>
          </w:p>
        </w:tc>
        <w:tc>
          <w:tcPr>
            <w:tcW w:w="991" w:type="dxa"/>
            <w:tcBorders>
              <w:top w:val="nil"/>
              <w:left w:val="nil"/>
              <w:bottom w:val="nil"/>
              <w:right w:val="nil"/>
            </w:tcBorders>
            <w:shd w:val="clear" w:color="000000" w:fill="FFFF99"/>
            <w:noWrap/>
            <w:vAlign w:val="bottom"/>
            <w:hideMark/>
          </w:tcPr>
          <w:p w14:paraId="37EAAAB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22.200,00</w:t>
            </w:r>
          </w:p>
        </w:tc>
      </w:tr>
      <w:tr w:rsidR="00AE1129" w:rsidRPr="009F58A9" w14:paraId="18A271E4" w14:textId="77777777" w:rsidTr="00AE1129">
        <w:trPr>
          <w:trHeight w:val="300"/>
        </w:trPr>
        <w:tc>
          <w:tcPr>
            <w:tcW w:w="4395" w:type="dxa"/>
            <w:tcBorders>
              <w:top w:val="nil"/>
              <w:left w:val="nil"/>
              <w:bottom w:val="nil"/>
              <w:right w:val="nil"/>
            </w:tcBorders>
            <w:noWrap/>
            <w:vAlign w:val="bottom"/>
            <w:hideMark/>
          </w:tcPr>
          <w:p w14:paraId="00A9621F"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7D2601CB"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361FD45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17.668,17</w:t>
            </w:r>
          </w:p>
        </w:tc>
        <w:tc>
          <w:tcPr>
            <w:tcW w:w="1017" w:type="dxa"/>
            <w:gridSpan w:val="2"/>
            <w:tcBorders>
              <w:top w:val="nil"/>
              <w:left w:val="nil"/>
              <w:bottom w:val="nil"/>
              <w:right w:val="nil"/>
            </w:tcBorders>
            <w:noWrap/>
            <w:vAlign w:val="bottom"/>
            <w:hideMark/>
          </w:tcPr>
          <w:p w14:paraId="7E21DBE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21.070,00</w:t>
            </w:r>
          </w:p>
        </w:tc>
        <w:tc>
          <w:tcPr>
            <w:tcW w:w="1231" w:type="dxa"/>
            <w:gridSpan w:val="2"/>
            <w:tcBorders>
              <w:top w:val="nil"/>
              <w:left w:val="nil"/>
              <w:bottom w:val="nil"/>
              <w:right w:val="nil"/>
            </w:tcBorders>
            <w:noWrap/>
            <w:vAlign w:val="bottom"/>
            <w:hideMark/>
          </w:tcPr>
          <w:p w14:paraId="73FE260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31.200,00</w:t>
            </w:r>
          </w:p>
        </w:tc>
        <w:tc>
          <w:tcPr>
            <w:tcW w:w="1141" w:type="dxa"/>
            <w:gridSpan w:val="2"/>
            <w:tcBorders>
              <w:top w:val="nil"/>
              <w:left w:val="nil"/>
              <w:bottom w:val="nil"/>
              <w:right w:val="nil"/>
            </w:tcBorders>
            <w:noWrap/>
            <w:vAlign w:val="bottom"/>
            <w:hideMark/>
          </w:tcPr>
          <w:p w14:paraId="7804BC3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22.200,00</w:t>
            </w:r>
          </w:p>
        </w:tc>
        <w:tc>
          <w:tcPr>
            <w:tcW w:w="991" w:type="dxa"/>
            <w:tcBorders>
              <w:top w:val="nil"/>
              <w:left w:val="nil"/>
              <w:bottom w:val="nil"/>
              <w:right w:val="nil"/>
            </w:tcBorders>
            <w:noWrap/>
            <w:vAlign w:val="bottom"/>
            <w:hideMark/>
          </w:tcPr>
          <w:p w14:paraId="68B591A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22.200,00</w:t>
            </w:r>
          </w:p>
        </w:tc>
      </w:tr>
      <w:tr w:rsidR="00AE1129" w:rsidRPr="009F58A9" w14:paraId="3D4C866E" w14:textId="77777777" w:rsidTr="00AE1129">
        <w:trPr>
          <w:trHeight w:val="300"/>
        </w:trPr>
        <w:tc>
          <w:tcPr>
            <w:tcW w:w="4395" w:type="dxa"/>
            <w:tcBorders>
              <w:top w:val="nil"/>
              <w:left w:val="nil"/>
              <w:bottom w:val="nil"/>
              <w:right w:val="nil"/>
            </w:tcBorders>
            <w:noWrap/>
            <w:vAlign w:val="bottom"/>
            <w:hideMark/>
          </w:tcPr>
          <w:p w14:paraId="2AF7FBB7"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068064B0"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06A3792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17.668,17</w:t>
            </w:r>
          </w:p>
        </w:tc>
        <w:tc>
          <w:tcPr>
            <w:tcW w:w="1017" w:type="dxa"/>
            <w:gridSpan w:val="2"/>
            <w:tcBorders>
              <w:top w:val="nil"/>
              <w:left w:val="nil"/>
              <w:bottom w:val="nil"/>
              <w:right w:val="nil"/>
            </w:tcBorders>
            <w:noWrap/>
            <w:vAlign w:val="bottom"/>
            <w:hideMark/>
          </w:tcPr>
          <w:p w14:paraId="486C608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21.070,00</w:t>
            </w:r>
          </w:p>
        </w:tc>
        <w:tc>
          <w:tcPr>
            <w:tcW w:w="1231" w:type="dxa"/>
            <w:gridSpan w:val="2"/>
            <w:tcBorders>
              <w:top w:val="nil"/>
              <w:left w:val="nil"/>
              <w:bottom w:val="nil"/>
              <w:right w:val="nil"/>
            </w:tcBorders>
            <w:noWrap/>
            <w:vAlign w:val="bottom"/>
            <w:hideMark/>
          </w:tcPr>
          <w:p w14:paraId="00C0093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31.200,00</w:t>
            </w:r>
          </w:p>
        </w:tc>
        <w:tc>
          <w:tcPr>
            <w:tcW w:w="1141" w:type="dxa"/>
            <w:gridSpan w:val="2"/>
            <w:tcBorders>
              <w:top w:val="nil"/>
              <w:left w:val="nil"/>
              <w:bottom w:val="nil"/>
              <w:right w:val="nil"/>
            </w:tcBorders>
            <w:noWrap/>
            <w:vAlign w:val="bottom"/>
            <w:hideMark/>
          </w:tcPr>
          <w:p w14:paraId="622D50B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22.200,00</w:t>
            </w:r>
          </w:p>
        </w:tc>
        <w:tc>
          <w:tcPr>
            <w:tcW w:w="991" w:type="dxa"/>
            <w:tcBorders>
              <w:top w:val="nil"/>
              <w:left w:val="nil"/>
              <w:bottom w:val="nil"/>
              <w:right w:val="nil"/>
            </w:tcBorders>
            <w:noWrap/>
            <w:vAlign w:val="bottom"/>
            <w:hideMark/>
          </w:tcPr>
          <w:p w14:paraId="7F7EC4B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22.200,00</w:t>
            </w:r>
          </w:p>
        </w:tc>
      </w:tr>
      <w:tr w:rsidR="00AE1129" w:rsidRPr="009F58A9" w14:paraId="30BAD395"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3BCDF26B"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4.9. NAMJENSKI PRIHODI PRORAČUNSKIH KORISNIKA</w:t>
            </w:r>
          </w:p>
        </w:tc>
        <w:tc>
          <w:tcPr>
            <w:tcW w:w="1301" w:type="dxa"/>
            <w:gridSpan w:val="2"/>
            <w:tcBorders>
              <w:top w:val="nil"/>
              <w:left w:val="nil"/>
              <w:bottom w:val="nil"/>
              <w:right w:val="nil"/>
            </w:tcBorders>
            <w:shd w:val="clear" w:color="000000" w:fill="FFFF99"/>
            <w:noWrap/>
            <w:vAlign w:val="bottom"/>
            <w:hideMark/>
          </w:tcPr>
          <w:p w14:paraId="66D9BF2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4A86EB3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900,00</w:t>
            </w:r>
          </w:p>
        </w:tc>
        <w:tc>
          <w:tcPr>
            <w:tcW w:w="1231" w:type="dxa"/>
            <w:gridSpan w:val="2"/>
            <w:tcBorders>
              <w:top w:val="nil"/>
              <w:left w:val="nil"/>
              <w:bottom w:val="nil"/>
              <w:right w:val="nil"/>
            </w:tcBorders>
            <w:shd w:val="clear" w:color="000000" w:fill="FFFF99"/>
            <w:noWrap/>
            <w:vAlign w:val="bottom"/>
            <w:hideMark/>
          </w:tcPr>
          <w:p w14:paraId="34F9C79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900,00</w:t>
            </w:r>
          </w:p>
        </w:tc>
        <w:tc>
          <w:tcPr>
            <w:tcW w:w="1135" w:type="dxa"/>
            <w:tcBorders>
              <w:top w:val="nil"/>
              <w:left w:val="nil"/>
              <w:bottom w:val="nil"/>
              <w:right w:val="nil"/>
            </w:tcBorders>
            <w:shd w:val="clear" w:color="000000" w:fill="FFFF99"/>
            <w:noWrap/>
            <w:vAlign w:val="bottom"/>
            <w:hideMark/>
          </w:tcPr>
          <w:p w14:paraId="6D69B67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900,00</w:t>
            </w:r>
          </w:p>
        </w:tc>
        <w:tc>
          <w:tcPr>
            <w:tcW w:w="991" w:type="dxa"/>
            <w:tcBorders>
              <w:top w:val="nil"/>
              <w:left w:val="nil"/>
              <w:bottom w:val="nil"/>
              <w:right w:val="nil"/>
            </w:tcBorders>
            <w:shd w:val="clear" w:color="000000" w:fill="FFFF99"/>
            <w:noWrap/>
            <w:vAlign w:val="bottom"/>
            <w:hideMark/>
          </w:tcPr>
          <w:p w14:paraId="0B89638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900,00</w:t>
            </w:r>
          </w:p>
        </w:tc>
      </w:tr>
      <w:tr w:rsidR="00AE1129" w:rsidRPr="009F58A9" w14:paraId="15698836" w14:textId="77777777" w:rsidTr="00AE1129">
        <w:trPr>
          <w:trHeight w:val="300"/>
        </w:trPr>
        <w:tc>
          <w:tcPr>
            <w:tcW w:w="4395" w:type="dxa"/>
            <w:tcBorders>
              <w:top w:val="nil"/>
              <w:left w:val="nil"/>
              <w:bottom w:val="nil"/>
              <w:right w:val="nil"/>
            </w:tcBorders>
            <w:noWrap/>
            <w:vAlign w:val="bottom"/>
            <w:hideMark/>
          </w:tcPr>
          <w:p w14:paraId="0A53C9CF"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4B71B309"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63EE39E2"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452F763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c>
          <w:tcPr>
            <w:tcW w:w="1231" w:type="dxa"/>
            <w:gridSpan w:val="2"/>
            <w:tcBorders>
              <w:top w:val="nil"/>
              <w:left w:val="nil"/>
              <w:bottom w:val="nil"/>
              <w:right w:val="nil"/>
            </w:tcBorders>
            <w:noWrap/>
            <w:vAlign w:val="bottom"/>
            <w:hideMark/>
          </w:tcPr>
          <w:p w14:paraId="48D79B3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c>
          <w:tcPr>
            <w:tcW w:w="1141" w:type="dxa"/>
            <w:gridSpan w:val="2"/>
            <w:tcBorders>
              <w:top w:val="nil"/>
              <w:left w:val="nil"/>
              <w:bottom w:val="nil"/>
              <w:right w:val="nil"/>
            </w:tcBorders>
            <w:noWrap/>
            <w:vAlign w:val="bottom"/>
            <w:hideMark/>
          </w:tcPr>
          <w:p w14:paraId="12694D8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c>
          <w:tcPr>
            <w:tcW w:w="991" w:type="dxa"/>
            <w:tcBorders>
              <w:top w:val="nil"/>
              <w:left w:val="nil"/>
              <w:bottom w:val="nil"/>
              <w:right w:val="nil"/>
            </w:tcBorders>
            <w:noWrap/>
            <w:vAlign w:val="bottom"/>
            <w:hideMark/>
          </w:tcPr>
          <w:p w14:paraId="6CD07D7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r>
      <w:tr w:rsidR="00AE1129" w:rsidRPr="009F58A9" w14:paraId="08A948EA" w14:textId="77777777" w:rsidTr="00AE1129">
        <w:trPr>
          <w:trHeight w:val="300"/>
        </w:trPr>
        <w:tc>
          <w:tcPr>
            <w:tcW w:w="4395" w:type="dxa"/>
            <w:tcBorders>
              <w:top w:val="nil"/>
              <w:left w:val="nil"/>
              <w:bottom w:val="nil"/>
              <w:right w:val="nil"/>
            </w:tcBorders>
            <w:noWrap/>
            <w:vAlign w:val="bottom"/>
            <w:hideMark/>
          </w:tcPr>
          <w:p w14:paraId="0C9B3498"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393D6ECE"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04D0A88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53DE3F2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c>
          <w:tcPr>
            <w:tcW w:w="1231" w:type="dxa"/>
            <w:gridSpan w:val="2"/>
            <w:tcBorders>
              <w:top w:val="nil"/>
              <w:left w:val="nil"/>
              <w:bottom w:val="nil"/>
              <w:right w:val="nil"/>
            </w:tcBorders>
            <w:noWrap/>
            <w:vAlign w:val="bottom"/>
            <w:hideMark/>
          </w:tcPr>
          <w:p w14:paraId="102880A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c>
          <w:tcPr>
            <w:tcW w:w="1141" w:type="dxa"/>
            <w:gridSpan w:val="2"/>
            <w:tcBorders>
              <w:top w:val="nil"/>
              <w:left w:val="nil"/>
              <w:bottom w:val="nil"/>
              <w:right w:val="nil"/>
            </w:tcBorders>
            <w:noWrap/>
            <w:vAlign w:val="bottom"/>
            <w:hideMark/>
          </w:tcPr>
          <w:p w14:paraId="7CDD1C5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c>
          <w:tcPr>
            <w:tcW w:w="991" w:type="dxa"/>
            <w:tcBorders>
              <w:top w:val="nil"/>
              <w:left w:val="nil"/>
              <w:bottom w:val="nil"/>
              <w:right w:val="nil"/>
            </w:tcBorders>
            <w:noWrap/>
            <w:vAlign w:val="bottom"/>
            <w:hideMark/>
          </w:tcPr>
          <w:p w14:paraId="499588A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900,00</w:t>
            </w:r>
          </w:p>
        </w:tc>
      </w:tr>
      <w:tr w:rsidR="00AE1129" w:rsidRPr="009F58A9" w14:paraId="5AEE3DD0"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615EFA58"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5.0. POMOĆI IZ DRŽAVNOG PRORAČUNA</w:t>
            </w:r>
          </w:p>
        </w:tc>
        <w:tc>
          <w:tcPr>
            <w:tcW w:w="1301" w:type="dxa"/>
            <w:gridSpan w:val="2"/>
            <w:tcBorders>
              <w:top w:val="nil"/>
              <w:left w:val="nil"/>
              <w:bottom w:val="nil"/>
              <w:right w:val="nil"/>
            </w:tcBorders>
            <w:shd w:val="clear" w:color="000000" w:fill="FFFF99"/>
            <w:noWrap/>
            <w:vAlign w:val="bottom"/>
            <w:hideMark/>
          </w:tcPr>
          <w:p w14:paraId="13B6EAC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6B5A4C0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231" w:type="dxa"/>
            <w:gridSpan w:val="2"/>
            <w:tcBorders>
              <w:top w:val="nil"/>
              <w:left w:val="nil"/>
              <w:bottom w:val="nil"/>
              <w:right w:val="nil"/>
            </w:tcBorders>
            <w:shd w:val="clear" w:color="000000" w:fill="FFFF99"/>
            <w:noWrap/>
            <w:vAlign w:val="bottom"/>
            <w:hideMark/>
          </w:tcPr>
          <w:p w14:paraId="0222AF8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c>
          <w:tcPr>
            <w:tcW w:w="1135" w:type="dxa"/>
            <w:tcBorders>
              <w:top w:val="nil"/>
              <w:left w:val="nil"/>
              <w:bottom w:val="nil"/>
              <w:right w:val="nil"/>
            </w:tcBorders>
            <w:shd w:val="clear" w:color="000000" w:fill="FFFF99"/>
            <w:noWrap/>
            <w:vAlign w:val="bottom"/>
            <w:hideMark/>
          </w:tcPr>
          <w:p w14:paraId="07B4E746"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991" w:type="dxa"/>
            <w:tcBorders>
              <w:top w:val="nil"/>
              <w:left w:val="nil"/>
              <w:bottom w:val="nil"/>
              <w:right w:val="nil"/>
            </w:tcBorders>
            <w:shd w:val="clear" w:color="000000" w:fill="FFFF99"/>
            <w:noWrap/>
            <w:vAlign w:val="bottom"/>
            <w:hideMark/>
          </w:tcPr>
          <w:p w14:paraId="42192D5E"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r>
      <w:tr w:rsidR="00AE1129" w:rsidRPr="009F58A9" w14:paraId="67517D6A" w14:textId="77777777" w:rsidTr="00AE1129">
        <w:trPr>
          <w:trHeight w:val="300"/>
        </w:trPr>
        <w:tc>
          <w:tcPr>
            <w:tcW w:w="4395" w:type="dxa"/>
            <w:tcBorders>
              <w:top w:val="nil"/>
              <w:left w:val="nil"/>
              <w:bottom w:val="nil"/>
              <w:right w:val="nil"/>
            </w:tcBorders>
            <w:noWrap/>
            <w:vAlign w:val="bottom"/>
            <w:hideMark/>
          </w:tcPr>
          <w:p w14:paraId="00C63AD8"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4FCC219F"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6532B09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64ADA8B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231" w:type="dxa"/>
            <w:gridSpan w:val="2"/>
            <w:tcBorders>
              <w:top w:val="nil"/>
              <w:left w:val="nil"/>
              <w:bottom w:val="nil"/>
              <w:right w:val="nil"/>
            </w:tcBorders>
            <w:noWrap/>
            <w:vAlign w:val="bottom"/>
            <w:hideMark/>
          </w:tcPr>
          <w:p w14:paraId="752F154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c>
          <w:tcPr>
            <w:tcW w:w="1141" w:type="dxa"/>
            <w:gridSpan w:val="2"/>
            <w:tcBorders>
              <w:top w:val="nil"/>
              <w:left w:val="nil"/>
              <w:bottom w:val="nil"/>
              <w:right w:val="nil"/>
            </w:tcBorders>
            <w:noWrap/>
            <w:vAlign w:val="bottom"/>
            <w:hideMark/>
          </w:tcPr>
          <w:p w14:paraId="2A4F3A1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991" w:type="dxa"/>
            <w:tcBorders>
              <w:top w:val="nil"/>
              <w:left w:val="nil"/>
              <w:bottom w:val="nil"/>
              <w:right w:val="nil"/>
            </w:tcBorders>
            <w:noWrap/>
            <w:vAlign w:val="bottom"/>
            <w:hideMark/>
          </w:tcPr>
          <w:p w14:paraId="3C74C90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r>
      <w:tr w:rsidR="00AE1129" w:rsidRPr="009F58A9" w14:paraId="5CDD0CA3" w14:textId="77777777" w:rsidTr="00AE1129">
        <w:trPr>
          <w:trHeight w:val="300"/>
        </w:trPr>
        <w:tc>
          <w:tcPr>
            <w:tcW w:w="4395" w:type="dxa"/>
            <w:tcBorders>
              <w:top w:val="nil"/>
              <w:left w:val="nil"/>
              <w:bottom w:val="nil"/>
              <w:right w:val="nil"/>
            </w:tcBorders>
            <w:noWrap/>
            <w:vAlign w:val="bottom"/>
            <w:hideMark/>
          </w:tcPr>
          <w:p w14:paraId="3C454438"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4856E3B9"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486AFFB5"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4BE091E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231" w:type="dxa"/>
            <w:gridSpan w:val="2"/>
            <w:tcBorders>
              <w:top w:val="nil"/>
              <w:left w:val="nil"/>
              <w:bottom w:val="nil"/>
              <w:right w:val="nil"/>
            </w:tcBorders>
            <w:noWrap/>
            <w:vAlign w:val="bottom"/>
            <w:hideMark/>
          </w:tcPr>
          <w:p w14:paraId="0149376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c>
          <w:tcPr>
            <w:tcW w:w="1141" w:type="dxa"/>
            <w:gridSpan w:val="2"/>
            <w:tcBorders>
              <w:top w:val="nil"/>
              <w:left w:val="nil"/>
              <w:bottom w:val="nil"/>
              <w:right w:val="nil"/>
            </w:tcBorders>
            <w:noWrap/>
            <w:vAlign w:val="bottom"/>
            <w:hideMark/>
          </w:tcPr>
          <w:p w14:paraId="70DE91D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991" w:type="dxa"/>
            <w:tcBorders>
              <w:top w:val="nil"/>
              <w:left w:val="nil"/>
              <w:bottom w:val="nil"/>
              <w:right w:val="nil"/>
            </w:tcBorders>
            <w:noWrap/>
            <w:vAlign w:val="bottom"/>
            <w:hideMark/>
          </w:tcPr>
          <w:p w14:paraId="258E3D9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r>
      <w:tr w:rsidR="00AE1129" w:rsidRPr="009F58A9" w14:paraId="1D30C409"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273ABA0F"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5.9. POMOĆI ZA PRORAČUNSKE KORISNIKE</w:t>
            </w:r>
          </w:p>
        </w:tc>
        <w:tc>
          <w:tcPr>
            <w:tcW w:w="1301" w:type="dxa"/>
            <w:gridSpan w:val="2"/>
            <w:tcBorders>
              <w:top w:val="nil"/>
              <w:left w:val="nil"/>
              <w:bottom w:val="nil"/>
              <w:right w:val="nil"/>
            </w:tcBorders>
            <w:shd w:val="clear" w:color="000000" w:fill="FFFF99"/>
            <w:noWrap/>
            <w:vAlign w:val="bottom"/>
            <w:hideMark/>
          </w:tcPr>
          <w:p w14:paraId="13009A0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4.200,00</w:t>
            </w:r>
          </w:p>
        </w:tc>
        <w:tc>
          <w:tcPr>
            <w:tcW w:w="1017" w:type="dxa"/>
            <w:gridSpan w:val="2"/>
            <w:tcBorders>
              <w:top w:val="nil"/>
              <w:left w:val="nil"/>
              <w:bottom w:val="nil"/>
              <w:right w:val="nil"/>
            </w:tcBorders>
            <w:shd w:val="clear" w:color="000000" w:fill="FFFF99"/>
            <w:noWrap/>
            <w:vAlign w:val="bottom"/>
            <w:hideMark/>
          </w:tcPr>
          <w:p w14:paraId="1922E54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c>
          <w:tcPr>
            <w:tcW w:w="1231" w:type="dxa"/>
            <w:gridSpan w:val="2"/>
            <w:tcBorders>
              <w:top w:val="nil"/>
              <w:left w:val="nil"/>
              <w:bottom w:val="nil"/>
              <w:right w:val="nil"/>
            </w:tcBorders>
            <w:shd w:val="clear" w:color="000000" w:fill="FFFF99"/>
            <w:noWrap/>
            <w:vAlign w:val="bottom"/>
            <w:hideMark/>
          </w:tcPr>
          <w:p w14:paraId="6AC3891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135" w:type="dxa"/>
            <w:tcBorders>
              <w:top w:val="nil"/>
              <w:left w:val="nil"/>
              <w:bottom w:val="nil"/>
              <w:right w:val="nil"/>
            </w:tcBorders>
            <w:shd w:val="clear" w:color="000000" w:fill="FFFF99"/>
            <w:noWrap/>
            <w:vAlign w:val="bottom"/>
            <w:hideMark/>
          </w:tcPr>
          <w:p w14:paraId="6A70556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c>
          <w:tcPr>
            <w:tcW w:w="991" w:type="dxa"/>
            <w:tcBorders>
              <w:top w:val="nil"/>
              <w:left w:val="nil"/>
              <w:bottom w:val="nil"/>
              <w:right w:val="nil"/>
            </w:tcBorders>
            <w:shd w:val="clear" w:color="000000" w:fill="FFFF99"/>
            <w:noWrap/>
            <w:vAlign w:val="bottom"/>
            <w:hideMark/>
          </w:tcPr>
          <w:p w14:paraId="72896D3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3.800,00</w:t>
            </w:r>
          </w:p>
        </w:tc>
      </w:tr>
      <w:tr w:rsidR="00AE1129" w:rsidRPr="009F58A9" w14:paraId="792C279F" w14:textId="77777777" w:rsidTr="00AE1129">
        <w:trPr>
          <w:trHeight w:val="300"/>
        </w:trPr>
        <w:tc>
          <w:tcPr>
            <w:tcW w:w="4395" w:type="dxa"/>
            <w:tcBorders>
              <w:top w:val="nil"/>
              <w:left w:val="nil"/>
              <w:bottom w:val="nil"/>
              <w:right w:val="nil"/>
            </w:tcBorders>
            <w:noWrap/>
            <w:vAlign w:val="bottom"/>
            <w:hideMark/>
          </w:tcPr>
          <w:p w14:paraId="72DD3EF2"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2CC4B42A"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1140789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4.200,00</w:t>
            </w:r>
          </w:p>
        </w:tc>
        <w:tc>
          <w:tcPr>
            <w:tcW w:w="1017" w:type="dxa"/>
            <w:gridSpan w:val="2"/>
            <w:tcBorders>
              <w:top w:val="nil"/>
              <w:left w:val="nil"/>
              <w:bottom w:val="nil"/>
              <w:right w:val="nil"/>
            </w:tcBorders>
            <w:noWrap/>
            <w:vAlign w:val="bottom"/>
            <w:hideMark/>
          </w:tcPr>
          <w:p w14:paraId="715FF23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c>
          <w:tcPr>
            <w:tcW w:w="1231" w:type="dxa"/>
            <w:gridSpan w:val="2"/>
            <w:tcBorders>
              <w:top w:val="nil"/>
              <w:left w:val="nil"/>
              <w:bottom w:val="nil"/>
              <w:right w:val="nil"/>
            </w:tcBorders>
            <w:noWrap/>
            <w:vAlign w:val="bottom"/>
            <w:hideMark/>
          </w:tcPr>
          <w:p w14:paraId="08DBA68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141" w:type="dxa"/>
            <w:gridSpan w:val="2"/>
            <w:tcBorders>
              <w:top w:val="nil"/>
              <w:left w:val="nil"/>
              <w:bottom w:val="nil"/>
              <w:right w:val="nil"/>
            </w:tcBorders>
            <w:noWrap/>
            <w:vAlign w:val="bottom"/>
            <w:hideMark/>
          </w:tcPr>
          <w:p w14:paraId="6D91848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c>
          <w:tcPr>
            <w:tcW w:w="991" w:type="dxa"/>
            <w:tcBorders>
              <w:top w:val="nil"/>
              <w:left w:val="nil"/>
              <w:bottom w:val="nil"/>
              <w:right w:val="nil"/>
            </w:tcBorders>
            <w:noWrap/>
            <w:vAlign w:val="bottom"/>
            <w:hideMark/>
          </w:tcPr>
          <w:p w14:paraId="029715C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r>
      <w:tr w:rsidR="00AE1129" w:rsidRPr="009F58A9" w14:paraId="314DB0D9" w14:textId="77777777" w:rsidTr="00AE1129">
        <w:trPr>
          <w:trHeight w:val="300"/>
        </w:trPr>
        <w:tc>
          <w:tcPr>
            <w:tcW w:w="4395" w:type="dxa"/>
            <w:tcBorders>
              <w:top w:val="nil"/>
              <w:left w:val="nil"/>
              <w:bottom w:val="nil"/>
              <w:right w:val="nil"/>
            </w:tcBorders>
            <w:noWrap/>
            <w:vAlign w:val="bottom"/>
            <w:hideMark/>
          </w:tcPr>
          <w:p w14:paraId="2DF8E9EA"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413276D2"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480534B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4.200,00</w:t>
            </w:r>
          </w:p>
        </w:tc>
        <w:tc>
          <w:tcPr>
            <w:tcW w:w="1017" w:type="dxa"/>
            <w:gridSpan w:val="2"/>
            <w:tcBorders>
              <w:top w:val="nil"/>
              <w:left w:val="nil"/>
              <w:bottom w:val="nil"/>
              <w:right w:val="nil"/>
            </w:tcBorders>
            <w:noWrap/>
            <w:vAlign w:val="bottom"/>
            <w:hideMark/>
          </w:tcPr>
          <w:p w14:paraId="0AC38BC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c>
          <w:tcPr>
            <w:tcW w:w="1231" w:type="dxa"/>
            <w:gridSpan w:val="2"/>
            <w:tcBorders>
              <w:top w:val="nil"/>
              <w:left w:val="nil"/>
              <w:bottom w:val="nil"/>
              <w:right w:val="nil"/>
            </w:tcBorders>
            <w:noWrap/>
            <w:vAlign w:val="bottom"/>
            <w:hideMark/>
          </w:tcPr>
          <w:p w14:paraId="0AD5EF1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141" w:type="dxa"/>
            <w:gridSpan w:val="2"/>
            <w:tcBorders>
              <w:top w:val="nil"/>
              <w:left w:val="nil"/>
              <w:bottom w:val="nil"/>
              <w:right w:val="nil"/>
            </w:tcBorders>
            <w:noWrap/>
            <w:vAlign w:val="bottom"/>
            <w:hideMark/>
          </w:tcPr>
          <w:p w14:paraId="4C43109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c>
          <w:tcPr>
            <w:tcW w:w="991" w:type="dxa"/>
            <w:tcBorders>
              <w:top w:val="nil"/>
              <w:left w:val="nil"/>
              <w:bottom w:val="nil"/>
              <w:right w:val="nil"/>
            </w:tcBorders>
            <w:noWrap/>
            <w:vAlign w:val="bottom"/>
            <w:hideMark/>
          </w:tcPr>
          <w:p w14:paraId="43E1322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3.800,00</w:t>
            </w:r>
          </w:p>
        </w:tc>
      </w:tr>
      <w:tr w:rsidR="00AE1129" w:rsidRPr="009F58A9" w14:paraId="5BF8839A"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0C8654E5"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Aktivnost A280405 ODRŽAVANJE IZLOŽBENIH PROSTORA</w:t>
            </w:r>
          </w:p>
        </w:tc>
        <w:tc>
          <w:tcPr>
            <w:tcW w:w="1301" w:type="dxa"/>
            <w:gridSpan w:val="2"/>
            <w:tcBorders>
              <w:top w:val="nil"/>
              <w:left w:val="nil"/>
              <w:bottom w:val="nil"/>
              <w:right w:val="nil"/>
            </w:tcBorders>
            <w:shd w:val="clear" w:color="000000" w:fill="CCCCFF"/>
            <w:noWrap/>
            <w:vAlign w:val="bottom"/>
            <w:hideMark/>
          </w:tcPr>
          <w:p w14:paraId="1873836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8.529,16</w:t>
            </w:r>
          </w:p>
        </w:tc>
        <w:tc>
          <w:tcPr>
            <w:tcW w:w="1017" w:type="dxa"/>
            <w:gridSpan w:val="2"/>
            <w:tcBorders>
              <w:top w:val="nil"/>
              <w:left w:val="nil"/>
              <w:bottom w:val="nil"/>
              <w:right w:val="nil"/>
            </w:tcBorders>
            <w:shd w:val="clear" w:color="000000" w:fill="CCCCFF"/>
            <w:noWrap/>
            <w:vAlign w:val="bottom"/>
            <w:hideMark/>
          </w:tcPr>
          <w:p w14:paraId="2285A2D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c>
          <w:tcPr>
            <w:tcW w:w="1231" w:type="dxa"/>
            <w:gridSpan w:val="2"/>
            <w:tcBorders>
              <w:top w:val="nil"/>
              <w:left w:val="nil"/>
              <w:bottom w:val="nil"/>
              <w:right w:val="nil"/>
            </w:tcBorders>
            <w:shd w:val="clear" w:color="000000" w:fill="CCCCFF"/>
            <w:noWrap/>
            <w:vAlign w:val="bottom"/>
            <w:hideMark/>
          </w:tcPr>
          <w:p w14:paraId="7BC525C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c>
          <w:tcPr>
            <w:tcW w:w="1135" w:type="dxa"/>
            <w:tcBorders>
              <w:top w:val="nil"/>
              <w:left w:val="nil"/>
              <w:bottom w:val="nil"/>
              <w:right w:val="nil"/>
            </w:tcBorders>
            <w:shd w:val="clear" w:color="000000" w:fill="CCCCFF"/>
            <w:noWrap/>
            <w:vAlign w:val="bottom"/>
            <w:hideMark/>
          </w:tcPr>
          <w:p w14:paraId="554790B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c>
          <w:tcPr>
            <w:tcW w:w="991" w:type="dxa"/>
            <w:tcBorders>
              <w:top w:val="nil"/>
              <w:left w:val="nil"/>
              <w:bottom w:val="nil"/>
              <w:right w:val="nil"/>
            </w:tcBorders>
            <w:shd w:val="clear" w:color="000000" w:fill="CCCCFF"/>
            <w:noWrap/>
            <w:vAlign w:val="bottom"/>
            <w:hideMark/>
          </w:tcPr>
          <w:p w14:paraId="3588CBA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r>
      <w:tr w:rsidR="00AE1129" w:rsidRPr="009F58A9" w14:paraId="09A3DB4E"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67DD99E9"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3B66803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8.529,16</w:t>
            </w:r>
          </w:p>
        </w:tc>
        <w:tc>
          <w:tcPr>
            <w:tcW w:w="1017" w:type="dxa"/>
            <w:gridSpan w:val="2"/>
            <w:tcBorders>
              <w:top w:val="nil"/>
              <w:left w:val="nil"/>
              <w:bottom w:val="nil"/>
              <w:right w:val="nil"/>
            </w:tcBorders>
            <w:shd w:val="clear" w:color="000000" w:fill="FFFF99"/>
            <w:noWrap/>
            <w:vAlign w:val="bottom"/>
            <w:hideMark/>
          </w:tcPr>
          <w:p w14:paraId="6651D8D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c>
          <w:tcPr>
            <w:tcW w:w="1231" w:type="dxa"/>
            <w:gridSpan w:val="2"/>
            <w:tcBorders>
              <w:top w:val="nil"/>
              <w:left w:val="nil"/>
              <w:bottom w:val="nil"/>
              <w:right w:val="nil"/>
            </w:tcBorders>
            <w:shd w:val="clear" w:color="000000" w:fill="FFFF99"/>
            <w:noWrap/>
            <w:vAlign w:val="bottom"/>
            <w:hideMark/>
          </w:tcPr>
          <w:p w14:paraId="6CF934B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c>
          <w:tcPr>
            <w:tcW w:w="1135" w:type="dxa"/>
            <w:tcBorders>
              <w:top w:val="nil"/>
              <w:left w:val="nil"/>
              <w:bottom w:val="nil"/>
              <w:right w:val="nil"/>
            </w:tcBorders>
            <w:shd w:val="clear" w:color="000000" w:fill="FFFF99"/>
            <w:noWrap/>
            <w:vAlign w:val="bottom"/>
            <w:hideMark/>
          </w:tcPr>
          <w:p w14:paraId="2F67D3D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c>
          <w:tcPr>
            <w:tcW w:w="991" w:type="dxa"/>
            <w:tcBorders>
              <w:top w:val="nil"/>
              <w:left w:val="nil"/>
              <w:bottom w:val="nil"/>
              <w:right w:val="nil"/>
            </w:tcBorders>
            <w:shd w:val="clear" w:color="000000" w:fill="FFFF99"/>
            <w:noWrap/>
            <w:vAlign w:val="bottom"/>
            <w:hideMark/>
          </w:tcPr>
          <w:p w14:paraId="3D3732C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11.300,00</w:t>
            </w:r>
          </w:p>
        </w:tc>
      </w:tr>
      <w:tr w:rsidR="00AE1129" w:rsidRPr="009F58A9" w14:paraId="643A141F" w14:textId="77777777" w:rsidTr="00AE1129">
        <w:trPr>
          <w:trHeight w:val="300"/>
        </w:trPr>
        <w:tc>
          <w:tcPr>
            <w:tcW w:w="4395" w:type="dxa"/>
            <w:tcBorders>
              <w:top w:val="nil"/>
              <w:left w:val="nil"/>
              <w:bottom w:val="nil"/>
              <w:right w:val="nil"/>
            </w:tcBorders>
            <w:noWrap/>
            <w:vAlign w:val="bottom"/>
            <w:hideMark/>
          </w:tcPr>
          <w:p w14:paraId="6E20FF19"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 Rashodi poslovanja</w:t>
            </w:r>
          </w:p>
        </w:tc>
        <w:tc>
          <w:tcPr>
            <w:tcW w:w="839" w:type="dxa"/>
            <w:tcBorders>
              <w:top w:val="nil"/>
              <w:left w:val="nil"/>
              <w:bottom w:val="nil"/>
              <w:right w:val="nil"/>
            </w:tcBorders>
            <w:noWrap/>
            <w:vAlign w:val="bottom"/>
            <w:hideMark/>
          </w:tcPr>
          <w:p w14:paraId="02E75207"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7F42986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8.529,16</w:t>
            </w:r>
          </w:p>
        </w:tc>
        <w:tc>
          <w:tcPr>
            <w:tcW w:w="1017" w:type="dxa"/>
            <w:gridSpan w:val="2"/>
            <w:tcBorders>
              <w:top w:val="nil"/>
              <w:left w:val="nil"/>
              <w:bottom w:val="nil"/>
              <w:right w:val="nil"/>
            </w:tcBorders>
            <w:noWrap/>
            <w:vAlign w:val="bottom"/>
            <w:hideMark/>
          </w:tcPr>
          <w:p w14:paraId="38DD9AA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c>
          <w:tcPr>
            <w:tcW w:w="1231" w:type="dxa"/>
            <w:gridSpan w:val="2"/>
            <w:tcBorders>
              <w:top w:val="nil"/>
              <w:left w:val="nil"/>
              <w:bottom w:val="nil"/>
              <w:right w:val="nil"/>
            </w:tcBorders>
            <w:noWrap/>
            <w:vAlign w:val="bottom"/>
            <w:hideMark/>
          </w:tcPr>
          <w:p w14:paraId="28831DE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c>
          <w:tcPr>
            <w:tcW w:w="1141" w:type="dxa"/>
            <w:gridSpan w:val="2"/>
            <w:tcBorders>
              <w:top w:val="nil"/>
              <w:left w:val="nil"/>
              <w:bottom w:val="nil"/>
              <w:right w:val="nil"/>
            </w:tcBorders>
            <w:noWrap/>
            <w:vAlign w:val="bottom"/>
            <w:hideMark/>
          </w:tcPr>
          <w:p w14:paraId="491E54CC"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c>
          <w:tcPr>
            <w:tcW w:w="991" w:type="dxa"/>
            <w:tcBorders>
              <w:top w:val="nil"/>
              <w:left w:val="nil"/>
              <w:bottom w:val="nil"/>
              <w:right w:val="nil"/>
            </w:tcBorders>
            <w:noWrap/>
            <w:vAlign w:val="bottom"/>
            <w:hideMark/>
          </w:tcPr>
          <w:p w14:paraId="2BA7ECF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r>
      <w:tr w:rsidR="00AE1129" w:rsidRPr="009F58A9" w14:paraId="7BEFD362" w14:textId="77777777" w:rsidTr="00AE1129">
        <w:trPr>
          <w:trHeight w:val="300"/>
        </w:trPr>
        <w:tc>
          <w:tcPr>
            <w:tcW w:w="4395" w:type="dxa"/>
            <w:tcBorders>
              <w:top w:val="nil"/>
              <w:left w:val="nil"/>
              <w:bottom w:val="nil"/>
              <w:right w:val="nil"/>
            </w:tcBorders>
            <w:noWrap/>
            <w:vAlign w:val="bottom"/>
            <w:hideMark/>
          </w:tcPr>
          <w:p w14:paraId="2322CE0B"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32 Materijalni rashodi</w:t>
            </w:r>
          </w:p>
        </w:tc>
        <w:tc>
          <w:tcPr>
            <w:tcW w:w="839" w:type="dxa"/>
            <w:tcBorders>
              <w:top w:val="nil"/>
              <w:left w:val="nil"/>
              <w:bottom w:val="nil"/>
              <w:right w:val="nil"/>
            </w:tcBorders>
            <w:noWrap/>
            <w:vAlign w:val="bottom"/>
            <w:hideMark/>
          </w:tcPr>
          <w:p w14:paraId="09473B3D" w14:textId="77777777" w:rsidR="009F58A9" w:rsidRPr="009F58A9" w:rsidRDefault="009F58A9" w:rsidP="009F58A9">
            <w:pPr>
              <w:spacing w:after="0" w:line="240" w:lineRule="auto"/>
              <w:rPr>
                <w:rFonts w:ascii="Arial" w:eastAsia="Times New Roman" w:hAnsi="Arial" w:cs="Arial"/>
                <w:b/>
                <w:bCs/>
                <w:sz w:val="16"/>
                <w:szCs w:val="16"/>
                <w:lang w:eastAsia="hr-HR"/>
              </w:rPr>
            </w:pPr>
          </w:p>
        </w:tc>
        <w:tc>
          <w:tcPr>
            <w:tcW w:w="1301" w:type="dxa"/>
            <w:gridSpan w:val="2"/>
            <w:tcBorders>
              <w:top w:val="nil"/>
              <w:left w:val="nil"/>
              <w:bottom w:val="nil"/>
              <w:right w:val="nil"/>
            </w:tcBorders>
            <w:noWrap/>
            <w:vAlign w:val="bottom"/>
            <w:hideMark/>
          </w:tcPr>
          <w:p w14:paraId="0CB85254"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8.529,16</w:t>
            </w:r>
          </w:p>
        </w:tc>
        <w:tc>
          <w:tcPr>
            <w:tcW w:w="1017" w:type="dxa"/>
            <w:gridSpan w:val="2"/>
            <w:tcBorders>
              <w:top w:val="nil"/>
              <w:left w:val="nil"/>
              <w:bottom w:val="nil"/>
              <w:right w:val="nil"/>
            </w:tcBorders>
            <w:noWrap/>
            <w:vAlign w:val="bottom"/>
            <w:hideMark/>
          </w:tcPr>
          <w:p w14:paraId="163B18B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c>
          <w:tcPr>
            <w:tcW w:w="1231" w:type="dxa"/>
            <w:gridSpan w:val="2"/>
            <w:tcBorders>
              <w:top w:val="nil"/>
              <w:left w:val="nil"/>
              <w:bottom w:val="nil"/>
              <w:right w:val="nil"/>
            </w:tcBorders>
            <w:noWrap/>
            <w:vAlign w:val="bottom"/>
            <w:hideMark/>
          </w:tcPr>
          <w:p w14:paraId="742FE0C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c>
          <w:tcPr>
            <w:tcW w:w="1141" w:type="dxa"/>
            <w:gridSpan w:val="2"/>
            <w:tcBorders>
              <w:top w:val="nil"/>
              <w:left w:val="nil"/>
              <w:bottom w:val="nil"/>
              <w:right w:val="nil"/>
            </w:tcBorders>
            <w:noWrap/>
            <w:vAlign w:val="bottom"/>
            <w:hideMark/>
          </w:tcPr>
          <w:p w14:paraId="6BCFD46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c>
          <w:tcPr>
            <w:tcW w:w="991" w:type="dxa"/>
            <w:tcBorders>
              <w:top w:val="nil"/>
              <w:left w:val="nil"/>
              <w:bottom w:val="nil"/>
              <w:right w:val="nil"/>
            </w:tcBorders>
            <w:noWrap/>
            <w:vAlign w:val="bottom"/>
            <w:hideMark/>
          </w:tcPr>
          <w:p w14:paraId="1F14CC56"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11.300,00</w:t>
            </w:r>
          </w:p>
        </w:tc>
      </w:tr>
      <w:tr w:rsidR="00AE1129" w:rsidRPr="009F58A9" w14:paraId="383FA6C9" w14:textId="77777777" w:rsidTr="00AE1129">
        <w:trPr>
          <w:trHeight w:val="300"/>
        </w:trPr>
        <w:tc>
          <w:tcPr>
            <w:tcW w:w="5240" w:type="dxa"/>
            <w:gridSpan w:val="3"/>
            <w:tcBorders>
              <w:top w:val="nil"/>
              <w:left w:val="nil"/>
              <w:bottom w:val="nil"/>
              <w:right w:val="nil"/>
            </w:tcBorders>
            <w:shd w:val="clear" w:color="000000" w:fill="9999FF"/>
            <w:noWrap/>
            <w:vAlign w:val="bottom"/>
            <w:hideMark/>
          </w:tcPr>
          <w:p w14:paraId="3A8D5621"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Program 3801 KAPITALNA ULAGANJA U KULTURI</w:t>
            </w:r>
          </w:p>
        </w:tc>
        <w:tc>
          <w:tcPr>
            <w:tcW w:w="1301" w:type="dxa"/>
            <w:gridSpan w:val="2"/>
            <w:tcBorders>
              <w:top w:val="nil"/>
              <w:left w:val="nil"/>
              <w:bottom w:val="nil"/>
              <w:right w:val="nil"/>
            </w:tcBorders>
            <w:shd w:val="clear" w:color="000000" w:fill="9999FF"/>
            <w:noWrap/>
            <w:vAlign w:val="bottom"/>
            <w:hideMark/>
          </w:tcPr>
          <w:p w14:paraId="5B2E0FD2"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w:t>
            </w:r>
          </w:p>
        </w:tc>
        <w:tc>
          <w:tcPr>
            <w:tcW w:w="1017" w:type="dxa"/>
            <w:gridSpan w:val="2"/>
            <w:tcBorders>
              <w:top w:val="nil"/>
              <w:left w:val="nil"/>
              <w:bottom w:val="nil"/>
              <w:right w:val="nil"/>
            </w:tcBorders>
            <w:shd w:val="clear" w:color="000000" w:fill="9999FF"/>
            <w:noWrap/>
            <w:vAlign w:val="bottom"/>
            <w:hideMark/>
          </w:tcPr>
          <w:p w14:paraId="1121D15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1.500,00</w:t>
            </w:r>
          </w:p>
        </w:tc>
        <w:tc>
          <w:tcPr>
            <w:tcW w:w="1231" w:type="dxa"/>
            <w:gridSpan w:val="2"/>
            <w:tcBorders>
              <w:top w:val="nil"/>
              <w:left w:val="nil"/>
              <w:bottom w:val="nil"/>
              <w:right w:val="nil"/>
            </w:tcBorders>
            <w:shd w:val="clear" w:color="000000" w:fill="9999FF"/>
            <w:noWrap/>
            <w:vAlign w:val="bottom"/>
            <w:hideMark/>
          </w:tcPr>
          <w:p w14:paraId="5968DF9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2.700,00</w:t>
            </w:r>
          </w:p>
        </w:tc>
        <w:tc>
          <w:tcPr>
            <w:tcW w:w="1135" w:type="dxa"/>
            <w:tcBorders>
              <w:top w:val="nil"/>
              <w:left w:val="nil"/>
              <w:bottom w:val="nil"/>
              <w:right w:val="nil"/>
            </w:tcBorders>
            <w:shd w:val="clear" w:color="000000" w:fill="9999FF"/>
            <w:noWrap/>
            <w:vAlign w:val="bottom"/>
            <w:hideMark/>
          </w:tcPr>
          <w:p w14:paraId="27561CF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1.500,00</w:t>
            </w:r>
          </w:p>
        </w:tc>
        <w:tc>
          <w:tcPr>
            <w:tcW w:w="991" w:type="dxa"/>
            <w:tcBorders>
              <w:top w:val="nil"/>
              <w:left w:val="nil"/>
              <w:bottom w:val="nil"/>
              <w:right w:val="nil"/>
            </w:tcBorders>
            <w:shd w:val="clear" w:color="000000" w:fill="9999FF"/>
            <w:noWrap/>
            <w:vAlign w:val="bottom"/>
            <w:hideMark/>
          </w:tcPr>
          <w:p w14:paraId="2DA1EE4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1.500,00</w:t>
            </w:r>
          </w:p>
        </w:tc>
      </w:tr>
      <w:tr w:rsidR="00AE1129" w:rsidRPr="009F58A9" w14:paraId="36B13AD6"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7CEE4A4D"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Kapitalni projekt K380110 KAPITALNO ULAGANJE -  POMOĆNE FUNKCIJE U KULTURI</w:t>
            </w:r>
          </w:p>
        </w:tc>
        <w:tc>
          <w:tcPr>
            <w:tcW w:w="1301" w:type="dxa"/>
            <w:gridSpan w:val="2"/>
            <w:tcBorders>
              <w:top w:val="nil"/>
              <w:left w:val="nil"/>
              <w:bottom w:val="nil"/>
              <w:right w:val="nil"/>
            </w:tcBorders>
            <w:shd w:val="clear" w:color="000000" w:fill="CCCCFF"/>
            <w:noWrap/>
            <w:vAlign w:val="bottom"/>
            <w:hideMark/>
          </w:tcPr>
          <w:p w14:paraId="5CA571A5"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w:t>
            </w:r>
          </w:p>
        </w:tc>
        <w:tc>
          <w:tcPr>
            <w:tcW w:w="1017" w:type="dxa"/>
            <w:gridSpan w:val="2"/>
            <w:tcBorders>
              <w:top w:val="nil"/>
              <w:left w:val="nil"/>
              <w:bottom w:val="nil"/>
              <w:right w:val="nil"/>
            </w:tcBorders>
            <w:shd w:val="clear" w:color="000000" w:fill="CCCCFF"/>
            <w:noWrap/>
            <w:vAlign w:val="bottom"/>
            <w:hideMark/>
          </w:tcPr>
          <w:p w14:paraId="5205A29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1.400,00</w:t>
            </w:r>
          </w:p>
        </w:tc>
        <w:tc>
          <w:tcPr>
            <w:tcW w:w="1231" w:type="dxa"/>
            <w:gridSpan w:val="2"/>
            <w:tcBorders>
              <w:top w:val="nil"/>
              <w:left w:val="nil"/>
              <w:bottom w:val="nil"/>
              <w:right w:val="nil"/>
            </w:tcBorders>
            <w:shd w:val="clear" w:color="000000" w:fill="CCCCFF"/>
            <w:noWrap/>
            <w:vAlign w:val="bottom"/>
            <w:hideMark/>
          </w:tcPr>
          <w:p w14:paraId="3D3AE73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2.600,00</w:t>
            </w:r>
          </w:p>
        </w:tc>
        <w:tc>
          <w:tcPr>
            <w:tcW w:w="1135" w:type="dxa"/>
            <w:tcBorders>
              <w:top w:val="nil"/>
              <w:left w:val="nil"/>
              <w:bottom w:val="nil"/>
              <w:right w:val="nil"/>
            </w:tcBorders>
            <w:shd w:val="clear" w:color="000000" w:fill="CCCCFF"/>
            <w:noWrap/>
            <w:vAlign w:val="bottom"/>
            <w:hideMark/>
          </w:tcPr>
          <w:p w14:paraId="17C55F49"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1.400,00</w:t>
            </w:r>
          </w:p>
        </w:tc>
        <w:tc>
          <w:tcPr>
            <w:tcW w:w="991" w:type="dxa"/>
            <w:tcBorders>
              <w:top w:val="nil"/>
              <w:left w:val="nil"/>
              <w:bottom w:val="nil"/>
              <w:right w:val="nil"/>
            </w:tcBorders>
            <w:shd w:val="clear" w:color="000000" w:fill="CCCCFF"/>
            <w:noWrap/>
            <w:vAlign w:val="bottom"/>
            <w:hideMark/>
          </w:tcPr>
          <w:p w14:paraId="09E52460"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1.400,00</w:t>
            </w:r>
          </w:p>
        </w:tc>
      </w:tr>
      <w:tr w:rsidR="00AE1129" w:rsidRPr="009F58A9" w14:paraId="1B0307F3"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482AF3EA"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1.1. OSTALI PRIHODI I PRIMICI GRADA</w:t>
            </w:r>
          </w:p>
        </w:tc>
        <w:tc>
          <w:tcPr>
            <w:tcW w:w="1301" w:type="dxa"/>
            <w:gridSpan w:val="2"/>
            <w:tcBorders>
              <w:top w:val="nil"/>
              <w:left w:val="nil"/>
              <w:bottom w:val="nil"/>
              <w:right w:val="nil"/>
            </w:tcBorders>
            <w:shd w:val="clear" w:color="000000" w:fill="FFFF99"/>
            <w:noWrap/>
            <w:vAlign w:val="bottom"/>
            <w:hideMark/>
          </w:tcPr>
          <w:p w14:paraId="32DC3F7C"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3,80</w:t>
            </w:r>
          </w:p>
        </w:tc>
        <w:tc>
          <w:tcPr>
            <w:tcW w:w="1017" w:type="dxa"/>
            <w:gridSpan w:val="2"/>
            <w:tcBorders>
              <w:top w:val="nil"/>
              <w:left w:val="nil"/>
              <w:bottom w:val="nil"/>
              <w:right w:val="nil"/>
            </w:tcBorders>
            <w:shd w:val="clear" w:color="000000" w:fill="FFFF99"/>
            <w:noWrap/>
            <w:vAlign w:val="bottom"/>
            <w:hideMark/>
          </w:tcPr>
          <w:p w14:paraId="467C4BF7"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1.400,00</w:t>
            </w:r>
          </w:p>
        </w:tc>
        <w:tc>
          <w:tcPr>
            <w:tcW w:w="1231" w:type="dxa"/>
            <w:gridSpan w:val="2"/>
            <w:tcBorders>
              <w:top w:val="nil"/>
              <w:left w:val="nil"/>
              <w:bottom w:val="nil"/>
              <w:right w:val="nil"/>
            </w:tcBorders>
            <w:shd w:val="clear" w:color="000000" w:fill="FFFF99"/>
            <w:noWrap/>
            <w:vAlign w:val="bottom"/>
            <w:hideMark/>
          </w:tcPr>
          <w:p w14:paraId="297B2D5B"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2.600,00</w:t>
            </w:r>
          </w:p>
        </w:tc>
        <w:tc>
          <w:tcPr>
            <w:tcW w:w="1135" w:type="dxa"/>
            <w:tcBorders>
              <w:top w:val="nil"/>
              <w:left w:val="nil"/>
              <w:bottom w:val="nil"/>
              <w:right w:val="nil"/>
            </w:tcBorders>
            <w:shd w:val="clear" w:color="000000" w:fill="FFFF99"/>
            <w:noWrap/>
            <w:vAlign w:val="bottom"/>
            <w:hideMark/>
          </w:tcPr>
          <w:p w14:paraId="7587C1B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1.400,00</w:t>
            </w:r>
          </w:p>
        </w:tc>
        <w:tc>
          <w:tcPr>
            <w:tcW w:w="991" w:type="dxa"/>
            <w:tcBorders>
              <w:top w:val="nil"/>
              <w:left w:val="nil"/>
              <w:bottom w:val="nil"/>
              <w:right w:val="nil"/>
            </w:tcBorders>
            <w:shd w:val="clear" w:color="000000" w:fill="FFFF99"/>
            <w:noWrap/>
            <w:vAlign w:val="bottom"/>
            <w:hideMark/>
          </w:tcPr>
          <w:p w14:paraId="74206D03"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1.400,00</w:t>
            </w:r>
          </w:p>
        </w:tc>
      </w:tr>
      <w:tr w:rsidR="00AE1129" w:rsidRPr="009F58A9" w14:paraId="274F3761" w14:textId="77777777" w:rsidTr="00AE1129">
        <w:trPr>
          <w:trHeight w:val="300"/>
        </w:trPr>
        <w:tc>
          <w:tcPr>
            <w:tcW w:w="5240" w:type="dxa"/>
            <w:gridSpan w:val="3"/>
            <w:tcBorders>
              <w:top w:val="nil"/>
              <w:left w:val="nil"/>
              <w:bottom w:val="nil"/>
              <w:right w:val="nil"/>
            </w:tcBorders>
            <w:noWrap/>
            <w:vAlign w:val="bottom"/>
            <w:hideMark/>
          </w:tcPr>
          <w:p w14:paraId="5E54B27E"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 Rashodi za nabavu nefinancijske imovine</w:t>
            </w:r>
          </w:p>
        </w:tc>
        <w:tc>
          <w:tcPr>
            <w:tcW w:w="1301" w:type="dxa"/>
            <w:gridSpan w:val="2"/>
            <w:tcBorders>
              <w:top w:val="nil"/>
              <w:left w:val="nil"/>
              <w:bottom w:val="nil"/>
              <w:right w:val="nil"/>
            </w:tcBorders>
            <w:noWrap/>
            <w:vAlign w:val="bottom"/>
            <w:hideMark/>
          </w:tcPr>
          <w:p w14:paraId="725074F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w:t>
            </w:r>
          </w:p>
        </w:tc>
        <w:tc>
          <w:tcPr>
            <w:tcW w:w="1017" w:type="dxa"/>
            <w:gridSpan w:val="2"/>
            <w:tcBorders>
              <w:top w:val="nil"/>
              <w:left w:val="nil"/>
              <w:bottom w:val="nil"/>
              <w:right w:val="nil"/>
            </w:tcBorders>
            <w:noWrap/>
            <w:vAlign w:val="bottom"/>
            <w:hideMark/>
          </w:tcPr>
          <w:p w14:paraId="13A44F33"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1.400,00</w:t>
            </w:r>
          </w:p>
        </w:tc>
        <w:tc>
          <w:tcPr>
            <w:tcW w:w="1231" w:type="dxa"/>
            <w:gridSpan w:val="2"/>
            <w:tcBorders>
              <w:top w:val="nil"/>
              <w:left w:val="nil"/>
              <w:bottom w:val="nil"/>
              <w:right w:val="nil"/>
            </w:tcBorders>
            <w:noWrap/>
            <w:vAlign w:val="bottom"/>
            <w:hideMark/>
          </w:tcPr>
          <w:p w14:paraId="217F09C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2.600,00</w:t>
            </w:r>
          </w:p>
        </w:tc>
        <w:tc>
          <w:tcPr>
            <w:tcW w:w="1135" w:type="dxa"/>
            <w:tcBorders>
              <w:top w:val="nil"/>
              <w:left w:val="nil"/>
              <w:bottom w:val="nil"/>
              <w:right w:val="nil"/>
            </w:tcBorders>
            <w:noWrap/>
            <w:vAlign w:val="bottom"/>
            <w:hideMark/>
          </w:tcPr>
          <w:p w14:paraId="21A7F91B"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1.400,00</w:t>
            </w:r>
          </w:p>
        </w:tc>
        <w:tc>
          <w:tcPr>
            <w:tcW w:w="991" w:type="dxa"/>
            <w:tcBorders>
              <w:top w:val="nil"/>
              <w:left w:val="nil"/>
              <w:bottom w:val="nil"/>
              <w:right w:val="nil"/>
            </w:tcBorders>
            <w:noWrap/>
            <w:vAlign w:val="bottom"/>
            <w:hideMark/>
          </w:tcPr>
          <w:p w14:paraId="440C4F6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1.400,00</w:t>
            </w:r>
          </w:p>
        </w:tc>
      </w:tr>
      <w:tr w:rsidR="00AE1129" w:rsidRPr="009F58A9" w14:paraId="7D933125" w14:textId="77777777" w:rsidTr="00AE1129">
        <w:trPr>
          <w:trHeight w:val="300"/>
        </w:trPr>
        <w:tc>
          <w:tcPr>
            <w:tcW w:w="5240" w:type="dxa"/>
            <w:gridSpan w:val="3"/>
            <w:tcBorders>
              <w:top w:val="nil"/>
              <w:left w:val="nil"/>
              <w:bottom w:val="nil"/>
              <w:right w:val="nil"/>
            </w:tcBorders>
            <w:noWrap/>
            <w:vAlign w:val="bottom"/>
            <w:hideMark/>
          </w:tcPr>
          <w:p w14:paraId="250C3B9D"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42 Rashodi za nabavu proizvedene dugotrajne imovine</w:t>
            </w:r>
          </w:p>
        </w:tc>
        <w:tc>
          <w:tcPr>
            <w:tcW w:w="1301" w:type="dxa"/>
            <w:gridSpan w:val="2"/>
            <w:tcBorders>
              <w:top w:val="nil"/>
              <w:left w:val="nil"/>
              <w:bottom w:val="nil"/>
              <w:right w:val="nil"/>
            </w:tcBorders>
            <w:noWrap/>
            <w:vAlign w:val="bottom"/>
            <w:hideMark/>
          </w:tcPr>
          <w:p w14:paraId="6157B26D"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3,80</w:t>
            </w:r>
          </w:p>
        </w:tc>
        <w:tc>
          <w:tcPr>
            <w:tcW w:w="1017" w:type="dxa"/>
            <w:gridSpan w:val="2"/>
            <w:tcBorders>
              <w:top w:val="nil"/>
              <w:left w:val="nil"/>
              <w:bottom w:val="nil"/>
              <w:right w:val="nil"/>
            </w:tcBorders>
            <w:noWrap/>
            <w:vAlign w:val="bottom"/>
            <w:hideMark/>
          </w:tcPr>
          <w:p w14:paraId="7C64E8D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1.400,00</w:t>
            </w:r>
          </w:p>
        </w:tc>
        <w:tc>
          <w:tcPr>
            <w:tcW w:w="1231" w:type="dxa"/>
            <w:gridSpan w:val="2"/>
            <w:tcBorders>
              <w:top w:val="nil"/>
              <w:left w:val="nil"/>
              <w:bottom w:val="nil"/>
              <w:right w:val="nil"/>
            </w:tcBorders>
            <w:noWrap/>
            <w:vAlign w:val="bottom"/>
            <w:hideMark/>
          </w:tcPr>
          <w:p w14:paraId="464694B8"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2.600,00</w:t>
            </w:r>
          </w:p>
        </w:tc>
        <w:tc>
          <w:tcPr>
            <w:tcW w:w="1135" w:type="dxa"/>
            <w:tcBorders>
              <w:top w:val="nil"/>
              <w:left w:val="nil"/>
              <w:bottom w:val="nil"/>
              <w:right w:val="nil"/>
            </w:tcBorders>
            <w:noWrap/>
            <w:vAlign w:val="bottom"/>
            <w:hideMark/>
          </w:tcPr>
          <w:p w14:paraId="1CC42B4A"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1.400,00</w:t>
            </w:r>
          </w:p>
        </w:tc>
        <w:tc>
          <w:tcPr>
            <w:tcW w:w="991" w:type="dxa"/>
            <w:tcBorders>
              <w:top w:val="nil"/>
              <w:left w:val="nil"/>
              <w:bottom w:val="nil"/>
              <w:right w:val="nil"/>
            </w:tcBorders>
            <w:noWrap/>
            <w:vAlign w:val="bottom"/>
            <w:hideMark/>
          </w:tcPr>
          <w:p w14:paraId="2CBD848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1.400,00</w:t>
            </w:r>
          </w:p>
        </w:tc>
      </w:tr>
      <w:tr w:rsidR="00AE1129" w:rsidRPr="009F58A9" w14:paraId="32C57FE6" w14:textId="77777777" w:rsidTr="00AE1129">
        <w:trPr>
          <w:trHeight w:val="300"/>
        </w:trPr>
        <w:tc>
          <w:tcPr>
            <w:tcW w:w="5240" w:type="dxa"/>
            <w:gridSpan w:val="3"/>
            <w:tcBorders>
              <w:top w:val="nil"/>
              <w:left w:val="nil"/>
              <w:bottom w:val="nil"/>
              <w:right w:val="nil"/>
            </w:tcBorders>
            <w:shd w:val="clear" w:color="000000" w:fill="CCCCFF"/>
            <w:noWrap/>
            <w:vAlign w:val="bottom"/>
            <w:hideMark/>
          </w:tcPr>
          <w:p w14:paraId="12D1586C"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Kapitalni projekt K380157 ULAGANJA U KNJIŽNI FOND I POHRANJENE UMJETNIČKE VRIJEDNOSTI</w:t>
            </w:r>
          </w:p>
        </w:tc>
        <w:tc>
          <w:tcPr>
            <w:tcW w:w="1301" w:type="dxa"/>
            <w:gridSpan w:val="2"/>
            <w:tcBorders>
              <w:top w:val="nil"/>
              <w:left w:val="nil"/>
              <w:bottom w:val="nil"/>
              <w:right w:val="nil"/>
            </w:tcBorders>
            <w:shd w:val="clear" w:color="000000" w:fill="CCCCFF"/>
            <w:noWrap/>
            <w:vAlign w:val="bottom"/>
            <w:hideMark/>
          </w:tcPr>
          <w:p w14:paraId="0439E40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CCCCFF"/>
            <w:noWrap/>
            <w:vAlign w:val="bottom"/>
            <w:hideMark/>
          </w:tcPr>
          <w:p w14:paraId="3BECB9C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c>
          <w:tcPr>
            <w:tcW w:w="1231" w:type="dxa"/>
            <w:gridSpan w:val="2"/>
            <w:tcBorders>
              <w:top w:val="nil"/>
              <w:left w:val="nil"/>
              <w:bottom w:val="nil"/>
              <w:right w:val="nil"/>
            </w:tcBorders>
            <w:shd w:val="clear" w:color="000000" w:fill="CCCCFF"/>
            <w:noWrap/>
            <w:vAlign w:val="bottom"/>
            <w:hideMark/>
          </w:tcPr>
          <w:p w14:paraId="039EEE3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c>
          <w:tcPr>
            <w:tcW w:w="1135" w:type="dxa"/>
            <w:tcBorders>
              <w:top w:val="nil"/>
              <w:left w:val="nil"/>
              <w:bottom w:val="nil"/>
              <w:right w:val="nil"/>
            </w:tcBorders>
            <w:shd w:val="clear" w:color="000000" w:fill="CCCCFF"/>
            <w:noWrap/>
            <w:vAlign w:val="bottom"/>
            <w:hideMark/>
          </w:tcPr>
          <w:p w14:paraId="03258A4D"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c>
          <w:tcPr>
            <w:tcW w:w="991" w:type="dxa"/>
            <w:tcBorders>
              <w:top w:val="nil"/>
              <w:left w:val="nil"/>
              <w:bottom w:val="nil"/>
              <w:right w:val="nil"/>
            </w:tcBorders>
            <w:shd w:val="clear" w:color="000000" w:fill="CCCCFF"/>
            <w:noWrap/>
            <w:vAlign w:val="bottom"/>
            <w:hideMark/>
          </w:tcPr>
          <w:p w14:paraId="5237690A"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r>
      <w:tr w:rsidR="00AE1129" w:rsidRPr="009F58A9" w14:paraId="464FC9B2" w14:textId="77777777" w:rsidTr="00AE1129">
        <w:trPr>
          <w:trHeight w:val="300"/>
        </w:trPr>
        <w:tc>
          <w:tcPr>
            <w:tcW w:w="5240" w:type="dxa"/>
            <w:gridSpan w:val="3"/>
            <w:tcBorders>
              <w:top w:val="nil"/>
              <w:left w:val="nil"/>
              <w:bottom w:val="nil"/>
              <w:right w:val="nil"/>
            </w:tcBorders>
            <w:shd w:val="clear" w:color="000000" w:fill="FFFF99"/>
            <w:noWrap/>
            <w:vAlign w:val="bottom"/>
            <w:hideMark/>
          </w:tcPr>
          <w:p w14:paraId="5DC86E2C" w14:textId="77777777" w:rsidR="009F58A9" w:rsidRPr="009F58A9" w:rsidRDefault="009F58A9" w:rsidP="009F58A9">
            <w:pPr>
              <w:spacing w:after="0" w:line="240" w:lineRule="auto"/>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Izvor 4.9. NAMJENSKI PRIHODI PRORAČUNSKIH KORISNIKA</w:t>
            </w:r>
          </w:p>
        </w:tc>
        <w:tc>
          <w:tcPr>
            <w:tcW w:w="1301" w:type="dxa"/>
            <w:gridSpan w:val="2"/>
            <w:tcBorders>
              <w:top w:val="nil"/>
              <w:left w:val="nil"/>
              <w:bottom w:val="nil"/>
              <w:right w:val="nil"/>
            </w:tcBorders>
            <w:shd w:val="clear" w:color="000000" w:fill="FFFF99"/>
            <w:noWrap/>
            <w:vAlign w:val="bottom"/>
            <w:hideMark/>
          </w:tcPr>
          <w:p w14:paraId="6D378318"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0,00</w:t>
            </w:r>
          </w:p>
        </w:tc>
        <w:tc>
          <w:tcPr>
            <w:tcW w:w="1017" w:type="dxa"/>
            <w:gridSpan w:val="2"/>
            <w:tcBorders>
              <w:top w:val="nil"/>
              <w:left w:val="nil"/>
              <w:bottom w:val="nil"/>
              <w:right w:val="nil"/>
            </w:tcBorders>
            <w:shd w:val="clear" w:color="000000" w:fill="FFFF99"/>
            <w:noWrap/>
            <w:vAlign w:val="bottom"/>
            <w:hideMark/>
          </w:tcPr>
          <w:p w14:paraId="05AD2C41"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c>
          <w:tcPr>
            <w:tcW w:w="1231" w:type="dxa"/>
            <w:gridSpan w:val="2"/>
            <w:tcBorders>
              <w:top w:val="nil"/>
              <w:left w:val="nil"/>
              <w:bottom w:val="nil"/>
              <w:right w:val="nil"/>
            </w:tcBorders>
            <w:shd w:val="clear" w:color="000000" w:fill="FFFF99"/>
            <w:noWrap/>
            <w:vAlign w:val="bottom"/>
            <w:hideMark/>
          </w:tcPr>
          <w:p w14:paraId="5F8768E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c>
          <w:tcPr>
            <w:tcW w:w="1135" w:type="dxa"/>
            <w:tcBorders>
              <w:top w:val="nil"/>
              <w:left w:val="nil"/>
              <w:bottom w:val="nil"/>
              <w:right w:val="nil"/>
            </w:tcBorders>
            <w:shd w:val="clear" w:color="000000" w:fill="FFFF99"/>
            <w:noWrap/>
            <w:vAlign w:val="bottom"/>
            <w:hideMark/>
          </w:tcPr>
          <w:p w14:paraId="68CFE444"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c>
          <w:tcPr>
            <w:tcW w:w="991" w:type="dxa"/>
            <w:tcBorders>
              <w:top w:val="nil"/>
              <w:left w:val="nil"/>
              <w:bottom w:val="nil"/>
              <w:right w:val="nil"/>
            </w:tcBorders>
            <w:shd w:val="clear" w:color="000000" w:fill="FFFF99"/>
            <w:noWrap/>
            <w:vAlign w:val="bottom"/>
            <w:hideMark/>
          </w:tcPr>
          <w:p w14:paraId="0A75050F" w14:textId="77777777" w:rsidR="009F58A9" w:rsidRPr="009F58A9" w:rsidRDefault="009F58A9" w:rsidP="009F58A9">
            <w:pPr>
              <w:spacing w:after="0" w:line="240" w:lineRule="auto"/>
              <w:jc w:val="right"/>
              <w:rPr>
                <w:rFonts w:ascii="Arial" w:eastAsia="Times New Roman" w:hAnsi="Arial" w:cs="Arial"/>
                <w:b/>
                <w:bCs/>
                <w:color w:val="000000"/>
                <w:sz w:val="16"/>
                <w:szCs w:val="16"/>
                <w:lang w:eastAsia="hr-HR"/>
              </w:rPr>
            </w:pPr>
            <w:r w:rsidRPr="009F58A9">
              <w:rPr>
                <w:rFonts w:ascii="Arial" w:eastAsia="Times New Roman" w:hAnsi="Arial" w:cs="Arial"/>
                <w:b/>
                <w:bCs/>
                <w:color w:val="000000"/>
                <w:sz w:val="16"/>
                <w:szCs w:val="16"/>
                <w:lang w:eastAsia="hr-HR"/>
              </w:rPr>
              <w:t>100,00</w:t>
            </w:r>
          </w:p>
        </w:tc>
      </w:tr>
      <w:tr w:rsidR="00AE1129" w:rsidRPr="009F58A9" w14:paraId="486A14AA" w14:textId="77777777" w:rsidTr="00AE1129">
        <w:trPr>
          <w:trHeight w:val="300"/>
        </w:trPr>
        <w:tc>
          <w:tcPr>
            <w:tcW w:w="5240" w:type="dxa"/>
            <w:gridSpan w:val="3"/>
            <w:tcBorders>
              <w:top w:val="nil"/>
              <w:left w:val="nil"/>
              <w:bottom w:val="nil"/>
              <w:right w:val="nil"/>
            </w:tcBorders>
            <w:noWrap/>
            <w:vAlign w:val="bottom"/>
            <w:hideMark/>
          </w:tcPr>
          <w:p w14:paraId="7DF982CF"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 Rashodi za nabavu nefinancijske imovine</w:t>
            </w:r>
          </w:p>
        </w:tc>
        <w:tc>
          <w:tcPr>
            <w:tcW w:w="1301" w:type="dxa"/>
            <w:gridSpan w:val="2"/>
            <w:tcBorders>
              <w:top w:val="nil"/>
              <w:left w:val="nil"/>
              <w:bottom w:val="nil"/>
              <w:right w:val="nil"/>
            </w:tcBorders>
            <w:noWrap/>
            <w:vAlign w:val="bottom"/>
            <w:hideMark/>
          </w:tcPr>
          <w:p w14:paraId="681C3489"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1D1856F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c>
          <w:tcPr>
            <w:tcW w:w="1231" w:type="dxa"/>
            <w:gridSpan w:val="2"/>
            <w:tcBorders>
              <w:top w:val="nil"/>
              <w:left w:val="nil"/>
              <w:bottom w:val="nil"/>
              <w:right w:val="nil"/>
            </w:tcBorders>
            <w:noWrap/>
            <w:vAlign w:val="bottom"/>
            <w:hideMark/>
          </w:tcPr>
          <w:p w14:paraId="49CE2557"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c>
          <w:tcPr>
            <w:tcW w:w="1135" w:type="dxa"/>
            <w:tcBorders>
              <w:top w:val="nil"/>
              <w:left w:val="nil"/>
              <w:bottom w:val="nil"/>
              <w:right w:val="nil"/>
            </w:tcBorders>
            <w:noWrap/>
            <w:vAlign w:val="bottom"/>
            <w:hideMark/>
          </w:tcPr>
          <w:p w14:paraId="047B56F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c>
          <w:tcPr>
            <w:tcW w:w="991" w:type="dxa"/>
            <w:tcBorders>
              <w:top w:val="nil"/>
              <w:left w:val="nil"/>
              <w:bottom w:val="nil"/>
              <w:right w:val="nil"/>
            </w:tcBorders>
            <w:noWrap/>
            <w:vAlign w:val="bottom"/>
            <w:hideMark/>
          </w:tcPr>
          <w:p w14:paraId="0AC526B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r>
      <w:tr w:rsidR="00AE1129" w:rsidRPr="009F58A9" w14:paraId="34116881" w14:textId="77777777" w:rsidTr="00AE1129">
        <w:trPr>
          <w:trHeight w:val="300"/>
        </w:trPr>
        <w:tc>
          <w:tcPr>
            <w:tcW w:w="5240" w:type="dxa"/>
            <w:gridSpan w:val="3"/>
            <w:tcBorders>
              <w:top w:val="nil"/>
              <w:left w:val="nil"/>
              <w:bottom w:val="nil"/>
              <w:right w:val="nil"/>
            </w:tcBorders>
            <w:noWrap/>
            <w:vAlign w:val="bottom"/>
            <w:hideMark/>
          </w:tcPr>
          <w:p w14:paraId="28A798B9" w14:textId="77777777" w:rsidR="009F58A9" w:rsidRPr="009F58A9" w:rsidRDefault="009F58A9" w:rsidP="009F58A9">
            <w:pPr>
              <w:spacing w:after="0" w:line="240" w:lineRule="auto"/>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43 Rashodi za nabavu plemenitih metala i ostalih pohranjenih vrijednosti</w:t>
            </w:r>
          </w:p>
        </w:tc>
        <w:tc>
          <w:tcPr>
            <w:tcW w:w="1301" w:type="dxa"/>
            <w:gridSpan w:val="2"/>
            <w:tcBorders>
              <w:top w:val="nil"/>
              <w:left w:val="nil"/>
              <w:bottom w:val="nil"/>
              <w:right w:val="nil"/>
            </w:tcBorders>
            <w:noWrap/>
            <w:vAlign w:val="bottom"/>
            <w:hideMark/>
          </w:tcPr>
          <w:p w14:paraId="409AB850"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0,00</w:t>
            </w:r>
          </w:p>
        </w:tc>
        <w:tc>
          <w:tcPr>
            <w:tcW w:w="1017" w:type="dxa"/>
            <w:gridSpan w:val="2"/>
            <w:tcBorders>
              <w:top w:val="nil"/>
              <w:left w:val="nil"/>
              <w:bottom w:val="nil"/>
              <w:right w:val="nil"/>
            </w:tcBorders>
            <w:noWrap/>
            <w:vAlign w:val="bottom"/>
            <w:hideMark/>
          </w:tcPr>
          <w:p w14:paraId="0A9DBD5E"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c>
          <w:tcPr>
            <w:tcW w:w="1231" w:type="dxa"/>
            <w:gridSpan w:val="2"/>
            <w:tcBorders>
              <w:top w:val="nil"/>
              <w:left w:val="nil"/>
              <w:bottom w:val="nil"/>
              <w:right w:val="nil"/>
            </w:tcBorders>
            <w:noWrap/>
            <w:vAlign w:val="bottom"/>
            <w:hideMark/>
          </w:tcPr>
          <w:p w14:paraId="60766CA1"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c>
          <w:tcPr>
            <w:tcW w:w="1135" w:type="dxa"/>
            <w:tcBorders>
              <w:top w:val="nil"/>
              <w:left w:val="nil"/>
              <w:bottom w:val="nil"/>
              <w:right w:val="nil"/>
            </w:tcBorders>
            <w:noWrap/>
            <w:vAlign w:val="bottom"/>
            <w:hideMark/>
          </w:tcPr>
          <w:p w14:paraId="3A324025"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c>
          <w:tcPr>
            <w:tcW w:w="991" w:type="dxa"/>
            <w:tcBorders>
              <w:top w:val="nil"/>
              <w:left w:val="nil"/>
              <w:bottom w:val="nil"/>
              <w:right w:val="nil"/>
            </w:tcBorders>
            <w:noWrap/>
            <w:vAlign w:val="bottom"/>
            <w:hideMark/>
          </w:tcPr>
          <w:p w14:paraId="34D3953F" w14:textId="77777777" w:rsidR="009F58A9" w:rsidRPr="009F58A9" w:rsidRDefault="009F58A9" w:rsidP="009F58A9">
            <w:pPr>
              <w:spacing w:after="0" w:line="240" w:lineRule="auto"/>
              <w:jc w:val="right"/>
              <w:rPr>
                <w:rFonts w:ascii="Arial" w:eastAsia="Times New Roman" w:hAnsi="Arial" w:cs="Arial"/>
                <w:b/>
                <w:bCs/>
                <w:sz w:val="16"/>
                <w:szCs w:val="16"/>
                <w:lang w:eastAsia="hr-HR"/>
              </w:rPr>
            </w:pPr>
            <w:r w:rsidRPr="009F58A9">
              <w:rPr>
                <w:rFonts w:ascii="Arial" w:eastAsia="Times New Roman" w:hAnsi="Arial" w:cs="Arial"/>
                <w:b/>
                <w:bCs/>
                <w:sz w:val="16"/>
                <w:szCs w:val="16"/>
                <w:lang w:eastAsia="hr-HR"/>
              </w:rPr>
              <w:t>100,00</w:t>
            </w:r>
          </w:p>
        </w:tc>
      </w:tr>
    </w:tbl>
    <w:p w14:paraId="2FCE37F4" w14:textId="7922B643" w:rsidR="0070770A" w:rsidRDefault="0070770A" w:rsidP="009F58A9">
      <w:pPr>
        <w:jc w:val="both"/>
        <w:rPr>
          <w:rFonts w:cstheme="minorHAnsi"/>
          <w:b/>
          <w:bCs/>
          <w:color w:val="000000" w:themeColor="text1"/>
          <w:sz w:val="20"/>
          <w:szCs w:val="20"/>
        </w:rPr>
      </w:pPr>
    </w:p>
    <w:p w14:paraId="4E54FCEF" w14:textId="77777777" w:rsidR="00295731" w:rsidRDefault="00295731" w:rsidP="009F58A9">
      <w:pPr>
        <w:jc w:val="both"/>
        <w:rPr>
          <w:rFonts w:cstheme="minorHAnsi"/>
          <w:b/>
          <w:bCs/>
          <w:color w:val="000000" w:themeColor="text1"/>
          <w:sz w:val="20"/>
          <w:szCs w:val="20"/>
        </w:rPr>
      </w:pPr>
    </w:p>
    <w:p w14:paraId="7A45AD5D" w14:textId="77777777" w:rsidR="00295731" w:rsidRDefault="00295731" w:rsidP="009F58A9">
      <w:pPr>
        <w:jc w:val="both"/>
        <w:rPr>
          <w:rFonts w:cstheme="minorHAnsi"/>
          <w:b/>
          <w:bCs/>
          <w:color w:val="000000" w:themeColor="text1"/>
          <w:sz w:val="20"/>
          <w:szCs w:val="20"/>
        </w:rPr>
      </w:pPr>
    </w:p>
    <w:p w14:paraId="13031D27" w14:textId="77777777" w:rsidR="00D021F3" w:rsidRDefault="00D021F3" w:rsidP="009F58A9">
      <w:pPr>
        <w:jc w:val="both"/>
        <w:rPr>
          <w:rFonts w:cstheme="minorHAnsi"/>
          <w:b/>
          <w:bCs/>
          <w:color w:val="000000" w:themeColor="text1"/>
          <w:sz w:val="20"/>
          <w:szCs w:val="20"/>
        </w:rPr>
      </w:pPr>
    </w:p>
    <w:p w14:paraId="0F6D0376" w14:textId="5EA55AEE" w:rsidR="00D021F3" w:rsidRPr="00D021F3" w:rsidRDefault="00D021F3" w:rsidP="009F58A9">
      <w:pPr>
        <w:jc w:val="both"/>
        <w:rPr>
          <w:rFonts w:cstheme="minorHAnsi"/>
          <w:b/>
          <w:bCs/>
          <w:color w:val="000000" w:themeColor="text1"/>
          <w:sz w:val="24"/>
          <w:szCs w:val="24"/>
        </w:rPr>
      </w:pPr>
      <w:r w:rsidRPr="00D021F3">
        <w:rPr>
          <w:rFonts w:cstheme="minorHAnsi"/>
          <w:b/>
          <w:bCs/>
          <w:color w:val="000000" w:themeColor="text1"/>
          <w:sz w:val="24"/>
          <w:szCs w:val="24"/>
        </w:rPr>
        <w:lastRenderedPageBreak/>
        <w:t>PLAN RASHODA PO PROGRAMIMA</w:t>
      </w:r>
    </w:p>
    <w:p w14:paraId="08C2E571" w14:textId="77777777" w:rsidR="00673C61" w:rsidRDefault="00673C61" w:rsidP="009F58A9">
      <w:pPr>
        <w:jc w:val="both"/>
        <w:rPr>
          <w:rFonts w:cstheme="minorHAnsi"/>
          <w:b/>
          <w:bCs/>
          <w:color w:val="000000" w:themeColor="text1"/>
          <w:sz w:val="20"/>
          <w:szCs w:val="20"/>
        </w:rPr>
      </w:pPr>
    </w:p>
    <w:tbl>
      <w:tblPr>
        <w:tblW w:w="10220" w:type="dxa"/>
        <w:tblLook w:val="04A0" w:firstRow="1" w:lastRow="0" w:firstColumn="1" w:lastColumn="0" w:noHBand="0" w:noVBand="1"/>
      </w:tblPr>
      <w:tblGrid>
        <w:gridCol w:w="4179"/>
        <w:gridCol w:w="1267"/>
        <w:gridCol w:w="1026"/>
        <w:gridCol w:w="1026"/>
        <w:gridCol w:w="1361"/>
        <w:gridCol w:w="1361"/>
      </w:tblGrid>
      <w:tr w:rsidR="00673C61" w:rsidRPr="00673C61" w14:paraId="2C7ABBE5" w14:textId="77777777" w:rsidTr="00673C61">
        <w:trPr>
          <w:trHeight w:val="480"/>
        </w:trPr>
        <w:tc>
          <w:tcPr>
            <w:tcW w:w="10220"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04E05071"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Razdjel 006 UPRAVNI ODJEL ZA DRUŠTVENE DJELATNOSTI I LOKALNU SAMOUPRAVU</w:t>
            </w:r>
          </w:p>
        </w:tc>
      </w:tr>
      <w:tr w:rsidR="00673C61" w:rsidRPr="00673C61" w14:paraId="06131835" w14:textId="77777777" w:rsidTr="00673C61">
        <w:trPr>
          <w:trHeight w:val="300"/>
        </w:trPr>
        <w:tc>
          <w:tcPr>
            <w:tcW w:w="10220"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7B87068C"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Glava 00104 JAVNE USTANOVE U KULTURI: USTANOVE U KULTURI</w:t>
            </w:r>
          </w:p>
        </w:tc>
      </w:tr>
      <w:tr w:rsidR="00673C61" w:rsidRPr="00673C61" w14:paraId="474348C7" w14:textId="77777777" w:rsidTr="00673C61">
        <w:trPr>
          <w:trHeight w:val="300"/>
        </w:trPr>
        <w:tc>
          <w:tcPr>
            <w:tcW w:w="10220"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14:paraId="259459BC"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38526 CENTAR ZA KULTURU DR. IVAN KOSTRENČIĆ</w:t>
            </w:r>
          </w:p>
        </w:tc>
      </w:tr>
      <w:tr w:rsidR="00673C61" w:rsidRPr="00673C61" w14:paraId="2EA2C9E6" w14:textId="77777777" w:rsidTr="00673C61">
        <w:trPr>
          <w:trHeight w:val="300"/>
        </w:trPr>
        <w:tc>
          <w:tcPr>
            <w:tcW w:w="4340" w:type="dxa"/>
            <w:tcBorders>
              <w:top w:val="nil"/>
              <w:left w:val="single" w:sz="4" w:space="0" w:color="auto"/>
              <w:bottom w:val="single" w:sz="4" w:space="0" w:color="auto"/>
              <w:right w:val="single" w:sz="4" w:space="0" w:color="auto"/>
            </w:tcBorders>
            <w:shd w:val="clear" w:color="000000" w:fill="F2F2F2"/>
            <w:vAlign w:val="center"/>
            <w:hideMark/>
          </w:tcPr>
          <w:p w14:paraId="7B4BDF11"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 </w:t>
            </w:r>
          </w:p>
        </w:tc>
        <w:tc>
          <w:tcPr>
            <w:tcW w:w="1280" w:type="dxa"/>
            <w:tcBorders>
              <w:top w:val="nil"/>
              <w:left w:val="nil"/>
              <w:bottom w:val="single" w:sz="4" w:space="0" w:color="auto"/>
              <w:right w:val="single" w:sz="4" w:space="0" w:color="auto"/>
            </w:tcBorders>
            <w:shd w:val="clear" w:color="000000" w:fill="F2F2F2"/>
            <w:vAlign w:val="center"/>
            <w:hideMark/>
          </w:tcPr>
          <w:p w14:paraId="28B99B25" w14:textId="77777777" w:rsidR="00673C61" w:rsidRPr="00673C61" w:rsidRDefault="00673C61" w:rsidP="00673C61">
            <w:pPr>
              <w:spacing w:after="0" w:line="240" w:lineRule="auto"/>
              <w:jc w:val="center"/>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Izvršenje 2024.</w:t>
            </w:r>
          </w:p>
        </w:tc>
        <w:tc>
          <w:tcPr>
            <w:tcW w:w="920" w:type="dxa"/>
            <w:tcBorders>
              <w:top w:val="nil"/>
              <w:left w:val="nil"/>
              <w:bottom w:val="single" w:sz="4" w:space="0" w:color="auto"/>
              <w:right w:val="single" w:sz="4" w:space="0" w:color="auto"/>
            </w:tcBorders>
            <w:shd w:val="clear" w:color="000000" w:fill="F2F2F2"/>
            <w:vAlign w:val="center"/>
            <w:hideMark/>
          </w:tcPr>
          <w:p w14:paraId="7381999A" w14:textId="77777777" w:rsidR="00673C61" w:rsidRPr="00673C61" w:rsidRDefault="00673C61" w:rsidP="00673C61">
            <w:pPr>
              <w:spacing w:after="0" w:line="240" w:lineRule="auto"/>
              <w:jc w:val="center"/>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Plan 2025.</w:t>
            </w:r>
          </w:p>
        </w:tc>
        <w:tc>
          <w:tcPr>
            <w:tcW w:w="920" w:type="dxa"/>
            <w:tcBorders>
              <w:top w:val="nil"/>
              <w:left w:val="nil"/>
              <w:bottom w:val="single" w:sz="4" w:space="0" w:color="auto"/>
              <w:right w:val="single" w:sz="4" w:space="0" w:color="auto"/>
            </w:tcBorders>
            <w:shd w:val="clear" w:color="000000" w:fill="F2F2F2"/>
            <w:vAlign w:val="center"/>
            <w:hideMark/>
          </w:tcPr>
          <w:p w14:paraId="4DEEADDE" w14:textId="77777777" w:rsidR="00673C61" w:rsidRPr="00673C61" w:rsidRDefault="00673C61" w:rsidP="00673C61">
            <w:pPr>
              <w:spacing w:after="0" w:line="240" w:lineRule="auto"/>
              <w:jc w:val="center"/>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Plan 2026.</w:t>
            </w:r>
          </w:p>
        </w:tc>
        <w:tc>
          <w:tcPr>
            <w:tcW w:w="1380" w:type="dxa"/>
            <w:tcBorders>
              <w:top w:val="nil"/>
              <w:left w:val="nil"/>
              <w:bottom w:val="single" w:sz="4" w:space="0" w:color="auto"/>
              <w:right w:val="single" w:sz="4" w:space="0" w:color="auto"/>
            </w:tcBorders>
            <w:shd w:val="clear" w:color="000000" w:fill="F2F2F2"/>
            <w:vAlign w:val="center"/>
            <w:hideMark/>
          </w:tcPr>
          <w:p w14:paraId="5891007A" w14:textId="77777777" w:rsidR="00673C61" w:rsidRPr="00673C61" w:rsidRDefault="00673C61" w:rsidP="00673C61">
            <w:pPr>
              <w:spacing w:after="0" w:line="240" w:lineRule="auto"/>
              <w:jc w:val="center"/>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Projekcija 2027.</w:t>
            </w:r>
          </w:p>
        </w:tc>
        <w:tc>
          <w:tcPr>
            <w:tcW w:w="1380" w:type="dxa"/>
            <w:tcBorders>
              <w:top w:val="nil"/>
              <w:left w:val="nil"/>
              <w:bottom w:val="single" w:sz="4" w:space="0" w:color="auto"/>
              <w:right w:val="single" w:sz="4" w:space="0" w:color="auto"/>
            </w:tcBorders>
            <w:shd w:val="clear" w:color="000000" w:fill="F2F2F2"/>
            <w:vAlign w:val="center"/>
            <w:hideMark/>
          </w:tcPr>
          <w:p w14:paraId="4DCC3890" w14:textId="77777777" w:rsidR="00673C61" w:rsidRPr="00673C61" w:rsidRDefault="00673C61" w:rsidP="00673C61">
            <w:pPr>
              <w:spacing w:after="0" w:line="240" w:lineRule="auto"/>
              <w:jc w:val="center"/>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Projekcija 2028.</w:t>
            </w:r>
          </w:p>
        </w:tc>
      </w:tr>
      <w:tr w:rsidR="00673C61" w:rsidRPr="00673C61" w14:paraId="64003DC2" w14:textId="77777777" w:rsidTr="00673C61">
        <w:trPr>
          <w:trHeight w:val="300"/>
        </w:trPr>
        <w:tc>
          <w:tcPr>
            <w:tcW w:w="4340" w:type="dxa"/>
            <w:tcBorders>
              <w:top w:val="nil"/>
              <w:left w:val="single" w:sz="4" w:space="0" w:color="auto"/>
              <w:bottom w:val="single" w:sz="4" w:space="0" w:color="auto"/>
              <w:right w:val="single" w:sz="4" w:space="0" w:color="auto"/>
            </w:tcBorders>
            <w:shd w:val="clear" w:color="000000" w:fill="D9D9D9"/>
            <w:vAlign w:val="center"/>
            <w:hideMark/>
          </w:tcPr>
          <w:p w14:paraId="36285160"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 NAZIV PROGRAMA</w:t>
            </w:r>
          </w:p>
        </w:tc>
        <w:tc>
          <w:tcPr>
            <w:tcW w:w="1280" w:type="dxa"/>
            <w:tcBorders>
              <w:top w:val="nil"/>
              <w:left w:val="nil"/>
              <w:bottom w:val="single" w:sz="4" w:space="0" w:color="auto"/>
              <w:right w:val="single" w:sz="4" w:space="0" w:color="auto"/>
            </w:tcBorders>
            <w:shd w:val="clear" w:color="000000" w:fill="D9D9D9"/>
            <w:vAlign w:val="center"/>
            <w:hideMark/>
          </w:tcPr>
          <w:p w14:paraId="43C69B07" w14:textId="77777777" w:rsidR="00673C61" w:rsidRPr="00673C61" w:rsidRDefault="00673C61" w:rsidP="00673C61">
            <w:pPr>
              <w:spacing w:after="0" w:line="240" w:lineRule="auto"/>
              <w:jc w:val="right"/>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176.541,40</w:t>
            </w:r>
          </w:p>
        </w:tc>
        <w:tc>
          <w:tcPr>
            <w:tcW w:w="920" w:type="dxa"/>
            <w:tcBorders>
              <w:top w:val="nil"/>
              <w:left w:val="nil"/>
              <w:bottom w:val="single" w:sz="4" w:space="0" w:color="auto"/>
              <w:right w:val="single" w:sz="4" w:space="0" w:color="auto"/>
            </w:tcBorders>
            <w:shd w:val="clear" w:color="000000" w:fill="D9D9D9"/>
            <w:vAlign w:val="center"/>
            <w:hideMark/>
          </w:tcPr>
          <w:p w14:paraId="35363C80" w14:textId="77777777" w:rsidR="00673C61" w:rsidRPr="00673C61" w:rsidRDefault="00673C61" w:rsidP="00673C61">
            <w:pPr>
              <w:spacing w:after="0" w:line="240" w:lineRule="auto"/>
              <w:jc w:val="right"/>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246.570,00</w:t>
            </w:r>
          </w:p>
        </w:tc>
        <w:tc>
          <w:tcPr>
            <w:tcW w:w="920" w:type="dxa"/>
            <w:tcBorders>
              <w:top w:val="nil"/>
              <w:left w:val="nil"/>
              <w:bottom w:val="single" w:sz="4" w:space="0" w:color="auto"/>
              <w:right w:val="single" w:sz="4" w:space="0" w:color="auto"/>
            </w:tcBorders>
            <w:shd w:val="clear" w:color="000000" w:fill="D9D9D9"/>
            <w:vAlign w:val="center"/>
            <w:hideMark/>
          </w:tcPr>
          <w:p w14:paraId="7CBBD5FC" w14:textId="77777777" w:rsidR="00673C61" w:rsidRPr="00673C61" w:rsidRDefault="00673C61" w:rsidP="00673C61">
            <w:pPr>
              <w:spacing w:after="0" w:line="240" w:lineRule="auto"/>
              <w:jc w:val="right"/>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278.445,00</w:t>
            </w:r>
          </w:p>
        </w:tc>
        <w:tc>
          <w:tcPr>
            <w:tcW w:w="1380" w:type="dxa"/>
            <w:tcBorders>
              <w:top w:val="nil"/>
              <w:left w:val="nil"/>
              <w:bottom w:val="single" w:sz="4" w:space="0" w:color="auto"/>
              <w:right w:val="single" w:sz="4" w:space="0" w:color="auto"/>
            </w:tcBorders>
            <w:shd w:val="clear" w:color="000000" w:fill="D9D9D9"/>
            <w:vAlign w:val="center"/>
            <w:hideMark/>
          </w:tcPr>
          <w:p w14:paraId="4D0D1C6F" w14:textId="77777777" w:rsidR="00673C61" w:rsidRPr="00673C61" w:rsidRDefault="00673C61" w:rsidP="00673C61">
            <w:pPr>
              <w:spacing w:after="0" w:line="240" w:lineRule="auto"/>
              <w:jc w:val="right"/>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268.715,00</w:t>
            </w:r>
          </w:p>
        </w:tc>
        <w:tc>
          <w:tcPr>
            <w:tcW w:w="1380" w:type="dxa"/>
            <w:tcBorders>
              <w:top w:val="nil"/>
              <w:left w:val="nil"/>
              <w:bottom w:val="single" w:sz="4" w:space="0" w:color="auto"/>
              <w:right w:val="single" w:sz="4" w:space="0" w:color="auto"/>
            </w:tcBorders>
            <w:shd w:val="clear" w:color="000000" w:fill="D9D9D9"/>
            <w:vAlign w:val="center"/>
            <w:hideMark/>
          </w:tcPr>
          <w:p w14:paraId="0B0899C8" w14:textId="77777777" w:rsidR="00673C61" w:rsidRPr="00673C61" w:rsidRDefault="00673C61" w:rsidP="00673C61">
            <w:pPr>
              <w:spacing w:after="0" w:line="240" w:lineRule="auto"/>
              <w:jc w:val="right"/>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268.895,00</w:t>
            </w:r>
          </w:p>
        </w:tc>
      </w:tr>
      <w:tr w:rsidR="00673C61" w:rsidRPr="00673C61" w14:paraId="734D9DA7" w14:textId="77777777" w:rsidTr="00673C61">
        <w:trPr>
          <w:trHeight w:val="300"/>
        </w:trPr>
        <w:tc>
          <w:tcPr>
            <w:tcW w:w="4340" w:type="dxa"/>
            <w:tcBorders>
              <w:top w:val="nil"/>
              <w:left w:val="single" w:sz="4" w:space="0" w:color="auto"/>
              <w:bottom w:val="single" w:sz="4" w:space="0" w:color="auto"/>
              <w:right w:val="single" w:sz="4" w:space="0" w:color="auto"/>
            </w:tcBorders>
            <w:vAlign w:val="center"/>
            <w:hideMark/>
          </w:tcPr>
          <w:p w14:paraId="784E2CD7"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Program 2804 PROGRAM KULTURE</w:t>
            </w:r>
          </w:p>
        </w:tc>
        <w:tc>
          <w:tcPr>
            <w:tcW w:w="1280" w:type="dxa"/>
            <w:tcBorders>
              <w:top w:val="nil"/>
              <w:left w:val="nil"/>
              <w:bottom w:val="single" w:sz="4" w:space="0" w:color="auto"/>
              <w:right w:val="single" w:sz="4" w:space="0" w:color="auto"/>
            </w:tcBorders>
            <w:vAlign w:val="center"/>
            <w:hideMark/>
          </w:tcPr>
          <w:p w14:paraId="6A1B2D7D"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176.537,60</w:t>
            </w:r>
          </w:p>
        </w:tc>
        <w:tc>
          <w:tcPr>
            <w:tcW w:w="920" w:type="dxa"/>
            <w:tcBorders>
              <w:top w:val="nil"/>
              <w:left w:val="nil"/>
              <w:bottom w:val="single" w:sz="4" w:space="0" w:color="auto"/>
              <w:right w:val="single" w:sz="4" w:space="0" w:color="auto"/>
            </w:tcBorders>
            <w:vAlign w:val="center"/>
            <w:hideMark/>
          </w:tcPr>
          <w:p w14:paraId="2FACF824"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245.070,00</w:t>
            </w:r>
          </w:p>
        </w:tc>
        <w:tc>
          <w:tcPr>
            <w:tcW w:w="920" w:type="dxa"/>
            <w:tcBorders>
              <w:top w:val="nil"/>
              <w:left w:val="nil"/>
              <w:bottom w:val="single" w:sz="4" w:space="0" w:color="auto"/>
              <w:right w:val="single" w:sz="4" w:space="0" w:color="auto"/>
            </w:tcBorders>
            <w:vAlign w:val="center"/>
            <w:hideMark/>
          </w:tcPr>
          <w:p w14:paraId="19B84DDA"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275.745,00</w:t>
            </w:r>
          </w:p>
        </w:tc>
        <w:tc>
          <w:tcPr>
            <w:tcW w:w="1380" w:type="dxa"/>
            <w:tcBorders>
              <w:top w:val="nil"/>
              <w:left w:val="nil"/>
              <w:bottom w:val="single" w:sz="4" w:space="0" w:color="auto"/>
              <w:right w:val="single" w:sz="4" w:space="0" w:color="auto"/>
            </w:tcBorders>
            <w:vAlign w:val="center"/>
            <w:hideMark/>
          </w:tcPr>
          <w:p w14:paraId="4E8F76B1"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267.215,00</w:t>
            </w:r>
          </w:p>
        </w:tc>
        <w:tc>
          <w:tcPr>
            <w:tcW w:w="1380" w:type="dxa"/>
            <w:tcBorders>
              <w:top w:val="nil"/>
              <w:left w:val="nil"/>
              <w:bottom w:val="single" w:sz="4" w:space="0" w:color="auto"/>
              <w:right w:val="single" w:sz="4" w:space="0" w:color="auto"/>
            </w:tcBorders>
            <w:vAlign w:val="center"/>
            <w:hideMark/>
          </w:tcPr>
          <w:p w14:paraId="70C93D9D"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267.395,00</w:t>
            </w:r>
          </w:p>
        </w:tc>
      </w:tr>
      <w:tr w:rsidR="00673C61" w:rsidRPr="00673C61" w14:paraId="387DF38B" w14:textId="77777777" w:rsidTr="00673C61">
        <w:trPr>
          <w:trHeight w:val="300"/>
        </w:trPr>
        <w:tc>
          <w:tcPr>
            <w:tcW w:w="4340" w:type="dxa"/>
            <w:tcBorders>
              <w:top w:val="nil"/>
              <w:left w:val="single" w:sz="4" w:space="0" w:color="auto"/>
              <w:bottom w:val="single" w:sz="4" w:space="0" w:color="auto"/>
              <w:right w:val="single" w:sz="4" w:space="0" w:color="auto"/>
            </w:tcBorders>
            <w:vAlign w:val="center"/>
            <w:hideMark/>
          </w:tcPr>
          <w:p w14:paraId="03A605FC" w14:textId="77777777" w:rsidR="00673C61" w:rsidRPr="00673C61" w:rsidRDefault="00673C61" w:rsidP="00673C61">
            <w:pPr>
              <w:spacing w:after="0" w:line="240" w:lineRule="auto"/>
              <w:rPr>
                <w:rFonts w:ascii="Times New Roman" w:eastAsia="Times New Roman" w:hAnsi="Times New Roman" w:cs="Times New Roman"/>
                <w:b/>
                <w:bCs/>
                <w:color w:val="000000"/>
                <w:sz w:val="18"/>
                <w:szCs w:val="18"/>
                <w:lang w:eastAsia="hr-HR"/>
              </w:rPr>
            </w:pPr>
            <w:r w:rsidRPr="00673C61">
              <w:rPr>
                <w:rFonts w:ascii="Times New Roman" w:eastAsia="Times New Roman" w:hAnsi="Times New Roman" w:cs="Times New Roman"/>
                <w:b/>
                <w:bCs/>
                <w:color w:val="000000"/>
                <w:sz w:val="18"/>
                <w:szCs w:val="18"/>
                <w:lang w:eastAsia="hr-HR"/>
              </w:rPr>
              <w:t>Program 3801 KAPITALNA ULAGANJA U KULTURI</w:t>
            </w:r>
          </w:p>
        </w:tc>
        <w:tc>
          <w:tcPr>
            <w:tcW w:w="1280" w:type="dxa"/>
            <w:tcBorders>
              <w:top w:val="nil"/>
              <w:left w:val="nil"/>
              <w:bottom w:val="single" w:sz="4" w:space="0" w:color="auto"/>
              <w:right w:val="single" w:sz="4" w:space="0" w:color="auto"/>
            </w:tcBorders>
            <w:vAlign w:val="center"/>
            <w:hideMark/>
          </w:tcPr>
          <w:p w14:paraId="134040D5"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3,8</w:t>
            </w:r>
          </w:p>
        </w:tc>
        <w:tc>
          <w:tcPr>
            <w:tcW w:w="920" w:type="dxa"/>
            <w:tcBorders>
              <w:top w:val="nil"/>
              <w:left w:val="nil"/>
              <w:bottom w:val="single" w:sz="4" w:space="0" w:color="auto"/>
              <w:right w:val="single" w:sz="4" w:space="0" w:color="auto"/>
            </w:tcBorders>
            <w:vAlign w:val="center"/>
            <w:hideMark/>
          </w:tcPr>
          <w:p w14:paraId="2303EC45"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1.500,00</w:t>
            </w:r>
          </w:p>
        </w:tc>
        <w:tc>
          <w:tcPr>
            <w:tcW w:w="920" w:type="dxa"/>
            <w:tcBorders>
              <w:top w:val="nil"/>
              <w:left w:val="nil"/>
              <w:bottom w:val="single" w:sz="4" w:space="0" w:color="auto"/>
              <w:right w:val="single" w:sz="4" w:space="0" w:color="auto"/>
            </w:tcBorders>
            <w:vAlign w:val="center"/>
            <w:hideMark/>
          </w:tcPr>
          <w:p w14:paraId="688BD214"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2.700,00</w:t>
            </w:r>
          </w:p>
        </w:tc>
        <w:tc>
          <w:tcPr>
            <w:tcW w:w="1380" w:type="dxa"/>
            <w:tcBorders>
              <w:top w:val="nil"/>
              <w:left w:val="nil"/>
              <w:bottom w:val="single" w:sz="4" w:space="0" w:color="auto"/>
              <w:right w:val="single" w:sz="4" w:space="0" w:color="auto"/>
            </w:tcBorders>
            <w:vAlign w:val="center"/>
            <w:hideMark/>
          </w:tcPr>
          <w:p w14:paraId="57074040"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1.500,00</w:t>
            </w:r>
          </w:p>
        </w:tc>
        <w:tc>
          <w:tcPr>
            <w:tcW w:w="1380" w:type="dxa"/>
            <w:tcBorders>
              <w:top w:val="nil"/>
              <w:left w:val="nil"/>
              <w:bottom w:val="single" w:sz="4" w:space="0" w:color="auto"/>
              <w:right w:val="single" w:sz="4" w:space="0" w:color="auto"/>
            </w:tcBorders>
            <w:vAlign w:val="center"/>
            <w:hideMark/>
          </w:tcPr>
          <w:p w14:paraId="4C38C22C" w14:textId="77777777" w:rsidR="00673C61" w:rsidRPr="00673C61" w:rsidRDefault="00673C61" w:rsidP="00673C61">
            <w:pPr>
              <w:spacing w:after="0" w:line="240" w:lineRule="auto"/>
              <w:jc w:val="right"/>
              <w:rPr>
                <w:rFonts w:ascii="Times New Roman" w:eastAsia="Times New Roman" w:hAnsi="Times New Roman" w:cs="Times New Roman"/>
                <w:color w:val="000000"/>
                <w:sz w:val="18"/>
                <w:szCs w:val="18"/>
                <w:lang w:eastAsia="hr-HR"/>
              </w:rPr>
            </w:pPr>
            <w:r w:rsidRPr="00673C61">
              <w:rPr>
                <w:rFonts w:ascii="Times New Roman" w:eastAsia="Times New Roman" w:hAnsi="Times New Roman" w:cs="Times New Roman"/>
                <w:color w:val="000000"/>
                <w:sz w:val="18"/>
                <w:szCs w:val="18"/>
                <w:lang w:eastAsia="hr-HR"/>
              </w:rPr>
              <w:t>1.500,00</w:t>
            </w:r>
          </w:p>
        </w:tc>
      </w:tr>
    </w:tbl>
    <w:p w14:paraId="7DF5BC55" w14:textId="37E8C91D" w:rsidR="00673C61" w:rsidRDefault="00673C61" w:rsidP="009F58A9">
      <w:pPr>
        <w:jc w:val="both"/>
        <w:rPr>
          <w:rFonts w:cstheme="minorHAnsi"/>
          <w:b/>
          <w:bCs/>
          <w:color w:val="000000" w:themeColor="text1"/>
          <w:sz w:val="20"/>
          <w:szCs w:val="20"/>
        </w:rPr>
      </w:pPr>
    </w:p>
    <w:p w14:paraId="118C35FE" w14:textId="4757EC06" w:rsidR="00A80F9B" w:rsidRPr="00244559" w:rsidRDefault="00A80F9B" w:rsidP="00A80F9B">
      <w:pPr>
        <w:pStyle w:val="ListParagraph"/>
        <w:numPr>
          <w:ilvl w:val="0"/>
          <w:numId w:val="15"/>
        </w:numPr>
        <w:spacing w:after="0"/>
        <w:rPr>
          <w:rFonts w:cstheme="minorHAnsi"/>
          <w:b/>
          <w:sz w:val="24"/>
        </w:rPr>
      </w:pPr>
      <w:r w:rsidRPr="00244559">
        <w:rPr>
          <w:rFonts w:cstheme="minorHAnsi"/>
          <w:b/>
          <w:sz w:val="24"/>
        </w:rPr>
        <w:t>OBRAZLOŽENJE PROGRAMA</w:t>
      </w:r>
    </w:p>
    <w:p w14:paraId="4B0008B8" w14:textId="77777777" w:rsidR="00A80F9B" w:rsidRDefault="00A80F9B" w:rsidP="00A80F9B">
      <w:pPr>
        <w:spacing w:after="0"/>
        <w:rPr>
          <w:rFonts w:ascii="Times New Roman" w:hAnsi="Times New Roman" w:cs="Times New Roman"/>
          <w:sz w:val="24"/>
        </w:rPr>
      </w:pPr>
    </w:p>
    <w:tbl>
      <w:tblPr>
        <w:tblW w:w="10915" w:type="dxa"/>
        <w:tblInd w:w="-714" w:type="dxa"/>
        <w:tblLayout w:type="fixed"/>
        <w:tblLook w:val="04A0" w:firstRow="1" w:lastRow="0" w:firstColumn="1" w:lastColumn="0" w:noHBand="0" w:noVBand="1"/>
      </w:tblPr>
      <w:tblGrid>
        <w:gridCol w:w="10915"/>
      </w:tblGrid>
      <w:tr w:rsidR="0071019E" w:rsidRPr="00F72F50" w14:paraId="5C2DF3D4" w14:textId="77777777" w:rsidTr="00A80F9B">
        <w:trPr>
          <w:trHeight w:val="266"/>
        </w:trPr>
        <w:tc>
          <w:tcPr>
            <w:tcW w:w="10915" w:type="dxa"/>
            <w:tcBorders>
              <w:top w:val="single" w:sz="4" w:space="0" w:color="auto"/>
              <w:left w:val="single" w:sz="4" w:space="0" w:color="auto"/>
              <w:bottom w:val="single" w:sz="4" w:space="0" w:color="auto"/>
              <w:right w:val="single" w:sz="4" w:space="0" w:color="auto"/>
            </w:tcBorders>
            <w:noWrap/>
            <w:hideMark/>
          </w:tcPr>
          <w:p w14:paraId="5B5B6491" w14:textId="66BBBAC1" w:rsidR="0071019E" w:rsidRPr="000C6247" w:rsidRDefault="00BB3696" w:rsidP="0071019E">
            <w:pPr>
              <w:spacing w:after="0" w:line="240" w:lineRule="auto"/>
              <w:rPr>
                <w:rFonts w:ascii="Times New Roman" w:eastAsia="Times New Roman" w:hAnsi="Times New Roman" w:cs="Times New Roman"/>
                <w:b/>
                <w:bCs/>
                <w:i/>
                <w:iCs/>
                <w:sz w:val="20"/>
                <w:szCs w:val="20"/>
                <w:lang w:eastAsia="hr-HR"/>
              </w:rPr>
            </w:pPr>
            <w:r w:rsidRPr="00D021F3">
              <w:rPr>
                <w:rFonts w:ascii="Calibri" w:eastAsia="Times New Roman" w:hAnsi="Calibri" w:cs="Calibri"/>
                <w:b/>
                <w:bCs/>
                <w:color w:val="000000"/>
                <w:lang w:eastAsia="hr-HR"/>
              </w:rPr>
              <w:t>Program 2804 PROGRAM KULTURE</w:t>
            </w:r>
          </w:p>
        </w:tc>
      </w:tr>
      <w:tr w:rsidR="0071019E" w:rsidRPr="003E2D5C" w14:paraId="75BB472E" w14:textId="77777777" w:rsidTr="00A80F9B">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652853CF" w14:textId="46A0EAFC" w:rsidR="0071019E" w:rsidRDefault="0071019E" w:rsidP="0071019E">
            <w:pPr>
              <w:spacing w:after="0" w:line="240" w:lineRule="auto"/>
              <w:rPr>
                <w:rFonts w:ascii="Times New Roman" w:eastAsia="Times New Roman" w:hAnsi="Times New Roman" w:cs="Times New Roman"/>
                <w:color w:val="000000"/>
                <w:sz w:val="20"/>
                <w:szCs w:val="20"/>
                <w:lang w:eastAsia="hr-HR"/>
              </w:rPr>
            </w:pPr>
          </w:p>
          <w:p w14:paraId="380F865E" w14:textId="77777777" w:rsidR="001C578F" w:rsidRPr="006273F6" w:rsidRDefault="001C578F" w:rsidP="001C578F">
            <w:pPr>
              <w:spacing w:after="0" w:line="240" w:lineRule="auto"/>
              <w:rPr>
                <w:rFonts w:eastAsia="Times New Roman" w:cs="Calibri"/>
                <w:color w:val="000000"/>
                <w:sz w:val="20"/>
                <w:szCs w:val="20"/>
                <w:lang w:eastAsia="hr-HR"/>
              </w:rPr>
            </w:pPr>
            <w:r w:rsidRPr="006273F6">
              <w:rPr>
                <w:rFonts w:eastAsia="Times New Roman" w:cs="Calibri"/>
                <w:b/>
                <w:color w:val="000000"/>
                <w:sz w:val="20"/>
                <w:szCs w:val="20"/>
                <w:lang w:eastAsia="hr-HR"/>
              </w:rPr>
              <w:t>Opis programa, svrha programa</w:t>
            </w:r>
            <w:r w:rsidRPr="006273F6">
              <w:rPr>
                <w:rFonts w:eastAsia="Times New Roman" w:cs="Calibri"/>
                <w:color w:val="000000"/>
                <w:sz w:val="20"/>
                <w:szCs w:val="20"/>
                <w:lang w:eastAsia="hr-HR"/>
              </w:rPr>
              <w:t>:</w:t>
            </w:r>
          </w:p>
          <w:p w14:paraId="46A2863C" w14:textId="77777777" w:rsidR="001C578F" w:rsidRPr="006273F6" w:rsidRDefault="001C578F" w:rsidP="001C578F">
            <w:pPr>
              <w:pStyle w:val="ListParagraph"/>
              <w:spacing w:after="160" w:line="256" w:lineRule="auto"/>
              <w:jc w:val="both"/>
              <w:rPr>
                <w:rFonts w:cs="Calibri"/>
              </w:rPr>
            </w:pPr>
            <w:r w:rsidRPr="006273F6">
              <w:rPr>
                <w:rFonts w:eastAsia="Times New Roman" w:cs="Calibri"/>
                <w:lang w:eastAsia="hr-HR"/>
              </w:rPr>
              <w:t>Programom su obuhvaćeni poslovi u području sljedećih aktivnosti:</w:t>
            </w:r>
            <w:r w:rsidRPr="006273F6">
              <w:rPr>
                <w:rFonts w:cs="Calibri"/>
              </w:rPr>
              <w:t xml:space="preserve"> </w:t>
            </w:r>
          </w:p>
          <w:p w14:paraId="64048D94" w14:textId="77777777" w:rsidR="001C578F" w:rsidRPr="006273F6" w:rsidRDefault="001C578F" w:rsidP="001C578F">
            <w:pPr>
              <w:pStyle w:val="ListParagraph"/>
              <w:spacing w:after="160" w:line="256" w:lineRule="auto"/>
              <w:ind w:left="943" w:hanging="223"/>
              <w:jc w:val="both"/>
              <w:rPr>
                <w:rFonts w:eastAsia="Times New Roman" w:cs="Calibri"/>
                <w:lang w:eastAsia="hr-HR"/>
              </w:rPr>
            </w:pPr>
            <w:r w:rsidRPr="006273F6">
              <w:rPr>
                <w:rFonts w:eastAsia="Times New Roman" w:cs="Calibri"/>
                <w:lang w:eastAsia="hr-HR"/>
              </w:rPr>
              <w:t>-</w:t>
            </w:r>
            <w:r w:rsidRPr="006273F6">
              <w:rPr>
                <w:rFonts w:eastAsia="Times New Roman" w:cs="Calibri"/>
                <w:lang w:eastAsia="hr-HR"/>
              </w:rPr>
              <w:tab/>
              <w:t>A280401 REDOVNA DJELATNOST USTANOVA U KULTURI</w:t>
            </w:r>
          </w:p>
          <w:p w14:paraId="1DB8422E" w14:textId="77777777" w:rsidR="001C578F" w:rsidRPr="006273F6" w:rsidRDefault="001C578F" w:rsidP="001C578F">
            <w:pPr>
              <w:pStyle w:val="ListParagraph"/>
              <w:spacing w:after="160" w:line="256" w:lineRule="auto"/>
              <w:ind w:left="943" w:hanging="223"/>
              <w:jc w:val="both"/>
              <w:rPr>
                <w:rFonts w:eastAsia="Times New Roman" w:cs="Calibri"/>
                <w:lang w:eastAsia="hr-HR"/>
              </w:rPr>
            </w:pPr>
            <w:r w:rsidRPr="006273F6">
              <w:rPr>
                <w:rFonts w:eastAsia="Times New Roman" w:cs="Calibri"/>
                <w:lang w:eastAsia="hr-HR"/>
              </w:rPr>
              <w:t>-</w:t>
            </w:r>
            <w:r w:rsidRPr="006273F6">
              <w:rPr>
                <w:rFonts w:eastAsia="Times New Roman" w:cs="Calibri"/>
                <w:lang w:eastAsia="hr-HR"/>
              </w:rPr>
              <w:tab/>
              <w:t>A280402 GLAZBENO-SCENSKI PROGRAM I KULTURNE MANIFESTACIJE</w:t>
            </w:r>
          </w:p>
          <w:p w14:paraId="40CFA944" w14:textId="77777777" w:rsidR="001C578F" w:rsidRPr="006273F6" w:rsidRDefault="001C578F" w:rsidP="001C578F">
            <w:pPr>
              <w:pStyle w:val="ListParagraph"/>
              <w:spacing w:after="160" w:line="256" w:lineRule="auto"/>
              <w:ind w:left="943" w:hanging="223"/>
              <w:jc w:val="both"/>
              <w:rPr>
                <w:rFonts w:eastAsia="Times New Roman" w:cs="Calibri"/>
                <w:lang w:eastAsia="hr-HR"/>
              </w:rPr>
            </w:pPr>
            <w:r w:rsidRPr="006273F6">
              <w:rPr>
                <w:rFonts w:eastAsia="Times New Roman" w:cs="Calibri"/>
                <w:lang w:eastAsia="hr-HR"/>
              </w:rPr>
              <w:t>-</w:t>
            </w:r>
            <w:r w:rsidRPr="006273F6">
              <w:rPr>
                <w:rFonts w:eastAsia="Times New Roman" w:cs="Calibri"/>
                <w:lang w:eastAsia="hr-HR"/>
              </w:rPr>
              <w:tab/>
              <w:t>A280403 IZDAVAČKA DJELATNOST I SUFINANCIRANJE LITERARNIH I GLAZBENIH DJELA</w:t>
            </w:r>
          </w:p>
          <w:p w14:paraId="799D6546" w14:textId="77777777" w:rsidR="001C578F" w:rsidRPr="006273F6" w:rsidRDefault="001C578F" w:rsidP="001C578F">
            <w:pPr>
              <w:pStyle w:val="ListParagraph"/>
              <w:spacing w:after="160" w:line="256" w:lineRule="auto"/>
              <w:ind w:left="943" w:hanging="223"/>
              <w:jc w:val="both"/>
              <w:rPr>
                <w:rFonts w:eastAsia="Times New Roman" w:cs="Calibri"/>
                <w:lang w:eastAsia="hr-HR"/>
              </w:rPr>
            </w:pPr>
            <w:r w:rsidRPr="006273F6">
              <w:rPr>
                <w:rFonts w:eastAsia="Times New Roman" w:cs="Calibri"/>
                <w:lang w:eastAsia="hr-HR"/>
              </w:rPr>
              <w:t>-</w:t>
            </w:r>
            <w:r w:rsidRPr="006273F6">
              <w:rPr>
                <w:rFonts w:eastAsia="Times New Roman" w:cs="Calibri"/>
                <w:lang w:eastAsia="hr-HR"/>
              </w:rPr>
              <w:tab/>
              <w:t>A280404 MUZEJSKA I GALERIJSKO-IZLOŽBENA DJELATNOST</w:t>
            </w:r>
          </w:p>
          <w:p w14:paraId="26432AE3" w14:textId="77777777" w:rsidR="001C578F" w:rsidRPr="006273F6" w:rsidRDefault="001C578F" w:rsidP="001C578F">
            <w:pPr>
              <w:pStyle w:val="ListParagraph"/>
              <w:spacing w:after="160" w:line="256" w:lineRule="auto"/>
              <w:ind w:left="943" w:hanging="223"/>
              <w:jc w:val="both"/>
              <w:rPr>
                <w:rFonts w:eastAsia="Times New Roman" w:cs="Calibri"/>
                <w:lang w:eastAsia="hr-HR"/>
              </w:rPr>
            </w:pPr>
            <w:r w:rsidRPr="006273F6">
              <w:rPr>
                <w:rFonts w:eastAsia="Times New Roman" w:cs="Calibri"/>
                <w:lang w:eastAsia="hr-HR"/>
              </w:rPr>
              <w:t>-</w:t>
            </w:r>
            <w:r w:rsidRPr="006273F6">
              <w:rPr>
                <w:rFonts w:eastAsia="Times New Roman" w:cs="Calibri"/>
                <w:lang w:eastAsia="hr-HR"/>
              </w:rPr>
              <w:tab/>
              <w:t>A280405 ODRŽAVANJE IZLOŽBENIH PROSTORA</w:t>
            </w:r>
          </w:p>
          <w:p w14:paraId="79D11510" w14:textId="77777777" w:rsidR="001C578F" w:rsidRPr="006273F6" w:rsidRDefault="001C578F" w:rsidP="001C578F">
            <w:pPr>
              <w:pStyle w:val="ListParagraph"/>
              <w:spacing w:after="0" w:line="240" w:lineRule="auto"/>
              <w:ind w:left="31"/>
              <w:jc w:val="both"/>
              <w:rPr>
                <w:rFonts w:eastAsia="Times New Roman" w:cs="Calibri"/>
                <w:szCs w:val="20"/>
                <w:lang w:eastAsia="hr-HR"/>
              </w:rPr>
            </w:pPr>
          </w:p>
          <w:p w14:paraId="6521F568" w14:textId="77777777" w:rsidR="001C578F" w:rsidRPr="006273F6" w:rsidRDefault="001C578F" w:rsidP="001C578F">
            <w:pPr>
              <w:pStyle w:val="ListParagraph"/>
              <w:spacing w:after="0" w:line="240" w:lineRule="auto"/>
              <w:ind w:left="31"/>
              <w:jc w:val="both"/>
              <w:rPr>
                <w:rFonts w:eastAsia="Times New Roman" w:cs="Calibri"/>
                <w:szCs w:val="20"/>
                <w:lang w:eastAsia="hr-HR"/>
              </w:rPr>
            </w:pPr>
            <w:r w:rsidRPr="006273F6">
              <w:rPr>
                <w:rFonts w:eastAsia="Times New Roman" w:cs="Calibri"/>
                <w:szCs w:val="20"/>
                <w:lang w:eastAsia="hr-HR"/>
              </w:rPr>
              <w:t>Osnovna je svrha ovoga programa razvitak i unapređenje kulturnog života u lokalnoj zajednici.</w:t>
            </w:r>
            <w:r w:rsidRPr="006273F6">
              <w:rPr>
                <w:rFonts w:cs="Calibri"/>
                <w:szCs w:val="20"/>
              </w:rPr>
              <w:t xml:space="preserve"> </w:t>
            </w:r>
            <w:r w:rsidRPr="006273F6">
              <w:rPr>
                <w:rFonts w:eastAsia="Times New Roman" w:cs="Calibri"/>
                <w:szCs w:val="20"/>
                <w:lang w:eastAsia="hr-HR"/>
              </w:rPr>
              <w:t xml:space="preserve">Njime se želi razvijati kulturni život i podizati na višu razinu kulturne aktivnosti u navedenim programskim okvirima. Program je namijenjen prvenstveno domicilnom stanovništvu i posjetiteljima grada Crikvenice, a usmjeren je prema široj populaciji različitih dobnih skupina i afiniteta. </w:t>
            </w:r>
          </w:p>
          <w:p w14:paraId="62D07484" w14:textId="77777777" w:rsidR="001C578F" w:rsidRPr="006273F6" w:rsidRDefault="001C578F" w:rsidP="001C578F">
            <w:pPr>
              <w:pStyle w:val="ListParagraph"/>
              <w:spacing w:after="0" w:line="240" w:lineRule="auto"/>
              <w:ind w:left="31"/>
              <w:jc w:val="both"/>
              <w:rPr>
                <w:rFonts w:eastAsia="Times New Roman" w:cs="Calibri"/>
                <w:szCs w:val="20"/>
                <w:lang w:eastAsia="hr-HR"/>
              </w:rPr>
            </w:pPr>
            <w:r w:rsidRPr="006273F6">
              <w:rPr>
                <w:rFonts w:eastAsia="Times New Roman" w:cs="Calibri"/>
                <w:szCs w:val="20"/>
                <w:lang w:eastAsia="hr-HR"/>
              </w:rPr>
              <w:t>Prilikom planiranja pojedinih programa primarni su kriteriji stručnost, kvaliteta i promicanje kulturnih vrijednosti lokalne sredine. Organizacijsku i tehničku osnovu za sve programske djelatnosti čine aktivnosti grupirane u redovnu djelatnost, kojima se osigurava zakonit i stručan rad Centra za kulturu. Ovdje su uključeni poslovi i</w:t>
            </w:r>
            <w:r w:rsidRPr="006273F6">
              <w:rPr>
                <w:rFonts w:cs="Calibri"/>
                <w:szCs w:val="20"/>
              </w:rPr>
              <w:t xml:space="preserve"> </w:t>
            </w:r>
            <w:r w:rsidRPr="006273F6">
              <w:rPr>
                <w:rFonts w:eastAsia="Times New Roman" w:cs="Calibri"/>
                <w:szCs w:val="20"/>
                <w:lang w:eastAsia="hr-HR"/>
              </w:rPr>
              <w:t>usluge tekućeg i investicijskog održavanja. Programi se promoviraju u elektronskim i tiskanim medijima.</w:t>
            </w:r>
          </w:p>
          <w:p w14:paraId="7212CEB5" w14:textId="77777777" w:rsidR="001C578F" w:rsidRPr="006273F6" w:rsidRDefault="001C578F" w:rsidP="001C578F">
            <w:pPr>
              <w:pStyle w:val="ListParagraph"/>
              <w:spacing w:after="0" w:line="240" w:lineRule="auto"/>
              <w:ind w:left="31"/>
              <w:jc w:val="both"/>
              <w:rPr>
                <w:rFonts w:eastAsia="Times New Roman" w:cs="Calibri"/>
                <w:sz w:val="20"/>
                <w:szCs w:val="20"/>
                <w:lang w:eastAsia="hr-HR"/>
              </w:rPr>
            </w:pPr>
          </w:p>
          <w:p w14:paraId="5690DF07" w14:textId="77777777" w:rsidR="001C578F" w:rsidRPr="006273F6" w:rsidRDefault="001C578F" w:rsidP="001C578F">
            <w:pPr>
              <w:pStyle w:val="ListParagraph"/>
              <w:spacing w:after="0" w:line="240" w:lineRule="auto"/>
              <w:ind w:left="31"/>
              <w:jc w:val="both"/>
              <w:rPr>
                <w:rFonts w:eastAsia="Times New Roman" w:cs="Calibri"/>
                <w:szCs w:val="20"/>
                <w:lang w:eastAsia="hr-HR"/>
              </w:rPr>
            </w:pPr>
            <w:r w:rsidRPr="006273F6">
              <w:rPr>
                <w:rFonts w:eastAsia="Times New Roman" w:cs="Calibri"/>
                <w:szCs w:val="20"/>
                <w:lang w:eastAsia="hr-HR"/>
              </w:rPr>
              <w:t xml:space="preserve">Glazbeno-scenski programi i kulturne manifestacije namijenjeni su ponajprije domicilnom stanovništvu, a sastavljeni su prema dobnoj strukturi korisnika (kazališne predstave za djecu, predstave za odrasle, projekcije igranih i dokumentarnih filmova, predavanja i promocije, glumačke i foto-radionice za djecu). </w:t>
            </w:r>
          </w:p>
          <w:p w14:paraId="0EC8F154" w14:textId="77777777" w:rsidR="001C578F" w:rsidRPr="006273F6" w:rsidRDefault="001C578F" w:rsidP="001C578F">
            <w:pPr>
              <w:pStyle w:val="ListParagraph"/>
              <w:spacing w:after="0" w:line="240" w:lineRule="auto"/>
              <w:ind w:left="31"/>
              <w:jc w:val="both"/>
              <w:rPr>
                <w:rFonts w:eastAsia="Times New Roman" w:cs="Calibri"/>
                <w:szCs w:val="20"/>
                <w:lang w:eastAsia="hr-HR"/>
              </w:rPr>
            </w:pPr>
          </w:p>
          <w:p w14:paraId="4DDED890" w14:textId="684432EA" w:rsidR="001C578F" w:rsidRPr="006273F6" w:rsidRDefault="001C578F" w:rsidP="001C578F">
            <w:pPr>
              <w:pStyle w:val="ListParagraph"/>
              <w:spacing w:after="0" w:line="240" w:lineRule="auto"/>
              <w:ind w:left="31"/>
              <w:jc w:val="both"/>
              <w:rPr>
                <w:rFonts w:eastAsia="Times New Roman" w:cs="Calibri"/>
                <w:szCs w:val="20"/>
                <w:lang w:eastAsia="hr-HR"/>
              </w:rPr>
            </w:pPr>
            <w:r w:rsidRPr="006273F6">
              <w:rPr>
                <w:rFonts w:eastAsia="Times New Roman" w:cs="Calibri"/>
                <w:szCs w:val="20"/>
                <w:lang w:eastAsia="hr-HR"/>
              </w:rPr>
              <w:t>Izdavačka djelatnost i sufinanciranje literarnih i glazbenih djela obuhvaća izdavanje publikacija koje su tematski  vezane prvenstveno uz kulturno-povijesnu baštinu crikveničkoga kraja.</w:t>
            </w:r>
          </w:p>
          <w:p w14:paraId="7926FD3A" w14:textId="77777777" w:rsidR="001C578F" w:rsidRPr="006273F6" w:rsidRDefault="001C578F" w:rsidP="001C578F">
            <w:pPr>
              <w:pStyle w:val="ListParagraph"/>
              <w:spacing w:after="0" w:line="240" w:lineRule="auto"/>
              <w:ind w:left="31"/>
              <w:jc w:val="both"/>
              <w:rPr>
                <w:rFonts w:eastAsia="Times New Roman" w:cs="Calibri"/>
                <w:szCs w:val="20"/>
                <w:lang w:eastAsia="hr-HR"/>
              </w:rPr>
            </w:pPr>
          </w:p>
          <w:p w14:paraId="67CD9001" w14:textId="77777777" w:rsidR="001C578F" w:rsidRPr="006273F6" w:rsidRDefault="001C578F" w:rsidP="001C578F">
            <w:pPr>
              <w:pStyle w:val="ListParagraph"/>
              <w:spacing w:after="0" w:line="240" w:lineRule="auto"/>
              <w:ind w:left="31"/>
              <w:jc w:val="both"/>
              <w:rPr>
                <w:rFonts w:eastAsia="Times New Roman" w:cs="Calibri"/>
                <w:szCs w:val="20"/>
                <w:lang w:eastAsia="hr-HR"/>
              </w:rPr>
            </w:pPr>
            <w:r w:rsidRPr="006273F6">
              <w:rPr>
                <w:rFonts w:eastAsia="Times New Roman" w:cs="Calibri"/>
                <w:szCs w:val="20"/>
                <w:lang w:eastAsia="hr-HR"/>
              </w:rPr>
              <w:t>Muzejska i galerijsko-izložbena djelatnost provodi se u Gradskoj galeriji Crikvenica (većinom samostalne izložbe odabrane prema stručnim kriterijima) i Memorijalnom ateljeu Zvonka Cara (radionice namijenjene raznim dobnim skupinama).</w:t>
            </w:r>
          </w:p>
          <w:p w14:paraId="541A72F8" w14:textId="77777777" w:rsidR="001C578F" w:rsidRPr="006273F6" w:rsidRDefault="001C578F" w:rsidP="001C578F">
            <w:pPr>
              <w:pStyle w:val="ListParagraph"/>
              <w:spacing w:after="0" w:line="240" w:lineRule="auto"/>
              <w:ind w:left="31"/>
              <w:jc w:val="both"/>
              <w:rPr>
                <w:rFonts w:eastAsia="Times New Roman" w:cs="Calibri"/>
                <w:szCs w:val="20"/>
                <w:lang w:eastAsia="hr-HR"/>
              </w:rPr>
            </w:pPr>
          </w:p>
          <w:p w14:paraId="15B9708F" w14:textId="0935F16A" w:rsidR="001C578F" w:rsidRPr="006273F6" w:rsidRDefault="001C578F" w:rsidP="001C578F">
            <w:pPr>
              <w:pStyle w:val="ListParagraph"/>
              <w:spacing w:after="0" w:line="240" w:lineRule="auto"/>
              <w:ind w:left="31"/>
              <w:jc w:val="both"/>
              <w:rPr>
                <w:rFonts w:eastAsia="Times New Roman" w:cs="Calibri"/>
                <w:szCs w:val="20"/>
                <w:lang w:eastAsia="hr-HR"/>
              </w:rPr>
            </w:pPr>
            <w:r w:rsidRPr="006273F6">
              <w:rPr>
                <w:rFonts w:eastAsia="Times New Roman" w:cs="Calibri"/>
                <w:szCs w:val="20"/>
                <w:lang w:eastAsia="hr-HR"/>
              </w:rPr>
              <w:t xml:space="preserve">Program održavanja izložbenih prostora obuhvaća materijalne i financijske troškove redovitog godišnjeg održavanja postojećih izložbenih postava (izložba </w:t>
            </w:r>
            <w:r w:rsidRPr="006273F6">
              <w:rPr>
                <w:rFonts w:eastAsia="Times New Roman" w:cs="Calibri"/>
                <w:i/>
                <w:iCs/>
                <w:szCs w:val="20"/>
                <w:lang w:eastAsia="hr-HR"/>
              </w:rPr>
              <w:t>Koraci kroz povijest</w:t>
            </w:r>
            <w:r w:rsidRPr="006273F6">
              <w:rPr>
                <w:rFonts w:eastAsia="Times New Roman" w:cs="Calibri"/>
                <w:szCs w:val="20"/>
                <w:lang w:eastAsia="hr-HR"/>
              </w:rPr>
              <w:t xml:space="preserve"> uz </w:t>
            </w:r>
            <w:proofErr w:type="spellStart"/>
            <w:r w:rsidRPr="006273F6">
              <w:rPr>
                <w:rFonts w:eastAsia="Times New Roman" w:cs="Calibri"/>
                <w:szCs w:val="20"/>
                <w:lang w:eastAsia="hr-HR"/>
              </w:rPr>
              <w:t>Dubračinu</w:t>
            </w:r>
            <w:proofErr w:type="spellEnd"/>
            <w:r w:rsidRPr="006273F6">
              <w:rPr>
                <w:rFonts w:eastAsia="Times New Roman" w:cs="Calibri"/>
                <w:szCs w:val="20"/>
                <w:lang w:eastAsia="hr-HR"/>
              </w:rPr>
              <w:t xml:space="preserve">, izložba </w:t>
            </w:r>
            <w:r w:rsidRPr="006273F6">
              <w:rPr>
                <w:rFonts w:eastAsia="Times New Roman" w:cs="Calibri"/>
                <w:i/>
                <w:iCs/>
                <w:szCs w:val="20"/>
                <w:lang w:eastAsia="hr-HR"/>
              </w:rPr>
              <w:t>J. J. Klović</w:t>
            </w:r>
            <w:r w:rsidRPr="006273F6">
              <w:rPr>
                <w:rFonts w:eastAsia="Times New Roman" w:cs="Calibri"/>
                <w:szCs w:val="20"/>
                <w:lang w:eastAsia="hr-HR"/>
              </w:rPr>
              <w:t xml:space="preserve"> kod Hotela </w:t>
            </w:r>
            <w:r w:rsidRPr="006273F6">
              <w:rPr>
                <w:rFonts w:eastAsia="Times New Roman" w:cs="Calibri"/>
                <w:i/>
                <w:szCs w:val="20"/>
                <w:lang w:eastAsia="hr-HR"/>
              </w:rPr>
              <w:t>Kaštel</w:t>
            </w:r>
            <w:r w:rsidRPr="006273F6">
              <w:rPr>
                <w:rFonts w:eastAsia="Times New Roman" w:cs="Calibri"/>
                <w:szCs w:val="20"/>
                <w:lang w:eastAsia="hr-HR"/>
              </w:rPr>
              <w:t>, izložbeni postav u Memorijalnom ateljeu Zvonka Cara).</w:t>
            </w:r>
          </w:p>
          <w:p w14:paraId="061FD6F9" w14:textId="77777777" w:rsidR="001C578F" w:rsidRPr="006273F6" w:rsidRDefault="001C578F" w:rsidP="001C578F">
            <w:pPr>
              <w:pStyle w:val="ListParagraph"/>
              <w:spacing w:after="0" w:line="240" w:lineRule="auto"/>
              <w:ind w:left="31"/>
              <w:jc w:val="both"/>
              <w:rPr>
                <w:rFonts w:eastAsia="Times New Roman" w:cs="Calibri"/>
                <w:szCs w:val="20"/>
                <w:lang w:eastAsia="hr-HR"/>
              </w:rPr>
            </w:pPr>
          </w:p>
          <w:p w14:paraId="0E86CAB4" w14:textId="1AF1D4CE" w:rsidR="001C578F" w:rsidRPr="006273F6" w:rsidRDefault="001C578F" w:rsidP="001C578F">
            <w:pPr>
              <w:pStyle w:val="ListParagraph"/>
              <w:spacing w:after="0" w:line="240" w:lineRule="auto"/>
              <w:ind w:left="31"/>
              <w:jc w:val="both"/>
              <w:rPr>
                <w:rFonts w:cs="Calibri"/>
                <w:szCs w:val="20"/>
              </w:rPr>
            </w:pPr>
            <w:r w:rsidRPr="006273F6">
              <w:rPr>
                <w:rFonts w:cs="Calibri"/>
                <w:szCs w:val="20"/>
              </w:rPr>
              <w:lastRenderedPageBreak/>
              <w:t xml:space="preserve">Plan rashoda i izdataka izrađen je prema </w:t>
            </w:r>
            <w:r w:rsidR="00EF0035">
              <w:rPr>
                <w:rFonts w:cs="Calibri"/>
                <w:szCs w:val="20"/>
              </w:rPr>
              <w:t>U</w:t>
            </w:r>
            <w:r w:rsidRPr="006273F6">
              <w:rPr>
                <w:rFonts w:cs="Calibri"/>
                <w:szCs w:val="20"/>
              </w:rPr>
              <w:t>putama za izradu pr</w:t>
            </w:r>
            <w:r w:rsidR="00E328D8">
              <w:rPr>
                <w:rFonts w:cs="Calibri"/>
                <w:szCs w:val="20"/>
              </w:rPr>
              <w:t>oračuna za period 202</w:t>
            </w:r>
            <w:r w:rsidR="00EF0035">
              <w:rPr>
                <w:rFonts w:cs="Calibri"/>
                <w:szCs w:val="20"/>
              </w:rPr>
              <w:t>6</w:t>
            </w:r>
            <w:r w:rsidR="00E328D8">
              <w:rPr>
                <w:rFonts w:cs="Calibri"/>
                <w:szCs w:val="20"/>
              </w:rPr>
              <w:t>.-202</w:t>
            </w:r>
            <w:r w:rsidR="00EF0035">
              <w:rPr>
                <w:rFonts w:cs="Calibri"/>
                <w:szCs w:val="20"/>
              </w:rPr>
              <w:t>8</w:t>
            </w:r>
            <w:r w:rsidRPr="006273F6">
              <w:rPr>
                <w:rFonts w:cs="Calibri"/>
                <w:szCs w:val="20"/>
              </w:rPr>
              <w:t>. godine za proračunske korisnike, na tem</w:t>
            </w:r>
            <w:r w:rsidR="00E328D8">
              <w:rPr>
                <w:rFonts w:cs="Calibri"/>
                <w:szCs w:val="20"/>
              </w:rPr>
              <w:t>elju ostvarenja proračuna u 202</w:t>
            </w:r>
            <w:r w:rsidR="00EF0035">
              <w:rPr>
                <w:rFonts w:cs="Calibri"/>
                <w:szCs w:val="20"/>
              </w:rPr>
              <w:t>4</w:t>
            </w:r>
            <w:r w:rsidRPr="006273F6">
              <w:rPr>
                <w:rFonts w:cs="Calibri"/>
                <w:szCs w:val="20"/>
              </w:rPr>
              <w:t>. godini</w:t>
            </w:r>
            <w:r w:rsidRPr="006273F6">
              <w:rPr>
                <w:rFonts w:cs="Calibri"/>
                <w:sz w:val="24"/>
              </w:rPr>
              <w:t xml:space="preserve"> </w:t>
            </w:r>
            <w:r w:rsidRPr="006273F6">
              <w:rPr>
                <w:rFonts w:cs="Calibri"/>
                <w:szCs w:val="20"/>
              </w:rPr>
              <w:t>te 1. iz</w:t>
            </w:r>
            <w:r w:rsidR="00E328D8">
              <w:rPr>
                <w:rFonts w:cs="Calibri"/>
                <w:szCs w:val="20"/>
              </w:rPr>
              <w:t>mjene i dopune proračuna za 202</w:t>
            </w:r>
            <w:r w:rsidR="00EF0035">
              <w:rPr>
                <w:rFonts w:cs="Calibri"/>
                <w:szCs w:val="20"/>
              </w:rPr>
              <w:t>5</w:t>
            </w:r>
            <w:r w:rsidRPr="006273F6">
              <w:rPr>
                <w:rFonts w:cs="Calibri"/>
                <w:szCs w:val="20"/>
              </w:rPr>
              <w:t xml:space="preserve">. godinu. Osim toga, pratile su se promjene cijena i realnih troškova. </w:t>
            </w:r>
          </w:p>
          <w:p w14:paraId="641B105D" w14:textId="74F2643D" w:rsidR="001C578F" w:rsidRPr="00C46CA2" w:rsidRDefault="001C578F" w:rsidP="001C578F">
            <w:pPr>
              <w:pStyle w:val="ListParagraph"/>
              <w:spacing w:after="0" w:line="240" w:lineRule="auto"/>
              <w:ind w:left="31"/>
              <w:jc w:val="both"/>
              <w:rPr>
                <w:rFonts w:eastAsia="Times New Roman" w:cs="Calibri"/>
                <w:sz w:val="20"/>
                <w:szCs w:val="20"/>
                <w:lang w:eastAsia="hr-HR"/>
              </w:rPr>
            </w:pPr>
            <w:r w:rsidRPr="00C46CA2">
              <w:rPr>
                <w:rFonts w:eastAsia="Times New Roman" w:cs="Calibri"/>
                <w:szCs w:val="20"/>
                <w:lang w:eastAsia="hr-HR"/>
              </w:rPr>
              <w:t>Ukupan planirani izračun za Progra</w:t>
            </w:r>
            <w:r w:rsidR="00E328D8" w:rsidRPr="00C46CA2">
              <w:rPr>
                <w:rFonts w:eastAsia="Times New Roman" w:cs="Calibri"/>
                <w:szCs w:val="20"/>
                <w:lang w:eastAsia="hr-HR"/>
              </w:rPr>
              <w:t>m kulture u 202</w:t>
            </w:r>
            <w:r w:rsidR="00EF0035">
              <w:rPr>
                <w:rFonts w:eastAsia="Times New Roman" w:cs="Calibri"/>
                <w:szCs w:val="20"/>
                <w:lang w:eastAsia="hr-HR"/>
              </w:rPr>
              <w:t>6</w:t>
            </w:r>
            <w:r w:rsidRPr="00C46CA2">
              <w:rPr>
                <w:rFonts w:eastAsia="Times New Roman" w:cs="Calibri"/>
                <w:szCs w:val="20"/>
                <w:lang w:eastAsia="hr-HR"/>
              </w:rPr>
              <w:t xml:space="preserve">. godini iznosi </w:t>
            </w:r>
            <w:r w:rsidR="00473655" w:rsidRPr="00E17498">
              <w:rPr>
                <w:rFonts w:eastAsia="Times New Roman" w:cs="Calibri"/>
                <w:szCs w:val="20"/>
                <w:lang w:eastAsia="hr-HR"/>
              </w:rPr>
              <w:t>275.745,00</w:t>
            </w:r>
            <w:r w:rsidRPr="00E17498">
              <w:rPr>
                <w:rFonts w:eastAsia="Times New Roman" w:cs="Calibri"/>
                <w:szCs w:val="20"/>
                <w:lang w:eastAsia="hr-HR"/>
              </w:rPr>
              <w:t xml:space="preserve"> eura. U projekcijama za 202</w:t>
            </w:r>
            <w:r w:rsidR="00EF0035" w:rsidRPr="00E17498">
              <w:rPr>
                <w:rFonts w:eastAsia="Times New Roman" w:cs="Calibri"/>
                <w:szCs w:val="20"/>
                <w:lang w:eastAsia="hr-HR"/>
              </w:rPr>
              <w:t>7</w:t>
            </w:r>
            <w:r w:rsidRPr="00E17498">
              <w:rPr>
                <w:rFonts w:eastAsia="Times New Roman" w:cs="Calibri"/>
                <w:szCs w:val="20"/>
                <w:lang w:eastAsia="hr-HR"/>
              </w:rPr>
              <w:t>. i 202</w:t>
            </w:r>
            <w:r w:rsidR="00EF0035" w:rsidRPr="00E17498">
              <w:rPr>
                <w:rFonts w:eastAsia="Times New Roman" w:cs="Calibri"/>
                <w:szCs w:val="20"/>
                <w:lang w:eastAsia="hr-HR"/>
              </w:rPr>
              <w:t>8</w:t>
            </w:r>
            <w:r w:rsidR="00E328D8" w:rsidRPr="00E17498">
              <w:rPr>
                <w:rFonts w:eastAsia="Times New Roman" w:cs="Calibri"/>
                <w:szCs w:val="20"/>
                <w:lang w:eastAsia="hr-HR"/>
              </w:rPr>
              <w:t>. godinu iznos</w:t>
            </w:r>
            <w:r w:rsidR="00252089" w:rsidRPr="00E17498">
              <w:rPr>
                <w:rFonts w:eastAsia="Times New Roman" w:cs="Calibri"/>
                <w:szCs w:val="20"/>
                <w:lang w:eastAsia="hr-HR"/>
              </w:rPr>
              <w:t>i su</w:t>
            </w:r>
            <w:r w:rsidR="00E328D8" w:rsidRPr="00E17498">
              <w:rPr>
                <w:rFonts w:eastAsia="Times New Roman" w:cs="Calibri"/>
                <w:szCs w:val="20"/>
                <w:lang w:eastAsia="hr-HR"/>
              </w:rPr>
              <w:t xml:space="preserve"> 2</w:t>
            </w:r>
            <w:r w:rsidR="00252089" w:rsidRPr="00E17498">
              <w:rPr>
                <w:rFonts w:eastAsia="Times New Roman" w:cs="Calibri"/>
                <w:szCs w:val="20"/>
                <w:lang w:eastAsia="hr-HR"/>
              </w:rPr>
              <w:t>67</w:t>
            </w:r>
            <w:r w:rsidRPr="00E17498">
              <w:rPr>
                <w:rFonts w:eastAsia="Times New Roman" w:cs="Calibri"/>
                <w:szCs w:val="20"/>
                <w:lang w:eastAsia="hr-HR"/>
              </w:rPr>
              <w:t>.</w:t>
            </w:r>
            <w:r w:rsidR="00252089" w:rsidRPr="00E17498">
              <w:rPr>
                <w:rFonts w:eastAsia="Times New Roman" w:cs="Calibri"/>
                <w:szCs w:val="20"/>
                <w:lang w:eastAsia="hr-HR"/>
              </w:rPr>
              <w:t>215</w:t>
            </w:r>
            <w:r w:rsidRPr="00E17498">
              <w:rPr>
                <w:rFonts w:eastAsia="Times New Roman" w:cs="Calibri"/>
                <w:szCs w:val="20"/>
                <w:lang w:eastAsia="hr-HR"/>
              </w:rPr>
              <w:t>,00 eura u 202</w:t>
            </w:r>
            <w:r w:rsidR="009624EE" w:rsidRPr="00E17498">
              <w:rPr>
                <w:rFonts w:eastAsia="Times New Roman" w:cs="Calibri"/>
                <w:szCs w:val="20"/>
                <w:lang w:eastAsia="hr-HR"/>
              </w:rPr>
              <w:t>7</w:t>
            </w:r>
            <w:r w:rsidRPr="00E17498">
              <w:rPr>
                <w:rFonts w:eastAsia="Times New Roman" w:cs="Calibri"/>
                <w:szCs w:val="20"/>
                <w:lang w:eastAsia="hr-HR"/>
              </w:rPr>
              <w:t>.</w:t>
            </w:r>
            <w:r w:rsidR="00E17498" w:rsidRPr="00E17498">
              <w:rPr>
                <w:rFonts w:eastAsia="Times New Roman" w:cs="Calibri"/>
                <w:szCs w:val="20"/>
                <w:lang w:eastAsia="hr-HR"/>
              </w:rPr>
              <w:t xml:space="preserve"> godini</w:t>
            </w:r>
            <w:r w:rsidRPr="00E17498">
              <w:rPr>
                <w:rFonts w:eastAsia="Times New Roman" w:cs="Calibri"/>
                <w:szCs w:val="20"/>
                <w:lang w:eastAsia="hr-HR"/>
              </w:rPr>
              <w:t xml:space="preserve"> te </w:t>
            </w:r>
            <w:r w:rsidR="009624EE" w:rsidRPr="00E17498">
              <w:rPr>
                <w:rFonts w:eastAsia="Times New Roman" w:cs="Calibri"/>
                <w:szCs w:val="20"/>
                <w:lang w:eastAsia="hr-HR"/>
              </w:rPr>
              <w:t>267.395,00</w:t>
            </w:r>
            <w:r w:rsidRPr="00E17498">
              <w:rPr>
                <w:rFonts w:eastAsia="Times New Roman" w:cs="Calibri"/>
                <w:szCs w:val="20"/>
                <w:lang w:eastAsia="hr-HR"/>
              </w:rPr>
              <w:t xml:space="preserve"> eura u 202</w:t>
            </w:r>
            <w:r w:rsidR="009624EE" w:rsidRPr="00E17498">
              <w:rPr>
                <w:rFonts w:eastAsia="Times New Roman" w:cs="Calibri"/>
                <w:szCs w:val="20"/>
                <w:lang w:eastAsia="hr-HR"/>
              </w:rPr>
              <w:t>8</w:t>
            </w:r>
            <w:r w:rsidRPr="00E17498">
              <w:rPr>
                <w:rFonts w:eastAsia="Times New Roman" w:cs="Calibri"/>
                <w:szCs w:val="20"/>
                <w:lang w:eastAsia="hr-HR"/>
              </w:rPr>
              <w:t xml:space="preserve">. </w:t>
            </w:r>
            <w:r w:rsidR="009624EE" w:rsidRPr="00E17498">
              <w:rPr>
                <w:rFonts w:eastAsia="Times New Roman" w:cs="Calibri"/>
                <w:szCs w:val="20"/>
                <w:lang w:eastAsia="hr-HR"/>
              </w:rPr>
              <w:t>godini.</w:t>
            </w:r>
          </w:p>
          <w:p w14:paraId="478934CC" w14:textId="1A395CDF" w:rsidR="0071019E" w:rsidRPr="003E2D5C" w:rsidRDefault="0071019E" w:rsidP="0071019E">
            <w:pPr>
              <w:spacing w:after="0" w:line="240" w:lineRule="auto"/>
              <w:rPr>
                <w:rFonts w:ascii="Times New Roman" w:eastAsia="Times New Roman" w:hAnsi="Times New Roman" w:cs="Times New Roman"/>
                <w:color w:val="000000"/>
                <w:sz w:val="20"/>
                <w:szCs w:val="20"/>
                <w:lang w:eastAsia="hr-HR"/>
              </w:rPr>
            </w:pPr>
          </w:p>
        </w:tc>
      </w:tr>
      <w:tr w:rsidR="0071019E" w:rsidRPr="003E2D5C" w14:paraId="7ED331BE" w14:textId="77777777" w:rsidTr="00A80F9B">
        <w:trPr>
          <w:trHeight w:val="584"/>
        </w:trPr>
        <w:tc>
          <w:tcPr>
            <w:tcW w:w="10915" w:type="dxa"/>
            <w:tcBorders>
              <w:top w:val="single" w:sz="4" w:space="0" w:color="auto"/>
              <w:left w:val="single" w:sz="4" w:space="0" w:color="auto"/>
              <w:bottom w:val="single" w:sz="4" w:space="0" w:color="auto"/>
              <w:right w:val="single" w:sz="4" w:space="0" w:color="000000"/>
            </w:tcBorders>
            <w:hideMark/>
          </w:tcPr>
          <w:p w14:paraId="40B6DB7E" w14:textId="379D204D" w:rsidR="0071019E" w:rsidRPr="00C6604E" w:rsidRDefault="0071019E" w:rsidP="0071019E">
            <w:pPr>
              <w:spacing w:after="0" w:line="240" w:lineRule="auto"/>
              <w:rPr>
                <w:rFonts w:eastAsia="Times New Roman" w:cstheme="minorHAnsi"/>
                <w:b/>
                <w:color w:val="000000"/>
                <w:lang w:eastAsia="hr-HR"/>
              </w:rPr>
            </w:pPr>
            <w:r w:rsidRPr="00C6604E">
              <w:rPr>
                <w:rFonts w:eastAsia="Times New Roman" w:cstheme="minorHAnsi"/>
                <w:b/>
                <w:color w:val="000000"/>
                <w:lang w:eastAsia="hr-HR"/>
              </w:rPr>
              <w:lastRenderedPageBreak/>
              <w:t xml:space="preserve">Ciljevi provedbe programa </w:t>
            </w:r>
          </w:p>
          <w:p w14:paraId="26BBB757" w14:textId="77777777" w:rsidR="001C578F" w:rsidRPr="002F7429" w:rsidRDefault="001C578F" w:rsidP="0071019E">
            <w:pPr>
              <w:spacing w:after="0" w:line="240" w:lineRule="auto"/>
              <w:rPr>
                <w:rFonts w:ascii="Times New Roman" w:eastAsia="Times New Roman" w:hAnsi="Times New Roman" w:cs="Times New Roman"/>
                <w:b/>
                <w:color w:val="000000"/>
                <w:sz w:val="20"/>
                <w:szCs w:val="20"/>
                <w:lang w:eastAsia="hr-HR"/>
              </w:rPr>
            </w:pPr>
          </w:p>
          <w:p w14:paraId="3A6A8892" w14:textId="726E429D" w:rsidR="001C578F" w:rsidRDefault="001C578F" w:rsidP="001C578F">
            <w:pPr>
              <w:spacing w:after="0" w:line="240" w:lineRule="auto"/>
              <w:rPr>
                <w:rFonts w:eastAsia="Times New Roman" w:cs="Calibri"/>
                <w:b/>
                <w:color w:val="000000"/>
                <w:lang w:eastAsia="hr-HR"/>
              </w:rPr>
            </w:pPr>
            <w:r>
              <w:rPr>
                <w:rFonts w:eastAsia="Times New Roman" w:cs="Calibri"/>
                <w:b/>
                <w:color w:val="000000"/>
                <w:lang w:eastAsia="hr-HR"/>
              </w:rPr>
              <w:t>Ciljevi provedbe programa u razdoblju 202</w:t>
            </w:r>
            <w:r w:rsidR="00E17498">
              <w:rPr>
                <w:rFonts w:eastAsia="Times New Roman" w:cs="Calibri"/>
                <w:b/>
                <w:color w:val="000000"/>
                <w:lang w:eastAsia="hr-HR"/>
              </w:rPr>
              <w:t>6</w:t>
            </w:r>
            <w:r>
              <w:rPr>
                <w:rFonts w:eastAsia="Times New Roman" w:cs="Calibri"/>
                <w:b/>
                <w:color w:val="000000"/>
                <w:lang w:eastAsia="hr-HR"/>
              </w:rPr>
              <w:t>. – 202</w:t>
            </w:r>
            <w:r w:rsidR="00E17498">
              <w:rPr>
                <w:rFonts w:eastAsia="Times New Roman" w:cs="Calibri"/>
                <w:b/>
                <w:color w:val="000000"/>
                <w:lang w:eastAsia="hr-HR"/>
              </w:rPr>
              <w:t>8</w:t>
            </w:r>
            <w:r>
              <w:rPr>
                <w:rFonts w:eastAsia="Times New Roman" w:cs="Calibri"/>
                <w:b/>
                <w:color w:val="000000"/>
                <w:lang w:eastAsia="hr-HR"/>
              </w:rPr>
              <w:t>.</w:t>
            </w:r>
          </w:p>
          <w:p w14:paraId="2406286D" w14:textId="274F4C5C" w:rsidR="001C578F" w:rsidRDefault="001C578F" w:rsidP="001C578F">
            <w:pPr>
              <w:pStyle w:val="ListParagraph"/>
              <w:ind w:left="0"/>
              <w:jc w:val="both"/>
              <w:rPr>
                <w:rFonts w:cs="Calibri"/>
              </w:rPr>
            </w:pPr>
            <w:r>
              <w:rPr>
                <w:rFonts w:cs="Calibri"/>
              </w:rPr>
              <w:t>Cilj 1: Održavanje / unap</w:t>
            </w:r>
            <w:r w:rsidR="003A7C4F">
              <w:rPr>
                <w:rFonts w:cs="Calibri"/>
              </w:rPr>
              <w:t>r</w:t>
            </w:r>
            <w:r>
              <w:rPr>
                <w:rFonts w:cs="Calibri"/>
              </w:rPr>
              <w:t xml:space="preserve">eđenje postignutog kulturnog standarda u okviru glazbeno-scenske djelatnosti. </w:t>
            </w:r>
          </w:p>
          <w:p w14:paraId="1B4999D8" w14:textId="77777777" w:rsidR="001C578F" w:rsidRDefault="001C578F" w:rsidP="001C578F">
            <w:pPr>
              <w:pStyle w:val="ListParagraph"/>
              <w:ind w:left="0"/>
              <w:jc w:val="both"/>
              <w:rPr>
                <w:rFonts w:cs="Calibri"/>
              </w:rPr>
            </w:pPr>
            <w:r>
              <w:rPr>
                <w:rFonts w:cs="Calibri"/>
              </w:rPr>
              <w:t>Cilj 2: Održavanje polaznih vrijednosti broja objavljenih vrijednih naslova vezanih uz kulturnu baštinu lokalne zajednice.</w:t>
            </w:r>
          </w:p>
          <w:p w14:paraId="719FA871" w14:textId="77777777" w:rsidR="001C578F" w:rsidRDefault="001C578F" w:rsidP="001C578F">
            <w:pPr>
              <w:pStyle w:val="ListParagraph"/>
              <w:ind w:left="0"/>
              <w:jc w:val="both"/>
              <w:rPr>
                <w:rFonts w:cs="Calibri"/>
              </w:rPr>
            </w:pPr>
            <w:r>
              <w:rPr>
                <w:rFonts w:cs="Calibri"/>
              </w:rPr>
              <w:t>Cilj 3: Održavanje i unapređenje kulturnog standarda u okviru galerijsko-muzejske i izložbene djelatnosti.</w:t>
            </w:r>
          </w:p>
          <w:p w14:paraId="150DE101" w14:textId="164D8F70" w:rsidR="001C578F" w:rsidRDefault="001C578F" w:rsidP="001C578F">
            <w:pPr>
              <w:pStyle w:val="ListParagraph"/>
              <w:ind w:left="0"/>
              <w:jc w:val="both"/>
              <w:rPr>
                <w:rFonts w:cs="Calibri"/>
              </w:rPr>
            </w:pPr>
          </w:p>
          <w:tbl>
            <w:tblPr>
              <w:tblW w:w="10194"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8"/>
              <w:gridCol w:w="1994"/>
              <w:gridCol w:w="1130"/>
              <w:gridCol w:w="1061"/>
              <w:gridCol w:w="1695"/>
              <w:gridCol w:w="1072"/>
              <w:gridCol w:w="1072"/>
              <w:gridCol w:w="1072"/>
            </w:tblGrid>
            <w:tr w:rsidR="00755216" w14:paraId="0D7B570E" w14:textId="77777777" w:rsidTr="00C6604E">
              <w:tc>
                <w:tcPr>
                  <w:tcW w:w="109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5C6FB1" w14:textId="5BE6C30A" w:rsidR="00755216" w:rsidRDefault="00755216" w:rsidP="00755216">
                  <w:pPr>
                    <w:jc w:val="center"/>
                    <w:rPr>
                      <w:rFonts w:cs="Calibri"/>
                      <w:sz w:val="18"/>
                      <w:szCs w:val="18"/>
                    </w:rPr>
                  </w:pPr>
                  <w:r w:rsidRPr="00A55139">
                    <w:rPr>
                      <w:rFonts w:cstheme="minorHAnsi"/>
                      <w:sz w:val="16"/>
                      <w:szCs w:val="16"/>
                    </w:rPr>
                    <w:t>Pokazatelj učinka</w:t>
                  </w:r>
                </w:p>
              </w:tc>
              <w:tc>
                <w:tcPr>
                  <w:tcW w:w="19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235B084" w14:textId="12FF2BA6" w:rsidR="00755216" w:rsidRDefault="00755216" w:rsidP="00755216">
                  <w:pPr>
                    <w:jc w:val="center"/>
                    <w:rPr>
                      <w:rFonts w:cs="Calibri"/>
                      <w:sz w:val="18"/>
                      <w:szCs w:val="18"/>
                    </w:rPr>
                  </w:pPr>
                  <w:r w:rsidRPr="00A55139">
                    <w:rPr>
                      <w:rFonts w:cstheme="minorHAnsi"/>
                      <w:sz w:val="16"/>
                      <w:szCs w:val="16"/>
                    </w:rPr>
                    <w:t>Definicija</w:t>
                  </w:r>
                </w:p>
              </w:tc>
              <w:tc>
                <w:tcPr>
                  <w:tcW w:w="113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C1A247" w14:textId="71754964" w:rsidR="00755216" w:rsidRDefault="00755216" w:rsidP="00755216">
                  <w:pPr>
                    <w:jc w:val="center"/>
                    <w:rPr>
                      <w:rFonts w:cs="Calibri"/>
                      <w:sz w:val="18"/>
                      <w:szCs w:val="18"/>
                    </w:rPr>
                  </w:pPr>
                  <w:r w:rsidRPr="00A55139">
                    <w:rPr>
                      <w:rFonts w:cstheme="minorHAnsi"/>
                      <w:sz w:val="16"/>
                      <w:szCs w:val="16"/>
                    </w:rPr>
                    <w:t>Jedinica</w:t>
                  </w:r>
                </w:p>
              </w:tc>
              <w:tc>
                <w:tcPr>
                  <w:tcW w:w="106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F7B4DF7" w14:textId="3ACC7CE7" w:rsidR="00755216" w:rsidRDefault="00755216" w:rsidP="00755216">
                  <w:pPr>
                    <w:jc w:val="center"/>
                    <w:rPr>
                      <w:rFonts w:cs="Calibri"/>
                      <w:sz w:val="18"/>
                      <w:szCs w:val="18"/>
                    </w:rPr>
                  </w:pPr>
                  <w:r w:rsidRPr="00A55139">
                    <w:rPr>
                      <w:rFonts w:cstheme="minorHAnsi"/>
                      <w:sz w:val="16"/>
                      <w:szCs w:val="16"/>
                    </w:rPr>
                    <w:t>Polazna vrijednost</w:t>
                  </w:r>
                </w:p>
              </w:tc>
              <w:tc>
                <w:tcPr>
                  <w:tcW w:w="169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86AE436" w14:textId="295D06FE" w:rsidR="00755216" w:rsidRDefault="00755216" w:rsidP="00755216">
                  <w:pPr>
                    <w:jc w:val="center"/>
                    <w:rPr>
                      <w:rFonts w:cs="Calibri"/>
                      <w:sz w:val="18"/>
                      <w:szCs w:val="18"/>
                    </w:rPr>
                  </w:pPr>
                  <w:r w:rsidRPr="00A55139">
                    <w:rPr>
                      <w:rFonts w:cstheme="minorHAnsi"/>
                      <w:sz w:val="16"/>
                      <w:szCs w:val="16"/>
                    </w:rPr>
                    <w:t>Izvor podataka</w:t>
                  </w:r>
                </w:p>
              </w:tc>
              <w:tc>
                <w:tcPr>
                  <w:tcW w:w="10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C1992C" w14:textId="4C88C9C6" w:rsidR="00755216" w:rsidRDefault="00755216" w:rsidP="00755216">
                  <w:pPr>
                    <w:jc w:val="center"/>
                    <w:rPr>
                      <w:rFonts w:cs="Calibri"/>
                      <w:sz w:val="18"/>
                      <w:szCs w:val="18"/>
                    </w:rPr>
                  </w:pPr>
                  <w:r w:rsidRPr="00A55139">
                    <w:rPr>
                      <w:rFonts w:cstheme="minorHAnsi"/>
                      <w:sz w:val="16"/>
                      <w:szCs w:val="16"/>
                    </w:rPr>
                    <w:t>Ciljana vrijednost za 20</w:t>
                  </w:r>
                  <w:r>
                    <w:rPr>
                      <w:rFonts w:cstheme="minorHAnsi"/>
                      <w:sz w:val="16"/>
                      <w:szCs w:val="16"/>
                    </w:rPr>
                    <w:t>2</w:t>
                  </w:r>
                  <w:r w:rsidR="0030443D">
                    <w:rPr>
                      <w:rFonts w:cstheme="minorHAnsi"/>
                      <w:sz w:val="16"/>
                      <w:szCs w:val="16"/>
                    </w:rPr>
                    <w:t>6</w:t>
                  </w:r>
                  <w:r w:rsidRPr="00A55139">
                    <w:rPr>
                      <w:rFonts w:cstheme="minorHAnsi"/>
                      <w:sz w:val="16"/>
                      <w:szCs w:val="16"/>
                    </w:rPr>
                    <w:t>.</w:t>
                  </w:r>
                </w:p>
              </w:tc>
              <w:tc>
                <w:tcPr>
                  <w:tcW w:w="107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1E179C" w14:textId="5478D57D" w:rsidR="00755216" w:rsidRDefault="00755216" w:rsidP="00755216">
                  <w:pPr>
                    <w:jc w:val="center"/>
                    <w:rPr>
                      <w:rFonts w:cs="Calibri"/>
                      <w:sz w:val="18"/>
                      <w:szCs w:val="18"/>
                    </w:rPr>
                  </w:pPr>
                  <w:r w:rsidRPr="00A55139">
                    <w:rPr>
                      <w:rFonts w:cstheme="minorHAnsi"/>
                      <w:sz w:val="16"/>
                      <w:szCs w:val="16"/>
                    </w:rPr>
                    <w:t>Ciljana vrijednost za 202</w:t>
                  </w:r>
                  <w:r w:rsidR="0030443D">
                    <w:rPr>
                      <w:rFonts w:cstheme="minorHAnsi"/>
                      <w:sz w:val="16"/>
                      <w:szCs w:val="16"/>
                    </w:rPr>
                    <w:t>7</w:t>
                  </w:r>
                  <w:r w:rsidRPr="00A55139">
                    <w:rPr>
                      <w:rFonts w:cstheme="minorHAnsi"/>
                      <w:sz w:val="16"/>
                      <w:szCs w:val="16"/>
                    </w:rPr>
                    <w:t>.</w:t>
                  </w:r>
                </w:p>
              </w:tc>
              <w:tc>
                <w:tcPr>
                  <w:tcW w:w="107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27C815B" w14:textId="1812EF55" w:rsidR="00755216" w:rsidRDefault="00755216" w:rsidP="00755216">
                  <w:pPr>
                    <w:jc w:val="center"/>
                    <w:rPr>
                      <w:rFonts w:cs="Calibri"/>
                      <w:sz w:val="18"/>
                      <w:szCs w:val="18"/>
                    </w:rPr>
                  </w:pPr>
                  <w:r w:rsidRPr="00A55139">
                    <w:rPr>
                      <w:rFonts w:cstheme="minorHAnsi"/>
                      <w:sz w:val="16"/>
                      <w:szCs w:val="16"/>
                    </w:rPr>
                    <w:t>Ciljana vrijednost za 202</w:t>
                  </w:r>
                  <w:r w:rsidR="0030443D">
                    <w:rPr>
                      <w:rFonts w:cstheme="minorHAnsi"/>
                      <w:sz w:val="16"/>
                      <w:szCs w:val="16"/>
                    </w:rPr>
                    <w:t>8</w:t>
                  </w:r>
                  <w:r w:rsidRPr="00A55139">
                    <w:rPr>
                      <w:rFonts w:cstheme="minorHAnsi"/>
                      <w:sz w:val="16"/>
                      <w:szCs w:val="16"/>
                    </w:rPr>
                    <w:t>.</w:t>
                  </w:r>
                </w:p>
              </w:tc>
            </w:tr>
            <w:tr w:rsidR="00755216" w14:paraId="2D812FA8" w14:textId="77777777" w:rsidTr="00C6604E">
              <w:tc>
                <w:tcPr>
                  <w:tcW w:w="1098" w:type="dxa"/>
                  <w:tcBorders>
                    <w:top w:val="single" w:sz="4" w:space="0" w:color="auto"/>
                    <w:left w:val="single" w:sz="4" w:space="0" w:color="auto"/>
                    <w:bottom w:val="single" w:sz="4" w:space="0" w:color="auto"/>
                    <w:right w:val="single" w:sz="4" w:space="0" w:color="auto"/>
                  </w:tcBorders>
                  <w:vAlign w:val="center"/>
                </w:tcPr>
                <w:p w14:paraId="4FC76324" w14:textId="42404F25" w:rsidR="00755216" w:rsidRDefault="003A7C4F" w:rsidP="003A7C4F">
                  <w:pPr>
                    <w:jc w:val="center"/>
                    <w:rPr>
                      <w:rFonts w:cs="Calibri"/>
                      <w:i/>
                      <w:sz w:val="18"/>
                      <w:szCs w:val="18"/>
                    </w:rPr>
                  </w:pPr>
                  <w:r>
                    <w:rPr>
                      <w:rFonts w:cs="Calibri"/>
                      <w:i/>
                      <w:sz w:val="18"/>
                      <w:szCs w:val="18"/>
                    </w:rPr>
                    <w:t>Broj</w:t>
                  </w:r>
                  <w:r w:rsidR="00755216">
                    <w:rPr>
                      <w:rFonts w:cs="Calibri"/>
                      <w:i/>
                      <w:sz w:val="18"/>
                      <w:szCs w:val="18"/>
                    </w:rPr>
                    <w:t xml:space="preserve"> </w:t>
                  </w:r>
                  <w:r>
                    <w:rPr>
                      <w:rFonts w:cs="Calibri"/>
                      <w:i/>
                      <w:sz w:val="18"/>
                      <w:szCs w:val="18"/>
                    </w:rPr>
                    <w:t xml:space="preserve">održanih </w:t>
                  </w:r>
                  <w:r w:rsidR="00755216">
                    <w:rPr>
                      <w:rFonts w:cs="Calibri"/>
                      <w:i/>
                      <w:sz w:val="18"/>
                      <w:szCs w:val="18"/>
                    </w:rPr>
                    <w:t>kazališnih i filmskih predstava / projekcija</w:t>
                  </w:r>
                </w:p>
              </w:tc>
              <w:tc>
                <w:tcPr>
                  <w:tcW w:w="1994" w:type="dxa"/>
                  <w:tcBorders>
                    <w:top w:val="single" w:sz="4" w:space="0" w:color="auto"/>
                    <w:left w:val="single" w:sz="4" w:space="0" w:color="auto"/>
                    <w:bottom w:val="single" w:sz="4" w:space="0" w:color="auto"/>
                    <w:right w:val="single" w:sz="4" w:space="0" w:color="auto"/>
                  </w:tcBorders>
                  <w:vAlign w:val="center"/>
                </w:tcPr>
                <w:p w14:paraId="2F33389E" w14:textId="77777777" w:rsidR="00755216" w:rsidRPr="00C6604E" w:rsidRDefault="00755216" w:rsidP="00755216">
                  <w:pPr>
                    <w:jc w:val="center"/>
                    <w:rPr>
                      <w:rFonts w:cs="Calibri"/>
                      <w:i/>
                      <w:sz w:val="18"/>
                      <w:szCs w:val="18"/>
                    </w:rPr>
                  </w:pPr>
                  <w:r w:rsidRPr="00C6604E">
                    <w:rPr>
                      <w:rFonts w:cs="Calibri"/>
                      <w:i/>
                      <w:sz w:val="18"/>
                      <w:szCs w:val="18"/>
                    </w:rPr>
                    <w:t xml:space="preserve">Zadržavanjem/povećanjem broja održanih kazališnih i filmskih predstava / projekcija unaprijedit će se kulturni standard u lokalnoj zajednici. </w:t>
                  </w:r>
                </w:p>
              </w:tc>
              <w:tc>
                <w:tcPr>
                  <w:tcW w:w="1130" w:type="dxa"/>
                  <w:tcBorders>
                    <w:top w:val="single" w:sz="4" w:space="0" w:color="auto"/>
                    <w:left w:val="single" w:sz="4" w:space="0" w:color="auto"/>
                    <w:bottom w:val="single" w:sz="4" w:space="0" w:color="auto"/>
                    <w:right w:val="single" w:sz="4" w:space="0" w:color="auto"/>
                  </w:tcBorders>
                  <w:vAlign w:val="center"/>
                </w:tcPr>
                <w:p w14:paraId="5B0FC563" w14:textId="77777777" w:rsidR="00755216" w:rsidRPr="00C6604E" w:rsidRDefault="00755216" w:rsidP="00755216">
                  <w:pPr>
                    <w:jc w:val="center"/>
                    <w:rPr>
                      <w:rFonts w:cs="Calibri"/>
                      <w:i/>
                      <w:sz w:val="18"/>
                      <w:szCs w:val="18"/>
                    </w:rPr>
                  </w:pPr>
                  <w:r w:rsidRPr="00C6604E">
                    <w:rPr>
                      <w:rFonts w:cs="Calibri"/>
                      <w:i/>
                      <w:sz w:val="18"/>
                      <w:szCs w:val="18"/>
                    </w:rPr>
                    <w:t>broj  održanih kazališnih i filmskih predstava / projekcija</w:t>
                  </w:r>
                </w:p>
              </w:tc>
              <w:tc>
                <w:tcPr>
                  <w:tcW w:w="1061" w:type="dxa"/>
                  <w:tcBorders>
                    <w:top w:val="single" w:sz="4" w:space="0" w:color="auto"/>
                    <w:left w:val="single" w:sz="4" w:space="0" w:color="auto"/>
                    <w:bottom w:val="single" w:sz="4" w:space="0" w:color="auto"/>
                    <w:right w:val="single" w:sz="4" w:space="0" w:color="auto"/>
                  </w:tcBorders>
                  <w:vAlign w:val="center"/>
                </w:tcPr>
                <w:p w14:paraId="07144574" w14:textId="4D438E8A" w:rsidR="00755216" w:rsidRPr="007E2523" w:rsidRDefault="00710FE1" w:rsidP="00755216">
                  <w:pPr>
                    <w:jc w:val="center"/>
                    <w:rPr>
                      <w:rFonts w:cs="Calibri"/>
                      <w:i/>
                      <w:sz w:val="18"/>
                      <w:szCs w:val="18"/>
                    </w:rPr>
                  </w:pPr>
                  <w:r w:rsidRPr="007E2523">
                    <w:rPr>
                      <w:rFonts w:cs="Calibri"/>
                      <w:i/>
                      <w:sz w:val="18"/>
                      <w:szCs w:val="18"/>
                    </w:rPr>
                    <w:t>21</w:t>
                  </w:r>
                </w:p>
              </w:tc>
              <w:tc>
                <w:tcPr>
                  <w:tcW w:w="1695" w:type="dxa"/>
                  <w:tcBorders>
                    <w:top w:val="single" w:sz="4" w:space="0" w:color="auto"/>
                    <w:left w:val="single" w:sz="4" w:space="0" w:color="auto"/>
                    <w:bottom w:val="single" w:sz="4" w:space="0" w:color="auto"/>
                    <w:right w:val="single" w:sz="4" w:space="0" w:color="auto"/>
                  </w:tcBorders>
                  <w:vAlign w:val="center"/>
                </w:tcPr>
                <w:p w14:paraId="2FB9287E" w14:textId="77777777" w:rsidR="00755216" w:rsidRPr="007E2523" w:rsidRDefault="00755216" w:rsidP="00755216">
                  <w:pPr>
                    <w:jc w:val="center"/>
                    <w:rPr>
                      <w:rFonts w:cs="Calibri"/>
                      <w:i/>
                      <w:sz w:val="18"/>
                      <w:szCs w:val="18"/>
                    </w:rPr>
                  </w:pPr>
                  <w:r w:rsidRPr="007E2523">
                    <w:rPr>
                      <w:rFonts w:cs="Calibri"/>
                      <w:i/>
                      <w:sz w:val="18"/>
                      <w:szCs w:val="18"/>
                    </w:rPr>
                    <w:t>CZK</w:t>
                  </w:r>
                </w:p>
              </w:tc>
              <w:tc>
                <w:tcPr>
                  <w:tcW w:w="1072" w:type="dxa"/>
                  <w:tcBorders>
                    <w:top w:val="single" w:sz="4" w:space="0" w:color="auto"/>
                    <w:left w:val="single" w:sz="4" w:space="0" w:color="auto"/>
                    <w:bottom w:val="single" w:sz="4" w:space="0" w:color="auto"/>
                    <w:right w:val="single" w:sz="4" w:space="0" w:color="auto"/>
                  </w:tcBorders>
                  <w:vAlign w:val="center"/>
                </w:tcPr>
                <w:p w14:paraId="6D5329D6" w14:textId="79744829" w:rsidR="00755216" w:rsidRPr="007E2523" w:rsidRDefault="00710FE1" w:rsidP="00755216">
                  <w:pPr>
                    <w:jc w:val="center"/>
                    <w:rPr>
                      <w:rFonts w:cs="Calibri"/>
                      <w:i/>
                      <w:sz w:val="18"/>
                      <w:szCs w:val="18"/>
                    </w:rPr>
                  </w:pPr>
                  <w:r w:rsidRPr="007E2523">
                    <w:rPr>
                      <w:rFonts w:cs="Calibri"/>
                      <w:i/>
                      <w:sz w:val="18"/>
                      <w:szCs w:val="18"/>
                    </w:rPr>
                    <w:t>25</w:t>
                  </w:r>
                </w:p>
              </w:tc>
              <w:tc>
                <w:tcPr>
                  <w:tcW w:w="1072" w:type="dxa"/>
                  <w:tcBorders>
                    <w:top w:val="single" w:sz="4" w:space="0" w:color="auto"/>
                    <w:left w:val="single" w:sz="4" w:space="0" w:color="auto"/>
                    <w:bottom w:val="single" w:sz="4" w:space="0" w:color="auto"/>
                    <w:right w:val="single" w:sz="4" w:space="0" w:color="auto"/>
                  </w:tcBorders>
                  <w:vAlign w:val="center"/>
                </w:tcPr>
                <w:p w14:paraId="2A78DC32" w14:textId="7C245ED5" w:rsidR="00755216" w:rsidRPr="007E2523" w:rsidRDefault="00710FE1" w:rsidP="00755216">
                  <w:pPr>
                    <w:jc w:val="center"/>
                    <w:rPr>
                      <w:rFonts w:cs="Calibri"/>
                      <w:i/>
                      <w:sz w:val="18"/>
                      <w:szCs w:val="18"/>
                    </w:rPr>
                  </w:pPr>
                  <w:r w:rsidRPr="007E2523">
                    <w:rPr>
                      <w:rFonts w:cs="Calibri"/>
                      <w:i/>
                      <w:sz w:val="18"/>
                      <w:szCs w:val="18"/>
                    </w:rPr>
                    <w:t>25</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9A441E7" w14:textId="6D175625" w:rsidR="00755216" w:rsidRPr="007E2523" w:rsidRDefault="00710FE1" w:rsidP="00755216">
                  <w:pPr>
                    <w:jc w:val="center"/>
                    <w:rPr>
                      <w:rFonts w:cs="Calibri"/>
                      <w:i/>
                      <w:sz w:val="18"/>
                      <w:szCs w:val="18"/>
                    </w:rPr>
                  </w:pPr>
                  <w:r w:rsidRPr="007E2523">
                    <w:rPr>
                      <w:rFonts w:cs="Calibri"/>
                      <w:i/>
                      <w:sz w:val="18"/>
                      <w:szCs w:val="18"/>
                    </w:rPr>
                    <w:t>25</w:t>
                  </w:r>
                </w:p>
              </w:tc>
            </w:tr>
            <w:tr w:rsidR="00755216" w14:paraId="4F325EA3" w14:textId="77777777" w:rsidTr="00C6604E">
              <w:tc>
                <w:tcPr>
                  <w:tcW w:w="1098" w:type="dxa"/>
                  <w:tcBorders>
                    <w:top w:val="single" w:sz="4" w:space="0" w:color="auto"/>
                    <w:left w:val="single" w:sz="4" w:space="0" w:color="auto"/>
                    <w:bottom w:val="single" w:sz="4" w:space="0" w:color="auto"/>
                    <w:right w:val="single" w:sz="4" w:space="0" w:color="auto"/>
                  </w:tcBorders>
                  <w:vAlign w:val="center"/>
                </w:tcPr>
                <w:p w14:paraId="500E19DF" w14:textId="2D90872F" w:rsidR="00755216" w:rsidRDefault="003A7C4F" w:rsidP="00755216">
                  <w:pPr>
                    <w:jc w:val="center"/>
                    <w:rPr>
                      <w:rFonts w:cs="Calibri"/>
                      <w:i/>
                      <w:sz w:val="18"/>
                      <w:szCs w:val="18"/>
                    </w:rPr>
                  </w:pPr>
                  <w:r>
                    <w:rPr>
                      <w:rFonts w:cs="Calibri"/>
                      <w:i/>
                      <w:sz w:val="18"/>
                      <w:szCs w:val="18"/>
                    </w:rPr>
                    <w:t>Broj izda</w:t>
                  </w:r>
                  <w:r w:rsidR="00BE1AE3">
                    <w:rPr>
                      <w:rFonts w:cs="Calibri"/>
                      <w:i/>
                      <w:sz w:val="18"/>
                      <w:szCs w:val="18"/>
                    </w:rPr>
                    <w:t xml:space="preserve">nih </w:t>
                  </w:r>
                  <w:r w:rsidR="00755216">
                    <w:rPr>
                      <w:rFonts w:cs="Calibri"/>
                      <w:i/>
                      <w:sz w:val="18"/>
                      <w:szCs w:val="18"/>
                    </w:rPr>
                    <w:t>publikacija na temu kulturno-povijesne baštine lokalne zajednice</w:t>
                  </w:r>
                </w:p>
              </w:tc>
              <w:tc>
                <w:tcPr>
                  <w:tcW w:w="1994" w:type="dxa"/>
                  <w:tcBorders>
                    <w:top w:val="single" w:sz="4" w:space="0" w:color="auto"/>
                    <w:left w:val="single" w:sz="4" w:space="0" w:color="auto"/>
                    <w:bottom w:val="single" w:sz="4" w:space="0" w:color="auto"/>
                    <w:right w:val="single" w:sz="4" w:space="0" w:color="auto"/>
                  </w:tcBorders>
                  <w:vAlign w:val="center"/>
                </w:tcPr>
                <w:p w14:paraId="480351AF" w14:textId="77777777" w:rsidR="00755216" w:rsidRPr="00C6604E" w:rsidRDefault="00755216" w:rsidP="00755216">
                  <w:pPr>
                    <w:jc w:val="center"/>
                    <w:rPr>
                      <w:rFonts w:cs="Calibri"/>
                      <w:i/>
                      <w:sz w:val="18"/>
                      <w:szCs w:val="18"/>
                    </w:rPr>
                  </w:pPr>
                  <w:r w:rsidRPr="00C6604E">
                    <w:rPr>
                      <w:rFonts w:cs="Calibri"/>
                      <w:i/>
                      <w:sz w:val="18"/>
                      <w:szCs w:val="18"/>
                    </w:rPr>
                    <w:t>Izdavanjem knjiga i publikacija koje tematiziraju kulturnu baštinu  povećat će se svijest lokalne zajednice o vlastitom identitetu te sačuvati dio nematerijalne baštine.</w:t>
                  </w:r>
                </w:p>
              </w:tc>
              <w:tc>
                <w:tcPr>
                  <w:tcW w:w="1130" w:type="dxa"/>
                  <w:tcBorders>
                    <w:top w:val="single" w:sz="4" w:space="0" w:color="auto"/>
                    <w:left w:val="single" w:sz="4" w:space="0" w:color="auto"/>
                    <w:bottom w:val="single" w:sz="4" w:space="0" w:color="auto"/>
                    <w:right w:val="single" w:sz="4" w:space="0" w:color="auto"/>
                  </w:tcBorders>
                  <w:vAlign w:val="center"/>
                </w:tcPr>
                <w:p w14:paraId="42617FF7" w14:textId="77777777" w:rsidR="00755216" w:rsidRPr="00C6604E" w:rsidRDefault="00755216" w:rsidP="00755216">
                  <w:pPr>
                    <w:jc w:val="center"/>
                    <w:rPr>
                      <w:rFonts w:cs="Calibri"/>
                      <w:i/>
                      <w:sz w:val="18"/>
                      <w:szCs w:val="18"/>
                    </w:rPr>
                  </w:pPr>
                  <w:r w:rsidRPr="00C6604E">
                    <w:rPr>
                      <w:rFonts w:cs="Calibri"/>
                      <w:i/>
                      <w:sz w:val="18"/>
                      <w:szCs w:val="18"/>
                    </w:rPr>
                    <w:t>broj</w:t>
                  </w:r>
                </w:p>
                <w:p w14:paraId="3176F4F5" w14:textId="77777777" w:rsidR="00755216" w:rsidRPr="00C6604E" w:rsidRDefault="00755216" w:rsidP="00755216">
                  <w:pPr>
                    <w:jc w:val="center"/>
                    <w:rPr>
                      <w:rFonts w:cs="Calibri"/>
                      <w:i/>
                      <w:sz w:val="18"/>
                      <w:szCs w:val="18"/>
                    </w:rPr>
                  </w:pPr>
                  <w:r w:rsidRPr="00C6604E">
                    <w:rPr>
                      <w:rFonts w:cs="Calibri"/>
                      <w:i/>
                      <w:sz w:val="18"/>
                      <w:szCs w:val="18"/>
                    </w:rPr>
                    <w:t xml:space="preserve">objavljenih knjiga </w:t>
                  </w:r>
                </w:p>
              </w:tc>
              <w:tc>
                <w:tcPr>
                  <w:tcW w:w="1061" w:type="dxa"/>
                  <w:tcBorders>
                    <w:top w:val="single" w:sz="4" w:space="0" w:color="auto"/>
                    <w:left w:val="single" w:sz="4" w:space="0" w:color="auto"/>
                    <w:bottom w:val="single" w:sz="4" w:space="0" w:color="auto"/>
                    <w:right w:val="single" w:sz="4" w:space="0" w:color="auto"/>
                  </w:tcBorders>
                  <w:vAlign w:val="center"/>
                </w:tcPr>
                <w:p w14:paraId="3BA026C2" w14:textId="5AAA0283" w:rsidR="00755216" w:rsidRPr="007E2523" w:rsidRDefault="00C8188D" w:rsidP="00755216">
                  <w:pPr>
                    <w:jc w:val="center"/>
                    <w:rPr>
                      <w:rFonts w:cs="Calibri"/>
                      <w:i/>
                      <w:sz w:val="18"/>
                      <w:szCs w:val="18"/>
                    </w:rPr>
                  </w:pPr>
                  <w:r w:rsidRPr="007E2523">
                    <w:rPr>
                      <w:rFonts w:cs="Calibri"/>
                      <w:i/>
                      <w:sz w:val="18"/>
                      <w:szCs w:val="18"/>
                    </w:rPr>
                    <w:t>0</w:t>
                  </w:r>
                </w:p>
              </w:tc>
              <w:tc>
                <w:tcPr>
                  <w:tcW w:w="1695" w:type="dxa"/>
                  <w:tcBorders>
                    <w:top w:val="single" w:sz="4" w:space="0" w:color="auto"/>
                    <w:left w:val="single" w:sz="4" w:space="0" w:color="auto"/>
                    <w:bottom w:val="single" w:sz="4" w:space="0" w:color="auto"/>
                    <w:right w:val="single" w:sz="4" w:space="0" w:color="auto"/>
                  </w:tcBorders>
                  <w:vAlign w:val="center"/>
                </w:tcPr>
                <w:p w14:paraId="09FBAC75" w14:textId="77777777" w:rsidR="00755216" w:rsidRPr="007E2523" w:rsidRDefault="00755216" w:rsidP="00755216">
                  <w:pPr>
                    <w:jc w:val="center"/>
                    <w:rPr>
                      <w:rFonts w:cs="Calibri"/>
                      <w:i/>
                      <w:sz w:val="18"/>
                      <w:szCs w:val="18"/>
                    </w:rPr>
                  </w:pPr>
                  <w:r w:rsidRPr="007E2523">
                    <w:rPr>
                      <w:rFonts w:cs="Calibri"/>
                      <w:i/>
                      <w:sz w:val="18"/>
                      <w:szCs w:val="18"/>
                    </w:rPr>
                    <w:t>CZK</w:t>
                  </w:r>
                </w:p>
              </w:tc>
              <w:tc>
                <w:tcPr>
                  <w:tcW w:w="1072" w:type="dxa"/>
                  <w:tcBorders>
                    <w:top w:val="single" w:sz="4" w:space="0" w:color="auto"/>
                    <w:left w:val="single" w:sz="4" w:space="0" w:color="auto"/>
                    <w:bottom w:val="single" w:sz="4" w:space="0" w:color="auto"/>
                    <w:right w:val="single" w:sz="4" w:space="0" w:color="auto"/>
                  </w:tcBorders>
                  <w:vAlign w:val="center"/>
                </w:tcPr>
                <w:p w14:paraId="1713BF07" w14:textId="77777777" w:rsidR="00755216" w:rsidRPr="007E2523" w:rsidRDefault="00755216" w:rsidP="00755216">
                  <w:pPr>
                    <w:jc w:val="center"/>
                    <w:rPr>
                      <w:rFonts w:cs="Calibri"/>
                      <w:i/>
                      <w:sz w:val="18"/>
                      <w:szCs w:val="18"/>
                    </w:rPr>
                  </w:pPr>
                  <w:r w:rsidRPr="007E2523">
                    <w:rPr>
                      <w:rFonts w:cs="Calibri"/>
                      <w:i/>
                      <w:sz w:val="18"/>
                      <w:szCs w:val="18"/>
                    </w:rPr>
                    <w:t>1</w:t>
                  </w:r>
                </w:p>
              </w:tc>
              <w:tc>
                <w:tcPr>
                  <w:tcW w:w="1072" w:type="dxa"/>
                  <w:tcBorders>
                    <w:top w:val="single" w:sz="4" w:space="0" w:color="auto"/>
                    <w:left w:val="single" w:sz="4" w:space="0" w:color="auto"/>
                    <w:bottom w:val="single" w:sz="4" w:space="0" w:color="auto"/>
                    <w:right w:val="single" w:sz="4" w:space="0" w:color="auto"/>
                  </w:tcBorders>
                  <w:vAlign w:val="center"/>
                </w:tcPr>
                <w:p w14:paraId="6B941DB2" w14:textId="1DA313CD" w:rsidR="00755216" w:rsidRPr="007E2523" w:rsidRDefault="007E2523" w:rsidP="00755216">
                  <w:pPr>
                    <w:jc w:val="center"/>
                    <w:rPr>
                      <w:rFonts w:cs="Calibri"/>
                      <w:i/>
                      <w:sz w:val="18"/>
                      <w:szCs w:val="18"/>
                    </w:rPr>
                  </w:pPr>
                  <w:r w:rsidRPr="007E2523">
                    <w:rPr>
                      <w:rFonts w:cs="Calibri"/>
                      <w:i/>
                      <w:sz w:val="18"/>
                      <w:szCs w:val="18"/>
                    </w:rPr>
                    <w:t>0</w:t>
                  </w:r>
                </w:p>
              </w:tc>
              <w:tc>
                <w:tcPr>
                  <w:tcW w:w="1072" w:type="dxa"/>
                  <w:tcBorders>
                    <w:top w:val="single" w:sz="4" w:space="0" w:color="auto"/>
                    <w:left w:val="single" w:sz="4" w:space="0" w:color="auto"/>
                    <w:bottom w:val="single" w:sz="4" w:space="0" w:color="auto"/>
                    <w:right w:val="single" w:sz="4" w:space="0" w:color="auto"/>
                  </w:tcBorders>
                  <w:vAlign w:val="center"/>
                </w:tcPr>
                <w:p w14:paraId="2C4431AC" w14:textId="7A28D8F2" w:rsidR="00755216" w:rsidRPr="007E2523" w:rsidRDefault="007E2523" w:rsidP="007E2523">
                  <w:pPr>
                    <w:jc w:val="center"/>
                    <w:rPr>
                      <w:rFonts w:cs="Calibri"/>
                      <w:i/>
                      <w:sz w:val="18"/>
                      <w:szCs w:val="18"/>
                    </w:rPr>
                  </w:pPr>
                  <w:r w:rsidRPr="007E2523">
                    <w:rPr>
                      <w:rFonts w:cs="Calibri"/>
                      <w:i/>
                      <w:sz w:val="18"/>
                      <w:szCs w:val="18"/>
                    </w:rPr>
                    <w:t>1</w:t>
                  </w:r>
                </w:p>
              </w:tc>
            </w:tr>
            <w:tr w:rsidR="00755216" w14:paraId="362DC25D" w14:textId="77777777" w:rsidTr="00C6604E">
              <w:tc>
                <w:tcPr>
                  <w:tcW w:w="1098" w:type="dxa"/>
                  <w:tcBorders>
                    <w:top w:val="single" w:sz="4" w:space="0" w:color="auto"/>
                    <w:left w:val="single" w:sz="4" w:space="0" w:color="auto"/>
                    <w:bottom w:val="single" w:sz="4" w:space="0" w:color="auto"/>
                    <w:right w:val="single" w:sz="4" w:space="0" w:color="auto"/>
                  </w:tcBorders>
                  <w:vAlign w:val="center"/>
                </w:tcPr>
                <w:p w14:paraId="5A65742C" w14:textId="47F623EF" w:rsidR="00755216" w:rsidRDefault="00BE1AE3" w:rsidP="00755216">
                  <w:pPr>
                    <w:jc w:val="center"/>
                    <w:rPr>
                      <w:rFonts w:cs="Calibri"/>
                      <w:i/>
                      <w:sz w:val="18"/>
                      <w:szCs w:val="18"/>
                    </w:rPr>
                  </w:pPr>
                  <w:r>
                    <w:rPr>
                      <w:rFonts w:cs="Calibri"/>
                      <w:i/>
                      <w:sz w:val="18"/>
                      <w:szCs w:val="18"/>
                    </w:rPr>
                    <w:t xml:space="preserve">Broj </w:t>
                  </w:r>
                  <w:r w:rsidR="00755216">
                    <w:rPr>
                      <w:rFonts w:cs="Calibri"/>
                      <w:i/>
                      <w:sz w:val="18"/>
                      <w:szCs w:val="18"/>
                    </w:rPr>
                    <w:t xml:space="preserve"> održanih izložaba u Gradskoj galeriji Crikvenica</w:t>
                  </w:r>
                </w:p>
              </w:tc>
              <w:tc>
                <w:tcPr>
                  <w:tcW w:w="1994" w:type="dxa"/>
                  <w:tcBorders>
                    <w:top w:val="single" w:sz="4" w:space="0" w:color="auto"/>
                    <w:left w:val="single" w:sz="4" w:space="0" w:color="auto"/>
                    <w:bottom w:val="single" w:sz="4" w:space="0" w:color="auto"/>
                    <w:right w:val="single" w:sz="4" w:space="0" w:color="auto"/>
                  </w:tcBorders>
                  <w:vAlign w:val="center"/>
                </w:tcPr>
                <w:p w14:paraId="0126977A" w14:textId="77777777" w:rsidR="00755216" w:rsidRPr="00C6604E" w:rsidRDefault="00755216" w:rsidP="00755216">
                  <w:pPr>
                    <w:jc w:val="center"/>
                    <w:rPr>
                      <w:rFonts w:cs="Calibri"/>
                      <w:i/>
                      <w:sz w:val="18"/>
                      <w:szCs w:val="18"/>
                    </w:rPr>
                  </w:pPr>
                  <w:r w:rsidRPr="00C6604E">
                    <w:rPr>
                      <w:rFonts w:cs="Calibri"/>
                      <w:i/>
                      <w:sz w:val="18"/>
                      <w:szCs w:val="18"/>
                    </w:rPr>
                    <w:t xml:space="preserve">Organizacijom izložbenih programa u skladu s kriterijima struke te održavanjem izložbi odgojno-obrazovnih ustanova i lokalnih udruga unapređuje se </w:t>
                  </w:r>
                </w:p>
                <w:p w14:paraId="408DCE7B" w14:textId="77777777" w:rsidR="00755216" w:rsidRPr="00C6604E" w:rsidRDefault="00755216" w:rsidP="00755216">
                  <w:pPr>
                    <w:jc w:val="center"/>
                    <w:rPr>
                      <w:rFonts w:cs="Calibri"/>
                      <w:i/>
                      <w:sz w:val="18"/>
                      <w:szCs w:val="18"/>
                    </w:rPr>
                  </w:pPr>
                  <w:r w:rsidRPr="00C6604E">
                    <w:rPr>
                      <w:rFonts w:cs="Calibri"/>
                      <w:i/>
                      <w:sz w:val="18"/>
                      <w:szCs w:val="18"/>
                    </w:rPr>
                    <w:t>likovna kultura u lokalnoj zajednici.</w:t>
                  </w:r>
                </w:p>
              </w:tc>
              <w:tc>
                <w:tcPr>
                  <w:tcW w:w="1130" w:type="dxa"/>
                  <w:tcBorders>
                    <w:top w:val="single" w:sz="4" w:space="0" w:color="auto"/>
                    <w:left w:val="single" w:sz="4" w:space="0" w:color="auto"/>
                    <w:bottom w:val="single" w:sz="4" w:space="0" w:color="auto"/>
                    <w:right w:val="single" w:sz="4" w:space="0" w:color="auto"/>
                  </w:tcBorders>
                  <w:vAlign w:val="center"/>
                </w:tcPr>
                <w:p w14:paraId="1B371024" w14:textId="6792F1E0" w:rsidR="00755216" w:rsidRPr="00C6604E" w:rsidRDefault="00755216" w:rsidP="00755216">
                  <w:pPr>
                    <w:jc w:val="center"/>
                    <w:rPr>
                      <w:rFonts w:cs="Calibri"/>
                      <w:i/>
                      <w:sz w:val="18"/>
                      <w:szCs w:val="18"/>
                    </w:rPr>
                  </w:pPr>
                  <w:r w:rsidRPr="00C6604E">
                    <w:rPr>
                      <w:rFonts w:cs="Calibri"/>
                      <w:i/>
                      <w:sz w:val="18"/>
                      <w:szCs w:val="18"/>
                    </w:rPr>
                    <w:t>broj održanih izlož</w:t>
                  </w:r>
                  <w:r w:rsidR="00090235">
                    <w:rPr>
                      <w:rFonts w:cs="Calibri"/>
                      <w:i/>
                      <w:sz w:val="18"/>
                      <w:szCs w:val="18"/>
                    </w:rPr>
                    <w:t>bi</w:t>
                  </w:r>
                  <w:r w:rsidRPr="00C6604E">
                    <w:rPr>
                      <w:rFonts w:cs="Calibri"/>
                      <w:i/>
                      <w:sz w:val="18"/>
                      <w:szCs w:val="18"/>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14:paraId="2A72F0A6" w14:textId="460E4533" w:rsidR="00755216" w:rsidRPr="007E2523" w:rsidRDefault="006C33BA" w:rsidP="00755216">
                  <w:pPr>
                    <w:jc w:val="center"/>
                    <w:rPr>
                      <w:rFonts w:cs="Calibri"/>
                      <w:i/>
                      <w:sz w:val="18"/>
                      <w:szCs w:val="18"/>
                    </w:rPr>
                  </w:pPr>
                  <w:r>
                    <w:rPr>
                      <w:rFonts w:cs="Calibri"/>
                      <w:i/>
                      <w:sz w:val="18"/>
                      <w:szCs w:val="18"/>
                    </w:rPr>
                    <w:t>14</w:t>
                  </w:r>
                </w:p>
              </w:tc>
              <w:tc>
                <w:tcPr>
                  <w:tcW w:w="1695" w:type="dxa"/>
                  <w:tcBorders>
                    <w:top w:val="single" w:sz="4" w:space="0" w:color="auto"/>
                    <w:left w:val="single" w:sz="4" w:space="0" w:color="auto"/>
                    <w:bottom w:val="single" w:sz="4" w:space="0" w:color="auto"/>
                    <w:right w:val="single" w:sz="4" w:space="0" w:color="auto"/>
                  </w:tcBorders>
                  <w:vAlign w:val="center"/>
                </w:tcPr>
                <w:p w14:paraId="1686D34B" w14:textId="77777777" w:rsidR="00755216" w:rsidRPr="007E2523" w:rsidRDefault="00755216" w:rsidP="00755216">
                  <w:pPr>
                    <w:jc w:val="center"/>
                    <w:rPr>
                      <w:rFonts w:cs="Calibri"/>
                      <w:i/>
                      <w:sz w:val="18"/>
                      <w:szCs w:val="18"/>
                    </w:rPr>
                  </w:pPr>
                  <w:r w:rsidRPr="007E2523">
                    <w:rPr>
                      <w:rFonts w:cs="Calibri"/>
                      <w:i/>
                      <w:sz w:val="18"/>
                      <w:szCs w:val="18"/>
                    </w:rPr>
                    <w:t>CZK</w:t>
                  </w:r>
                </w:p>
              </w:tc>
              <w:tc>
                <w:tcPr>
                  <w:tcW w:w="1072" w:type="dxa"/>
                  <w:tcBorders>
                    <w:top w:val="single" w:sz="4" w:space="0" w:color="auto"/>
                    <w:left w:val="single" w:sz="4" w:space="0" w:color="auto"/>
                    <w:bottom w:val="single" w:sz="4" w:space="0" w:color="auto"/>
                    <w:right w:val="single" w:sz="4" w:space="0" w:color="auto"/>
                  </w:tcBorders>
                  <w:vAlign w:val="center"/>
                </w:tcPr>
                <w:p w14:paraId="4D64A68F" w14:textId="6A9562F9" w:rsidR="00755216" w:rsidRPr="007E2523" w:rsidRDefault="00755216" w:rsidP="00710FE1">
                  <w:pPr>
                    <w:jc w:val="center"/>
                    <w:rPr>
                      <w:rFonts w:cs="Calibri"/>
                      <w:i/>
                      <w:sz w:val="18"/>
                      <w:szCs w:val="18"/>
                    </w:rPr>
                  </w:pPr>
                  <w:r w:rsidRPr="007E2523">
                    <w:rPr>
                      <w:rFonts w:cs="Calibri"/>
                      <w:i/>
                      <w:sz w:val="18"/>
                      <w:szCs w:val="18"/>
                    </w:rPr>
                    <w:t>1</w:t>
                  </w:r>
                  <w:r w:rsidR="00710FE1" w:rsidRPr="007E2523">
                    <w:rPr>
                      <w:rFonts w:cs="Calibri"/>
                      <w:i/>
                      <w:sz w:val="18"/>
                      <w:szCs w:val="18"/>
                    </w:rPr>
                    <w:t>2</w:t>
                  </w:r>
                </w:p>
              </w:tc>
              <w:tc>
                <w:tcPr>
                  <w:tcW w:w="1072" w:type="dxa"/>
                  <w:tcBorders>
                    <w:top w:val="single" w:sz="4" w:space="0" w:color="auto"/>
                    <w:left w:val="single" w:sz="4" w:space="0" w:color="auto"/>
                    <w:bottom w:val="single" w:sz="4" w:space="0" w:color="auto"/>
                    <w:right w:val="single" w:sz="4" w:space="0" w:color="auto"/>
                  </w:tcBorders>
                  <w:vAlign w:val="center"/>
                </w:tcPr>
                <w:p w14:paraId="29568C46" w14:textId="73097FA6" w:rsidR="00755216" w:rsidRPr="007E2523" w:rsidRDefault="006C33BA" w:rsidP="00710FE1">
                  <w:pPr>
                    <w:jc w:val="center"/>
                    <w:rPr>
                      <w:rFonts w:cs="Calibri"/>
                      <w:i/>
                      <w:sz w:val="18"/>
                      <w:szCs w:val="18"/>
                    </w:rPr>
                  </w:pPr>
                  <w:r>
                    <w:rPr>
                      <w:rFonts w:cs="Calibri"/>
                      <w:i/>
                      <w:sz w:val="18"/>
                      <w:szCs w:val="18"/>
                    </w:rPr>
                    <w:t>12</w:t>
                  </w:r>
                </w:p>
              </w:tc>
              <w:tc>
                <w:tcPr>
                  <w:tcW w:w="1072" w:type="dxa"/>
                  <w:tcBorders>
                    <w:top w:val="single" w:sz="4" w:space="0" w:color="auto"/>
                    <w:left w:val="single" w:sz="4" w:space="0" w:color="auto"/>
                    <w:bottom w:val="single" w:sz="4" w:space="0" w:color="auto"/>
                    <w:right w:val="single" w:sz="4" w:space="0" w:color="auto"/>
                  </w:tcBorders>
                  <w:vAlign w:val="center"/>
                </w:tcPr>
                <w:p w14:paraId="7850287A" w14:textId="4AF6EF8F" w:rsidR="00755216" w:rsidRPr="007E2523" w:rsidRDefault="006C33BA" w:rsidP="00710FE1">
                  <w:pPr>
                    <w:jc w:val="center"/>
                    <w:rPr>
                      <w:rFonts w:cs="Calibri"/>
                      <w:i/>
                      <w:sz w:val="18"/>
                      <w:szCs w:val="18"/>
                    </w:rPr>
                  </w:pPr>
                  <w:r>
                    <w:rPr>
                      <w:rFonts w:cs="Calibri"/>
                      <w:i/>
                      <w:sz w:val="18"/>
                      <w:szCs w:val="18"/>
                    </w:rPr>
                    <w:t>12</w:t>
                  </w:r>
                </w:p>
              </w:tc>
            </w:tr>
          </w:tbl>
          <w:p w14:paraId="6D0DEA96" w14:textId="02558AD5" w:rsidR="0071019E" w:rsidRDefault="0071019E" w:rsidP="0071019E">
            <w:pPr>
              <w:pStyle w:val="ListParagraph"/>
              <w:jc w:val="both"/>
              <w:rPr>
                <w:rFonts w:ascii="Calibri" w:hAnsi="Calibri" w:cs="Calibri"/>
                <w:color w:val="FF0000"/>
                <w:sz w:val="18"/>
                <w:szCs w:val="18"/>
              </w:rPr>
            </w:pPr>
          </w:p>
          <w:p w14:paraId="3E0DBE18" w14:textId="77777777" w:rsidR="0071019E" w:rsidRDefault="0071019E" w:rsidP="0071019E">
            <w:pPr>
              <w:pStyle w:val="ListParagraph"/>
              <w:jc w:val="both"/>
              <w:rPr>
                <w:rFonts w:ascii="Calibri" w:hAnsi="Calibri" w:cs="Calibri"/>
                <w:sz w:val="18"/>
                <w:szCs w:val="18"/>
              </w:rPr>
            </w:pPr>
          </w:p>
          <w:p w14:paraId="3042696C" w14:textId="77777777" w:rsidR="0071019E" w:rsidRPr="00F72F50" w:rsidRDefault="0071019E" w:rsidP="0071019E">
            <w:pPr>
              <w:pStyle w:val="ListParagraph"/>
              <w:jc w:val="both"/>
              <w:rPr>
                <w:rFonts w:ascii="Times New Roman" w:eastAsia="Times New Roman" w:hAnsi="Times New Roman" w:cs="Times New Roman"/>
                <w:i/>
                <w:color w:val="000000"/>
                <w:sz w:val="20"/>
                <w:szCs w:val="20"/>
                <w:lang w:eastAsia="hr-HR"/>
              </w:rPr>
            </w:pPr>
          </w:p>
        </w:tc>
      </w:tr>
    </w:tbl>
    <w:p w14:paraId="07283A3E" w14:textId="77777777" w:rsidR="00A80F9B" w:rsidRDefault="00A80F9B" w:rsidP="00A80F9B">
      <w:pPr>
        <w:spacing w:after="0" w:line="240" w:lineRule="auto"/>
        <w:rPr>
          <w:rFonts w:ascii="Times New Roman" w:eastAsia="Times New Roman" w:hAnsi="Times New Roman" w:cs="Times New Roman"/>
          <w:color w:val="000000"/>
          <w:sz w:val="20"/>
          <w:szCs w:val="20"/>
          <w:lang w:eastAsia="hr-HR"/>
        </w:rPr>
      </w:pPr>
    </w:p>
    <w:p w14:paraId="1FB52F7E" w14:textId="77777777" w:rsidR="0070770A" w:rsidRDefault="0070770A" w:rsidP="00A80F9B">
      <w:pPr>
        <w:spacing w:after="0" w:line="240" w:lineRule="auto"/>
        <w:rPr>
          <w:rFonts w:ascii="Times New Roman" w:eastAsia="Times New Roman" w:hAnsi="Times New Roman" w:cs="Times New Roman"/>
          <w:color w:val="000000"/>
          <w:sz w:val="20"/>
          <w:szCs w:val="20"/>
          <w:lang w:eastAsia="hr-HR"/>
        </w:rPr>
      </w:pPr>
    </w:p>
    <w:p w14:paraId="60C21221" w14:textId="77777777" w:rsidR="00E17498" w:rsidRDefault="00E17498" w:rsidP="00A80F9B">
      <w:pPr>
        <w:spacing w:after="0" w:line="240" w:lineRule="auto"/>
        <w:rPr>
          <w:rFonts w:ascii="Times New Roman" w:eastAsia="Times New Roman" w:hAnsi="Times New Roman" w:cs="Times New Roman"/>
          <w:color w:val="000000"/>
          <w:sz w:val="20"/>
          <w:szCs w:val="20"/>
          <w:lang w:eastAsia="hr-HR"/>
        </w:rPr>
      </w:pPr>
    </w:p>
    <w:p w14:paraId="4574B4E6" w14:textId="77777777" w:rsidR="00E17498" w:rsidRDefault="00E17498" w:rsidP="00A80F9B">
      <w:pPr>
        <w:spacing w:after="0" w:line="240" w:lineRule="auto"/>
        <w:rPr>
          <w:rFonts w:ascii="Times New Roman" w:eastAsia="Times New Roman" w:hAnsi="Times New Roman" w:cs="Times New Roman"/>
          <w:color w:val="000000"/>
          <w:sz w:val="20"/>
          <w:szCs w:val="20"/>
          <w:lang w:eastAsia="hr-HR"/>
        </w:rPr>
      </w:pPr>
    </w:p>
    <w:p w14:paraId="7F5ECF48" w14:textId="77777777" w:rsidR="00E17498" w:rsidRDefault="00E17498" w:rsidP="00A80F9B">
      <w:pPr>
        <w:spacing w:after="0" w:line="240" w:lineRule="auto"/>
        <w:rPr>
          <w:rFonts w:ascii="Times New Roman" w:eastAsia="Times New Roman" w:hAnsi="Times New Roman" w:cs="Times New Roman"/>
          <w:color w:val="000000"/>
          <w:sz w:val="20"/>
          <w:szCs w:val="20"/>
          <w:lang w:eastAsia="hr-HR"/>
        </w:rPr>
      </w:pPr>
    </w:p>
    <w:p w14:paraId="6BA5681A" w14:textId="77777777" w:rsidR="00E17498" w:rsidRDefault="00E17498" w:rsidP="00A80F9B">
      <w:pPr>
        <w:spacing w:after="0" w:line="240" w:lineRule="auto"/>
        <w:rPr>
          <w:rFonts w:ascii="Times New Roman" w:eastAsia="Times New Roman" w:hAnsi="Times New Roman" w:cs="Times New Roman"/>
          <w:color w:val="000000"/>
          <w:sz w:val="20"/>
          <w:szCs w:val="20"/>
          <w:lang w:eastAsia="hr-HR"/>
        </w:rPr>
      </w:pPr>
    </w:p>
    <w:p w14:paraId="5FBC4FC2" w14:textId="77777777" w:rsidR="0070770A" w:rsidRDefault="0070770A" w:rsidP="00A80F9B">
      <w:pPr>
        <w:spacing w:after="0" w:line="240" w:lineRule="auto"/>
        <w:rPr>
          <w:rFonts w:ascii="Times New Roman" w:eastAsia="Times New Roman" w:hAnsi="Times New Roman" w:cs="Times New Roman"/>
          <w:color w:val="000000"/>
          <w:sz w:val="20"/>
          <w:szCs w:val="20"/>
          <w:lang w:eastAsia="hr-HR"/>
        </w:rPr>
      </w:pPr>
    </w:p>
    <w:p w14:paraId="54A856AD" w14:textId="77777777" w:rsidR="0070770A" w:rsidRDefault="0070770A" w:rsidP="00A80F9B">
      <w:pPr>
        <w:spacing w:after="0" w:line="240" w:lineRule="auto"/>
        <w:rPr>
          <w:rFonts w:ascii="Times New Roman" w:eastAsia="Times New Roman" w:hAnsi="Times New Roman" w:cs="Times New Roman"/>
          <w:color w:val="000000"/>
          <w:sz w:val="20"/>
          <w:szCs w:val="20"/>
          <w:lang w:eastAsia="hr-HR"/>
        </w:rPr>
      </w:pPr>
    </w:p>
    <w:p w14:paraId="222E126A" w14:textId="77777777" w:rsidR="0070770A" w:rsidRDefault="0070770A" w:rsidP="00A80F9B">
      <w:pPr>
        <w:spacing w:after="0" w:line="240" w:lineRule="auto"/>
        <w:rPr>
          <w:rFonts w:ascii="Times New Roman" w:eastAsia="Times New Roman" w:hAnsi="Times New Roman" w:cs="Times New Roman"/>
          <w:color w:val="000000"/>
          <w:sz w:val="20"/>
          <w:szCs w:val="20"/>
          <w:lang w:eastAsia="hr-HR"/>
        </w:rPr>
      </w:pPr>
    </w:p>
    <w:p w14:paraId="7DBDCEF6" w14:textId="77777777" w:rsidR="0070770A" w:rsidRDefault="0070770A" w:rsidP="00A80F9B">
      <w:pPr>
        <w:spacing w:after="0" w:line="240" w:lineRule="auto"/>
        <w:rPr>
          <w:rFonts w:ascii="Times New Roman" w:eastAsia="Times New Roman" w:hAnsi="Times New Roman" w:cs="Times New Roman"/>
          <w:color w:val="000000"/>
          <w:sz w:val="20"/>
          <w:szCs w:val="20"/>
          <w:lang w:eastAsia="hr-HR"/>
        </w:rPr>
      </w:pPr>
    </w:p>
    <w:tbl>
      <w:tblPr>
        <w:tblW w:w="10773" w:type="dxa"/>
        <w:tblInd w:w="-572" w:type="dxa"/>
        <w:tblLayout w:type="fixed"/>
        <w:tblLook w:val="04A0" w:firstRow="1" w:lastRow="0" w:firstColumn="1" w:lastColumn="0" w:noHBand="0" w:noVBand="1"/>
      </w:tblPr>
      <w:tblGrid>
        <w:gridCol w:w="10773"/>
      </w:tblGrid>
      <w:tr w:rsidR="00A80F9B" w:rsidRPr="00F72F50" w14:paraId="7CD8B515" w14:textId="77777777" w:rsidTr="0084242A">
        <w:trPr>
          <w:trHeight w:val="300"/>
        </w:trPr>
        <w:tc>
          <w:tcPr>
            <w:tcW w:w="10773" w:type="dxa"/>
            <w:tcBorders>
              <w:top w:val="single" w:sz="4" w:space="0" w:color="auto"/>
              <w:left w:val="single" w:sz="4" w:space="0" w:color="auto"/>
              <w:bottom w:val="single" w:sz="4" w:space="0" w:color="auto"/>
              <w:right w:val="single" w:sz="4" w:space="0" w:color="auto"/>
            </w:tcBorders>
            <w:hideMark/>
          </w:tcPr>
          <w:p w14:paraId="64702F37" w14:textId="379A578D" w:rsidR="0040631A" w:rsidRPr="007B78CA" w:rsidRDefault="00A80F9B" w:rsidP="00A80F9B">
            <w:pPr>
              <w:spacing w:after="0" w:line="240" w:lineRule="auto"/>
              <w:rPr>
                <w:rFonts w:cstheme="minorHAnsi"/>
                <w:b/>
                <w:sz w:val="20"/>
                <w:szCs w:val="20"/>
              </w:rPr>
            </w:pPr>
            <w:r w:rsidRPr="007B78CA">
              <w:rPr>
                <w:rFonts w:cstheme="minorHAnsi"/>
                <w:b/>
                <w:sz w:val="20"/>
                <w:szCs w:val="20"/>
              </w:rPr>
              <w:t>Procjena i ishodište potrebnih sredstava za aktivnosti/projekte unutar programa</w:t>
            </w:r>
          </w:p>
          <w:p w14:paraId="02E50E94" w14:textId="77777777" w:rsidR="00BB3696" w:rsidRPr="007B78CA" w:rsidRDefault="00BB3696" w:rsidP="00A80F9B">
            <w:pPr>
              <w:spacing w:after="0" w:line="240" w:lineRule="auto"/>
              <w:rPr>
                <w:rFonts w:cstheme="minorHAnsi"/>
                <w:b/>
                <w:sz w:val="20"/>
                <w:szCs w:val="20"/>
              </w:rPr>
            </w:pPr>
          </w:p>
          <w:tbl>
            <w:tblPr>
              <w:tblW w:w="10437" w:type="dxa"/>
              <w:tblLayout w:type="fixed"/>
              <w:tblLook w:val="04A0" w:firstRow="1" w:lastRow="0" w:firstColumn="1" w:lastColumn="0" w:noHBand="0" w:noVBand="1"/>
            </w:tblPr>
            <w:tblGrid>
              <w:gridCol w:w="3424"/>
              <w:gridCol w:w="1165"/>
              <w:gridCol w:w="1041"/>
              <w:gridCol w:w="1245"/>
              <w:gridCol w:w="1245"/>
              <w:gridCol w:w="1245"/>
              <w:gridCol w:w="1072"/>
            </w:tblGrid>
            <w:tr w:rsidR="00BB3696" w:rsidRPr="007B78CA" w14:paraId="63505764" w14:textId="77777777" w:rsidTr="00BB6FE7">
              <w:trPr>
                <w:trHeight w:val="20"/>
              </w:trPr>
              <w:tc>
                <w:tcPr>
                  <w:tcW w:w="3424" w:type="dxa"/>
                  <w:vMerge w:val="restart"/>
                  <w:tcBorders>
                    <w:top w:val="single" w:sz="8" w:space="0" w:color="auto"/>
                    <w:left w:val="single" w:sz="8" w:space="0" w:color="000000"/>
                    <w:bottom w:val="single" w:sz="8" w:space="0" w:color="000000"/>
                    <w:right w:val="single" w:sz="8" w:space="0" w:color="auto"/>
                  </w:tcBorders>
                  <w:shd w:val="clear" w:color="000000" w:fill="F2F2F2"/>
                  <w:vAlign w:val="center"/>
                  <w:hideMark/>
                </w:tcPr>
                <w:p w14:paraId="3F1286E1" w14:textId="77777777" w:rsidR="00BB3696" w:rsidRPr="007B78CA" w:rsidRDefault="00BB3696" w:rsidP="00BB3696">
                  <w:pPr>
                    <w:spacing w:after="0" w:line="240" w:lineRule="auto"/>
                    <w:rPr>
                      <w:rFonts w:eastAsia="Times New Roman" w:cstheme="minorHAnsi"/>
                      <w:color w:val="000000"/>
                      <w:sz w:val="20"/>
                      <w:szCs w:val="20"/>
                      <w:lang w:eastAsia="hr-HR"/>
                    </w:rPr>
                  </w:pPr>
                  <w:r w:rsidRPr="007B78CA">
                    <w:rPr>
                      <w:rFonts w:eastAsia="Times New Roman" w:cstheme="minorHAnsi"/>
                      <w:color w:val="000000"/>
                      <w:sz w:val="20"/>
                      <w:szCs w:val="20"/>
                      <w:lang w:eastAsia="hr-HR"/>
                    </w:rPr>
                    <w:t> </w:t>
                  </w:r>
                </w:p>
              </w:tc>
              <w:tc>
                <w:tcPr>
                  <w:tcW w:w="116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4CD2CFF" w14:textId="4AA1BEF7" w:rsidR="00BB3696" w:rsidRPr="00F41C23" w:rsidRDefault="00BB3696" w:rsidP="00BB3696">
                  <w:pPr>
                    <w:spacing w:after="0" w:line="240" w:lineRule="auto"/>
                    <w:jc w:val="center"/>
                    <w:rPr>
                      <w:rFonts w:eastAsia="Times New Roman" w:cstheme="minorHAnsi"/>
                      <w:b/>
                      <w:bCs/>
                      <w:color w:val="000000"/>
                      <w:sz w:val="18"/>
                      <w:szCs w:val="18"/>
                      <w:lang w:eastAsia="hr-HR"/>
                    </w:rPr>
                  </w:pPr>
                  <w:r w:rsidRPr="00F41C23">
                    <w:rPr>
                      <w:rFonts w:eastAsia="Times New Roman" w:cstheme="minorHAnsi"/>
                      <w:b/>
                      <w:bCs/>
                      <w:color w:val="000000"/>
                      <w:sz w:val="18"/>
                      <w:szCs w:val="18"/>
                      <w:lang w:eastAsia="hr-HR"/>
                    </w:rPr>
                    <w:t>Izvršenje 202</w:t>
                  </w:r>
                  <w:r w:rsidR="005E43C0">
                    <w:rPr>
                      <w:rFonts w:eastAsia="Times New Roman" w:cstheme="minorHAnsi"/>
                      <w:b/>
                      <w:bCs/>
                      <w:color w:val="000000"/>
                      <w:sz w:val="18"/>
                      <w:szCs w:val="18"/>
                      <w:lang w:eastAsia="hr-HR"/>
                    </w:rPr>
                    <w:t>4</w:t>
                  </w:r>
                  <w:r w:rsidRPr="00F41C23">
                    <w:rPr>
                      <w:rFonts w:eastAsia="Times New Roman" w:cstheme="minorHAnsi"/>
                      <w:b/>
                      <w:bCs/>
                      <w:color w:val="000000"/>
                      <w:sz w:val="18"/>
                      <w:szCs w:val="18"/>
                      <w:lang w:eastAsia="hr-HR"/>
                    </w:rPr>
                    <w:t xml:space="preserve">. </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E440283" w14:textId="26D96F25" w:rsidR="00BB3696" w:rsidRPr="00F41C23" w:rsidRDefault="00BB3696" w:rsidP="00BB3696">
                  <w:pPr>
                    <w:spacing w:after="0" w:line="240" w:lineRule="auto"/>
                    <w:jc w:val="center"/>
                    <w:rPr>
                      <w:rFonts w:eastAsia="Times New Roman" w:cstheme="minorHAnsi"/>
                      <w:b/>
                      <w:bCs/>
                      <w:color w:val="000000"/>
                      <w:sz w:val="18"/>
                      <w:szCs w:val="18"/>
                      <w:lang w:eastAsia="hr-HR"/>
                    </w:rPr>
                  </w:pPr>
                  <w:r w:rsidRPr="00F41C23">
                    <w:rPr>
                      <w:rFonts w:eastAsia="Times New Roman" w:cstheme="minorHAnsi"/>
                      <w:b/>
                      <w:bCs/>
                      <w:color w:val="000000"/>
                      <w:sz w:val="18"/>
                      <w:szCs w:val="18"/>
                      <w:lang w:eastAsia="hr-HR"/>
                    </w:rPr>
                    <w:t>Plan 202</w:t>
                  </w:r>
                  <w:r w:rsidR="005E43C0">
                    <w:rPr>
                      <w:rFonts w:eastAsia="Times New Roman" w:cstheme="minorHAnsi"/>
                      <w:b/>
                      <w:bCs/>
                      <w:color w:val="000000"/>
                      <w:sz w:val="18"/>
                      <w:szCs w:val="18"/>
                      <w:lang w:eastAsia="hr-HR"/>
                    </w:rPr>
                    <w:t>5</w:t>
                  </w:r>
                  <w:r w:rsidRPr="00F41C23">
                    <w:rPr>
                      <w:rFonts w:eastAsia="Times New Roman" w:cstheme="minorHAnsi"/>
                      <w:b/>
                      <w:bCs/>
                      <w:color w:val="000000"/>
                      <w:sz w:val="18"/>
                      <w:szCs w:val="18"/>
                      <w:lang w:eastAsia="hr-HR"/>
                    </w:rPr>
                    <w:t>.</w:t>
                  </w:r>
                </w:p>
              </w:tc>
              <w:tc>
                <w:tcPr>
                  <w:tcW w:w="124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2212731" w14:textId="018F94F1" w:rsidR="00BB3696" w:rsidRPr="00F41C23" w:rsidRDefault="00BB3696" w:rsidP="00BB3696">
                  <w:pPr>
                    <w:spacing w:after="0" w:line="240" w:lineRule="auto"/>
                    <w:jc w:val="center"/>
                    <w:rPr>
                      <w:rFonts w:eastAsia="Times New Roman" w:cstheme="minorHAnsi"/>
                      <w:b/>
                      <w:bCs/>
                      <w:color w:val="000000"/>
                      <w:sz w:val="18"/>
                      <w:szCs w:val="18"/>
                      <w:lang w:eastAsia="hr-HR"/>
                    </w:rPr>
                  </w:pPr>
                  <w:r w:rsidRPr="00F41C23">
                    <w:rPr>
                      <w:rFonts w:eastAsia="Times New Roman" w:cstheme="minorHAnsi"/>
                      <w:b/>
                      <w:bCs/>
                      <w:color w:val="000000"/>
                      <w:sz w:val="18"/>
                      <w:szCs w:val="18"/>
                      <w:lang w:eastAsia="hr-HR"/>
                    </w:rPr>
                    <w:t>Plan 202</w:t>
                  </w:r>
                  <w:r w:rsidR="005E43C0">
                    <w:rPr>
                      <w:rFonts w:eastAsia="Times New Roman" w:cstheme="minorHAnsi"/>
                      <w:b/>
                      <w:bCs/>
                      <w:color w:val="000000"/>
                      <w:sz w:val="18"/>
                      <w:szCs w:val="18"/>
                      <w:lang w:eastAsia="hr-HR"/>
                    </w:rPr>
                    <w:t>6</w:t>
                  </w:r>
                  <w:r w:rsidRPr="00F41C23">
                    <w:rPr>
                      <w:rFonts w:eastAsia="Times New Roman" w:cstheme="minorHAnsi"/>
                      <w:b/>
                      <w:bCs/>
                      <w:color w:val="000000"/>
                      <w:sz w:val="18"/>
                      <w:szCs w:val="18"/>
                      <w:lang w:eastAsia="hr-HR"/>
                    </w:rPr>
                    <w:t>.</w:t>
                  </w:r>
                </w:p>
              </w:tc>
              <w:tc>
                <w:tcPr>
                  <w:tcW w:w="124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CE96735" w14:textId="5DE3A0D7" w:rsidR="00BB3696" w:rsidRPr="00F41C23" w:rsidRDefault="00BB3696" w:rsidP="00BB3696">
                  <w:pPr>
                    <w:spacing w:after="0" w:line="240" w:lineRule="auto"/>
                    <w:jc w:val="center"/>
                    <w:rPr>
                      <w:rFonts w:eastAsia="Times New Roman" w:cstheme="minorHAnsi"/>
                      <w:b/>
                      <w:bCs/>
                      <w:color w:val="000000"/>
                      <w:sz w:val="18"/>
                      <w:szCs w:val="18"/>
                      <w:lang w:eastAsia="hr-HR"/>
                    </w:rPr>
                  </w:pPr>
                  <w:r w:rsidRPr="00F41C23">
                    <w:rPr>
                      <w:rFonts w:eastAsia="Times New Roman" w:cstheme="minorHAnsi"/>
                      <w:b/>
                      <w:bCs/>
                      <w:color w:val="000000"/>
                      <w:sz w:val="18"/>
                      <w:szCs w:val="18"/>
                      <w:lang w:eastAsia="hr-HR"/>
                    </w:rPr>
                    <w:t>Projekcija  202</w:t>
                  </w:r>
                  <w:r w:rsidR="005E43C0">
                    <w:rPr>
                      <w:rFonts w:eastAsia="Times New Roman" w:cstheme="minorHAnsi"/>
                      <w:b/>
                      <w:bCs/>
                      <w:color w:val="000000"/>
                      <w:sz w:val="18"/>
                      <w:szCs w:val="18"/>
                      <w:lang w:eastAsia="hr-HR"/>
                    </w:rPr>
                    <w:t>7</w:t>
                  </w:r>
                  <w:r w:rsidRPr="00F41C23">
                    <w:rPr>
                      <w:rFonts w:eastAsia="Times New Roman" w:cstheme="minorHAnsi"/>
                      <w:b/>
                      <w:bCs/>
                      <w:color w:val="000000"/>
                      <w:sz w:val="18"/>
                      <w:szCs w:val="18"/>
                      <w:lang w:eastAsia="hr-HR"/>
                    </w:rPr>
                    <w:t>.</w:t>
                  </w:r>
                </w:p>
              </w:tc>
              <w:tc>
                <w:tcPr>
                  <w:tcW w:w="1245" w:type="dxa"/>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11291F05" w14:textId="5130D41A" w:rsidR="00BB3696" w:rsidRPr="00F41C23" w:rsidRDefault="00BB3696" w:rsidP="00BB3696">
                  <w:pPr>
                    <w:spacing w:after="0" w:line="240" w:lineRule="auto"/>
                    <w:jc w:val="center"/>
                    <w:rPr>
                      <w:rFonts w:eastAsia="Times New Roman" w:cstheme="minorHAnsi"/>
                      <w:b/>
                      <w:bCs/>
                      <w:color w:val="000000"/>
                      <w:sz w:val="18"/>
                      <w:szCs w:val="18"/>
                      <w:lang w:eastAsia="hr-HR"/>
                    </w:rPr>
                  </w:pPr>
                  <w:r w:rsidRPr="00F41C23">
                    <w:rPr>
                      <w:rFonts w:eastAsia="Times New Roman" w:cstheme="minorHAnsi"/>
                      <w:b/>
                      <w:bCs/>
                      <w:color w:val="000000"/>
                      <w:sz w:val="18"/>
                      <w:szCs w:val="18"/>
                      <w:lang w:eastAsia="hr-HR"/>
                    </w:rPr>
                    <w:t>Projekcija  202</w:t>
                  </w:r>
                  <w:r w:rsidR="005E43C0">
                    <w:rPr>
                      <w:rFonts w:eastAsia="Times New Roman" w:cstheme="minorHAnsi"/>
                      <w:b/>
                      <w:bCs/>
                      <w:color w:val="000000"/>
                      <w:sz w:val="18"/>
                      <w:szCs w:val="18"/>
                      <w:lang w:eastAsia="hr-HR"/>
                    </w:rPr>
                    <w:t>8</w:t>
                  </w:r>
                  <w:r w:rsidRPr="00F41C23">
                    <w:rPr>
                      <w:rFonts w:eastAsia="Times New Roman" w:cstheme="minorHAnsi"/>
                      <w:b/>
                      <w:bCs/>
                      <w:color w:val="000000"/>
                      <w:sz w:val="18"/>
                      <w:szCs w:val="18"/>
                      <w:lang w:eastAsia="hr-HR"/>
                    </w:rPr>
                    <w:t>.</w:t>
                  </w:r>
                </w:p>
              </w:tc>
              <w:tc>
                <w:tcPr>
                  <w:tcW w:w="107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97B038" w14:textId="77777777" w:rsidR="00BB3696" w:rsidRPr="00BB6FE7" w:rsidRDefault="00BB3696" w:rsidP="00BB3696">
                  <w:pPr>
                    <w:spacing w:after="0" w:line="240" w:lineRule="auto"/>
                    <w:jc w:val="center"/>
                    <w:rPr>
                      <w:rFonts w:eastAsia="Times New Roman" w:cstheme="minorHAnsi"/>
                      <w:b/>
                      <w:bCs/>
                      <w:color w:val="000000"/>
                      <w:sz w:val="18"/>
                      <w:szCs w:val="18"/>
                      <w:lang w:eastAsia="hr-HR"/>
                    </w:rPr>
                  </w:pPr>
                  <w:r w:rsidRPr="00BB6FE7">
                    <w:rPr>
                      <w:rFonts w:eastAsia="Times New Roman" w:cstheme="minorHAnsi"/>
                      <w:b/>
                      <w:bCs/>
                      <w:color w:val="000000"/>
                      <w:sz w:val="18"/>
                      <w:szCs w:val="18"/>
                      <w:lang w:eastAsia="hr-HR"/>
                    </w:rPr>
                    <w:t xml:space="preserve">Indeks </w:t>
                  </w:r>
                </w:p>
              </w:tc>
            </w:tr>
            <w:tr w:rsidR="00BB3696" w:rsidRPr="007B78CA" w14:paraId="5AB2439A" w14:textId="77777777" w:rsidTr="00BB6FE7">
              <w:trPr>
                <w:trHeight w:val="20"/>
              </w:trPr>
              <w:tc>
                <w:tcPr>
                  <w:tcW w:w="3424" w:type="dxa"/>
                  <w:vMerge/>
                  <w:tcBorders>
                    <w:top w:val="single" w:sz="8" w:space="0" w:color="auto"/>
                    <w:left w:val="single" w:sz="8" w:space="0" w:color="000000"/>
                    <w:bottom w:val="single" w:sz="8" w:space="0" w:color="000000"/>
                    <w:right w:val="single" w:sz="8" w:space="0" w:color="auto"/>
                  </w:tcBorders>
                  <w:vAlign w:val="center"/>
                  <w:hideMark/>
                </w:tcPr>
                <w:p w14:paraId="1C358BB2" w14:textId="77777777" w:rsidR="00BB3696" w:rsidRPr="007B78CA" w:rsidRDefault="00BB3696" w:rsidP="00BB3696">
                  <w:pPr>
                    <w:spacing w:after="0" w:line="240" w:lineRule="auto"/>
                    <w:rPr>
                      <w:rFonts w:eastAsia="Times New Roman" w:cstheme="minorHAnsi"/>
                      <w:color w:val="000000"/>
                      <w:sz w:val="20"/>
                      <w:szCs w:val="20"/>
                      <w:lang w:eastAsia="hr-HR"/>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14:paraId="4D3CE283" w14:textId="77777777" w:rsidR="00BB3696" w:rsidRPr="00F41C23" w:rsidRDefault="00BB3696" w:rsidP="00BB3696">
                  <w:pPr>
                    <w:spacing w:after="0" w:line="240" w:lineRule="auto"/>
                    <w:rPr>
                      <w:rFonts w:eastAsia="Times New Roman" w:cstheme="minorHAnsi"/>
                      <w:b/>
                      <w:bCs/>
                      <w:color w:val="000000"/>
                      <w:sz w:val="18"/>
                      <w:szCs w:val="18"/>
                      <w:lang w:eastAsia="hr-HR"/>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14:paraId="33CA93EE" w14:textId="77777777" w:rsidR="00BB3696" w:rsidRPr="00F41C23" w:rsidRDefault="00BB3696" w:rsidP="00BB3696">
                  <w:pPr>
                    <w:spacing w:after="0" w:line="240" w:lineRule="auto"/>
                    <w:rPr>
                      <w:rFonts w:eastAsia="Times New Roman" w:cstheme="minorHAnsi"/>
                      <w:b/>
                      <w:bCs/>
                      <w:color w:val="000000"/>
                      <w:sz w:val="18"/>
                      <w:szCs w:val="18"/>
                      <w:lang w:eastAsia="hr-HR"/>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7D99F137" w14:textId="77777777" w:rsidR="00BB3696" w:rsidRPr="00F41C23" w:rsidRDefault="00BB3696" w:rsidP="00BB3696">
                  <w:pPr>
                    <w:spacing w:after="0" w:line="240" w:lineRule="auto"/>
                    <w:rPr>
                      <w:rFonts w:eastAsia="Times New Roman" w:cstheme="minorHAnsi"/>
                      <w:b/>
                      <w:bCs/>
                      <w:color w:val="000000"/>
                      <w:sz w:val="18"/>
                      <w:szCs w:val="18"/>
                      <w:lang w:eastAsia="hr-HR"/>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15C7D06E" w14:textId="77777777" w:rsidR="00BB3696" w:rsidRPr="00F41C23" w:rsidRDefault="00BB3696" w:rsidP="00BB3696">
                  <w:pPr>
                    <w:spacing w:after="0" w:line="240" w:lineRule="auto"/>
                    <w:rPr>
                      <w:rFonts w:eastAsia="Times New Roman" w:cstheme="minorHAnsi"/>
                      <w:b/>
                      <w:bCs/>
                      <w:color w:val="000000"/>
                      <w:sz w:val="18"/>
                      <w:szCs w:val="18"/>
                      <w:lang w:eastAsia="hr-HR"/>
                    </w:rPr>
                  </w:pPr>
                </w:p>
              </w:tc>
              <w:tc>
                <w:tcPr>
                  <w:tcW w:w="1245" w:type="dxa"/>
                  <w:vMerge/>
                  <w:tcBorders>
                    <w:top w:val="single" w:sz="8" w:space="0" w:color="auto"/>
                    <w:left w:val="single" w:sz="8" w:space="0" w:color="auto"/>
                    <w:bottom w:val="single" w:sz="8" w:space="0" w:color="000000"/>
                    <w:right w:val="single" w:sz="4" w:space="0" w:color="auto"/>
                  </w:tcBorders>
                  <w:vAlign w:val="center"/>
                  <w:hideMark/>
                </w:tcPr>
                <w:p w14:paraId="2D93D2C5" w14:textId="77777777" w:rsidR="00BB3696" w:rsidRPr="00F41C23" w:rsidRDefault="00BB3696" w:rsidP="00BB3696">
                  <w:pPr>
                    <w:spacing w:after="0" w:line="240" w:lineRule="auto"/>
                    <w:rPr>
                      <w:rFonts w:eastAsia="Times New Roman" w:cstheme="minorHAnsi"/>
                      <w:b/>
                      <w:bCs/>
                      <w:color w:val="000000"/>
                      <w:sz w:val="18"/>
                      <w:szCs w:val="18"/>
                      <w:lang w:eastAsia="hr-HR"/>
                    </w:rPr>
                  </w:pPr>
                </w:p>
              </w:tc>
              <w:tc>
                <w:tcPr>
                  <w:tcW w:w="107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099BFF" w14:textId="00BC2B63" w:rsidR="00BB3696" w:rsidRPr="00BB6FE7" w:rsidRDefault="00BB3696" w:rsidP="00BB3696">
                  <w:pPr>
                    <w:spacing w:after="0" w:line="240" w:lineRule="auto"/>
                    <w:jc w:val="center"/>
                    <w:rPr>
                      <w:rFonts w:eastAsia="Times New Roman" w:cstheme="minorHAnsi"/>
                      <w:b/>
                      <w:bCs/>
                      <w:color w:val="000000"/>
                      <w:sz w:val="18"/>
                      <w:szCs w:val="18"/>
                      <w:lang w:eastAsia="hr-HR"/>
                    </w:rPr>
                  </w:pPr>
                  <w:r w:rsidRPr="00BB6FE7">
                    <w:rPr>
                      <w:rFonts w:eastAsia="Times New Roman" w:cstheme="minorHAnsi"/>
                      <w:b/>
                      <w:bCs/>
                      <w:color w:val="000000"/>
                      <w:sz w:val="18"/>
                      <w:szCs w:val="18"/>
                      <w:lang w:eastAsia="hr-HR"/>
                    </w:rPr>
                    <w:t>202</w:t>
                  </w:r>
                  <w:r w:rsidR="00BB6FE7" w:rsidRPr="00BB6FE7">
                    <w:rPr>
                      <w:rFonts w:eastAsia="Times New Roman" w:cstheme="minorHAnsi"/>
                      <w:b/>
                      <w:bCs/>
                      <w:color w:val="000000"/>
                      <w:sz w:val="18"/>
                      <w:szCs w:val="18"/>
                      <w:lang w:eastAsia="hr-HR"/>
                    </w:rPr>
                    <w:t>6</w:t>
                  </w:r>
                  <w:r w:rsidRPr="00BB6FE7">
                    <w:rPr>
                      <w:rFonts w:eastAsia="Times New Roman" w:cstheme="minorHAnsi"/>
                      <w:b/>
                      <w:bCs/>
                      <w:color w:val="000000"/>
                      <w:sz w:val="18"/>
                      <w:szCs w:val="18"/>
                      <w:lang w:eastAsia="hr-HR"/>
                    </w:rPr>
                    <w:t>/202</w:t>
                  </w:r>
                  <w:r w:rsidR="00BB6FE7" w:rsidRPr="00BB6FE7">
                    <w:rPr>
                      <w:rFonts w:eastAsia="Times New Roman" w:cstheme="minorHAnsi"/>
                      <w:b/>
                      <w:bCs/>
                      <w:color w:val="000000"/>
                      <w:sz w:val="18"/>
                      <w:szCs w:val="18"/>
                      <w:lang w:eastAsia="hr-HR"/>
                    </w:rPr>
                    <w:t>5</w:t>
                  </w:r>
                </w:p>
              </w:tc>
            </w:tr>
            <w:tr w:rsidR="005E43C0" w:rsidRPr="007B78CA" w14:paraId="65C38715" w14:textId="77777777" w:rsidTr="00BB6FE7">
              <w:trPr>
                <w:trHeight w:val="20"/>
              </w:trPr>
              <w:tc>
                <w:tcPr>
                  <w:tcW w:w="3424" w:type="dxa"/>
                  <w:tcBorders>
                    <w:top w:val="nil"/>
                    <w:left w:val="single" w:sz="8" w:space="0" w:color="000000"/>
                    <w:bottom w:val="single" w:sz="8" w:space="0" w:color="auto"/>
                    <w:right w:val="single" w:sz="8" w:space="0" w:color="auto"/>
                  </w:tcBorders>
                  <w:shd w:val="clear" w:color="000000" w:fill="FFFFFF"/>
                  <w:vAlign w:val="center"/>
                  <w:hideMark/>
                </w:tcPr>
                <w:p w14:paraId="03D84D1B" w14:textId="77777777" w:rsidR="005E43C0" w:rsidRPr="00F41C23" w:rsidRDefault="005E43C0" w:rsidP="005E43C0">
                  <w:pPr>
                    <w:spacing w:after="0" w:line="240" w:lineRule="auto"/>
                    <w:rPr>
                      <w:rFonts w:eastAsia="Times New Roman" w:cstheme="minorHAnsi"/>
                      <w:b/>
                      <w:bCs/>
                      <w:color w:val="000000"/>
                      <w:sz w:val="18"/>
                      <w:szCs w:val="18"/>
                      <w:lang w:eastAsia="hr-HR"/>
                    </w:rPr>
                  </w:pPr>
                  <w:r w:rsidRPr="00F41C23">
                    <w:rPr>
                      <w:rFonts w:eastAsia="Times New Roman" w:cstheme="minorHAnsi"/>
                      <w:b/>
                      <w:bCs/>
                      <w:color w:val="000000"/>
                      <w:sz w:val="18"/>
                      <w:szCs w:val="18"/>
                      <w:lang w:eastAsia="hr-HR"/>
                    </w:rPr>
                    <w:t>Program 2804 PROGRAM KULTURE</w:t>
                  </w:r>
                </w:p>
              </w:tc>
              <w:tc>
                <w:tcPr>
                  <w:tcW w:w="1165" w:type="dxa"/>
                  <w:tcBorders>
                    <w:top w:val="nil"/>
                    <w:left w:val="nil"/>
                    <w:bottom w:val="single" w:sz="8" w:space="0" w:color="auto"/>
                    <w:right w:val="single" w:sz="8" w:space="0" w:color="auto"/>
                  </w:tcBorders>
                  <w:shd w:val="clear" w:color="000000" w:fill="FFFFFF"/>
                  <w:hideMark/>
                </w:tcPr>
                <w:p w14:paraId="1C12B657" w14:textId="4103C829" w:rsidR="005E43C0" w:rsidRPr="001A3725" w:rsidRDefault="005E43C0" w:rsidP="005E43C0">
                  <w:pPr>
                    <w:spacing w:after="0" w:line="240" w:lineRule="auto"/>
                    <w:jc w:val="right"/>
                    <w:rPr>
                      <w:b/>
                      <w:bCs/>
                      <w:sz w:val="18"/>
                      <w:szCs w:val="18"/>
                    </w:rPr>
                  </w:pPr>
                  <w:r w:rsidRPr="001A3725">
                    <w:rPr>
                      <w:b/>
                      <w:bCs/>
                      <w:sz w:val="18"/>
                      <w:szCs w:val="18"/>
                    </w:rPr>
                    <w:t>176.537,60</w:t>
                  </w:r>
                </w:p>
              </w:tc>
              <w:tc>
                <w:tcPr>
                  <w:tcW w:w="1041" w:type="dxa"/>
                  <w:tcBorders>
                    <w:top w:val="nil"/>
                    <w:left w:val="nil"/>
                    <w:bottom w:val="single" w:sz="8" w:space="0" w:color="auto"/>
                    <w:right w:val="single" w:sz="8" w:space="0" w:color="auto"/>
                  </w:tcBorders>
                  <w:shd w:val="clear" w:color="000000" w:fill="FFFFFF"/>
                  <w:hideMark/>
                </w:tcPr>
                <w:p w14:paraId="14E9DD8F" w14:textId="50AE341E" w:rsidR="005E43C0" w:rsidRPr="001A3725" w:rsidRDefault="005E43C0" w:rsidP="005E43C0">
                  <w:pPr>
                    <w:spacing w:after="0" w:line="240" w:lineRule="auto"/>
                    <w:jc w:val="right"/>
                    <w:rPr>
                      <w:b/>
                      <w:bCs/>
                      <w:sz w:val="18"/>
                      <w:szCs w:val="18"/>
                    </w:rPr>
                  </w:pPr>
                  <w:r w:rsidRPr="001A3725">
                    <w:rPr>
                      <w:b/>
                      <w:bCs/>
                      <w:sz w:val="18"/>
                      <w:szCs w:val="18"/>
                    </w:rPr>
                    <w:t>245.070,00</w:t>
                  </w:r>
                </w:p>
              </w:tc>
              <w:tc>
                <w:tcPr>
                  <w:tcW w:w="1245" w:type="dxa"/>
                  <w:tcBorders>
                    <w:top w:val="nil"/>
                    <w:left w:val="nil"/>
                    <w:bottom w:val="single" w:sz="8" w:space="0" w:color="auto"/>
                    <w:right w:val="single" w:sz="8" w:space="0" w:color="auto"/>
                  </w:tcBorders>
                  <w:shd w:val="clear" w:color="000000" w:fill="FFFFFF"/>
                  <w:hideMark/>
                </w:tcPr>
                <w:p w14:paraId="6AE56208" w14:textId="4349A07F" w:rsidR="005E43C0" w:rsidRPr="001A3725" w:rsidRDefault="005E43C0" w:rsidP="005E43C0">
                  <w:pPr>
                    <w:spacing w:after="0" w:line="240" w:lineRule="auto"/>
                    <w:jc w:val="right"/>
                    <w:rPr>
                      <w:b/>
                      <w:bCs/>
                      <w:sz w:val="18"/>
                      <w:szCs w:val="18"/>
                    </w:rPr>
                  </w:pPr>
                  <w:r w:rsidRPr="001A3725">
                    <w:rPr>
                      <w:b/>
                      <w:bCs/>
                      <w:sz w:val="18"/>
                      <w:szCs w:val="18"/>
                    </w:rPr>
                    <w:t>275.745,00</w:t>
                  </w:r>
                </w:p>
              </w:tc>
              <w:tc>
                <w:tcPr>
                  <w:tcW w:w="1245" w:type="dxa"/>
                  <w:tcBorders>
                    <w:top w:val="nil"/>
                    <w:left w:val="nil"/>
                    <w:bottom w:val="single" w:sz="8" w:space="0" w:color="auto"/>
                    <w:right w:val="single" w:sz="8" w:space="0" w:color="auto"/>
                  </w:tcBorders>
                  <w:shd w:val="clear" w:color="000000" w:fill="FFFFFF"/>
                  <w:hideMark/>
                </w:tcPr>
                <w:p w14:paraId="7CEEB7C0" w14:textId="437FE9F2" w:rsidR="005E43C0" w:rsidRPr="001A3725" w:rsidRDefault="005E43C0" w:rsidP="005E43C0">
                  <w:pPr>
                    <w:spacing w:after="0" w:line="240" w:lineRule="auto"/>
                    <w:jc w:val="right"/>
                    <w:rPr>
                      <w:b/>
                      <w:bCs/>
                      <w:sz w:val="18"/>
                      <w:szCs w:val="18"/>
                    </w:rPr>
                  </w:pPr>
                  <w:r w:rsidRPr="001A3725">
                    <w:rPr>
                      <w:b/>
                      <w:bCs/>
                      <w:sz w:val="18"/>
                      <w:szCs w:val="18"/>
                    </w:rPr>
                    <w:t>267.215,00</w:t>
                  </w:r>
                </w:p>
              </w:tc>
              <w:tc>
                <w:tcPr>
                  <w:tcW w:w="1245" w:type="dxa"/>
                  <w:tcBorders>
                    <w:top w:val="nil"/>
                    <w:left w:val="nil"/>
                    <w:bottom w:val="single" w:sz="8" w:space="0" w:color="auto"/>
                    <w:right w:val="single" w:sz="4" w:space="0" w:color="auto"/>
                  </w:tcBorders>
                  <w:shd w:val="clear" w:color="000000" w:fill="FFFFFF"/>
                  <w:hideMark/>
                </w:tcPr>
                <w:p w14:paraId="6D0C41D9" w14:textId="0C63308C" w:rsidR="005E43C0" w:rsidRPr="001A3725" w:rsidRDefault="005E43C0" w:rsidP="005E43C0">
                  <w:pPr>
                    <w:spacing w:after="0" w:line="240" w:lineRule="auto"/>
                    <w:jc w:val="right"/>
                    <w:rPr>
                      <w:b/>
                      <w:bCs/>
                      <w:sz w:val="18"/>
                      <w:szCs w:val="18"/>
                    </w:rPr>
                  </w:pPr>
                  <w:r w:rsidRPr="001A3725">
                    <w:rPr>
                      <w:b/>
                      <w:bCs/>
                      <w:sz w:val="18"/>
                      <w:szCs w:val="18"/>
                    </w:rPr>
                    <w:t>267.395,00</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720D7" w14:textId="36EF1EDA" w:rsidR="005E43C0" w:rsidRPr="00BB6FE7" w:rsidRDefault="00B67F49" w:rsidP="005E43C0">
                  <w:pPr>
                    <w:spacing w:after="0" w:line="240" w:lineRule="auto"/>
                    <w:jc w:val="right"/>
                    <w:rPr>
                      <w:rFonts w:eastAsia="Times New Roman" w:cstheme="minorHAnsi"/>
                      <w:b/>
                      <w:bCs/>
                      <w:color w:val="000000"/>
                      <w:sz w:val="18"/>
                      <w:szCs w:val="18"/>
                      <w:lang w:eastAsia="hr-HR"/>
                    </w:rPr>
                  </w:pPr>
                  <w:r>
                    <w:rPr>
                      <w:rFonts w:eastAsia="Times New Roman" w:cstheme="minorHAnsi"/>
                      <w:b/>
                      <w:bCs/>
                      <w:color w:val="000000"/>
                      <w:sz w:val="18"/>
                      <w:szCs w:val="18"/>
                      <w:lang w:eastAsia="hr-HR"/>
                    </w:rPr>
                    <w:t>114,58</w:t>
                  </w:r>
                </w:p>
              </w:tc>
            </w:tr>
            <w:tr w:rsidR="00F41C23" w:rsidRPr="007B78CA" w14:paraId="47D26943" w14:textId="77777777" w:rsidTr="00BB6FE7">
              <w:trPr>
                <w:trHeight w:val="20"/>
              </w:trPr>
              <w:tc>
                <w:tcPr>
                  <w:tcW w:w="3424" w:type="dxa"/>
                  <w:tcBorders>
                    <w:top w:val="nil"/>
                    <w:left w:val="single" w:sz="8" w:space="0" w:color="000000"/>
                    <w:bottom w:val="single" w:sz="8" w:space="0" w:color="auto"/>
                    <w:right w:val="single" w:sz="8" w:space="0" w:color="auto"/>
                  </w:tcBorders>
                  <w:shd w:val="clear" w:color="000000" w:fill="FFFFFF"/>
                  <w:vAlign w:val="center"/>
                  <w:hideMark/>
                </w:tcPr>
                <w:p w14:paraId="19222C90" w14:textId="77777777" w:rsidR="00F41C23" w:rsidRPr="00F41C23" w:rsidRDefault="00F41C23" w:rsidP="00F41C23">
                  <w:pPr>
                    <w:spacing w:after="0" w:line="240" w:lineRule="auto"/>
                    <w:rPr>
                      <w:rFonts w:eastAsia="Times New Roman" w:cstheme="minorHAnsi"/>
                      <w:color w:val="000000"/>
                      <w:sz w:val="18"/>
                      <w:szCs w:val="18"/>
                      <w:lang w:eastAsia="hr-HR"/>
                    </w:rPr>
                  </w:pPr>
                  <w:r w:rsidRPr="00F41C23">
                    <w:rPr>
                      <w:rFonts w:eastAsia="Times New Roman" w:cstheme="minorHAnsi"/>
                      <w:color w:val="000000"/>
                      <w:sz w:val="18"/>
                      <w:szCs w:val="18"/>
                      <w:lang w:eastAsia="hr-HR"/>
                    </w:rPr>
                    <w:t>Aktivnost A280401 REDOVNA DJELATNOST USTANOVA U KULTURI</w:t>
                  </w:r>
                </w:p>
              </w:tc>
              <w:tc>
                <w:tcPr>
                  <w:tcW w:w="1165" w:type="dxa"/>
                  <w:tcBorders>
                    <w:top w:val="nil"/>
                    <w:left w:val="nil"/>
                    <w:bottom w:val="single" w:sz="8" w:space="0" w:color="auto"/>
                    <w:right w:val="single" w:sz="8" w:space="0" w:color="auto"/>
                  </w:tcBorders>
                  <w:shd w:val="clear" w:color="000000" w:fill="FFFFFF"/>
                  <w:hideMark/>
                </w:tcPr>
                <w:p w14:paraId="4F14546C" w14:textId="12A2E1F5" w:rsidR="00F41C23" w:rsidRPr="00926C22" w:rsidRDefault="00F41C23" w:rsidP="00F41C23">
                  <w:pPr>
                    <w:spacing w:after="0" w:line="240" w:lineRule="auto"/>
                    <w:jc w:val="right"/>
                    <w:rPr>
                      <w:rFonts w:eastAsia="Times New Roman" w:cstheme="minorHAnsi"/>
                      <w:color w:val="000000"/>
                      <w:sz w:val="18"/>
                      <w:szCs w:val="18"/>
                      <w:lang w:eastAsia="hr-HR"/>
                    </w:rPr>
                  </w:pPr>
                  <w:r w:rsidRPr="00926C22">
                    <w:rPr>
                      <w:sz w:val="18"/>
                      <w:szCs w:val="18"/>
                    </w:rPr>
                    <w:t>101.286,63</w:t>
                  </w:r>
                </w:p>
              </w:tc>
              <w:tc>
                <w:tcPr>
                  <w:tcW w:w="1041" w:type="dxa"/>
                  <w:tcBorders>
                    <w:top w:val="nil"/>
                    <w:left w:val="nil"/>
                    <w:bottom w:val="single" w:sz="8" w:space="0" w:color="auto"/>
                    <w:right w:val="single" w:sz="8" w:space="0" w:color="auto"/>
                  </w:tcBorders>
                  <w:shd w:val="clear" w:color="000000" w:fill="FFFFFF"/>
                  <w:hideMark/>
                </w:tcPr>
                <w:p w14:paraId="59F79158" w14:textId="12D9EAD7" w:rsidR="00F41C23" w:rsidRPr="00926C22" w:rsidRDefault="00F41C23" w:rsidP="00F41C23">
                  <w:pPr>
                    <w:spacing w:after="0" w:line="240" w:lineRule="auto"/>
                    <w:jc w:val="right"/>
                    <w:rPr>
                      <w:rFonts w:eastAsia="Times New Roman" w:cstheme="minorHAnsi"/>
                      <w:color w:val="000000"/>
                      <w:sz w:val="18"/>
                      <w:szCs w:val="18"/>
                      <w:lang w:eastAsia="hr-HR"/>
                    </w:rPr>
                  </w:pPr>
                  <w:r w:rsidRPr="00926C22">
                    <w:rPr>
                      <w:sz w:val="18"/>
                      <w:szCs w:val="18"/>
                    </w:rPr>
                    <w:t>154.500,00</w:t>
                  </w:r>
                </w:p>
              </w:tc>
              <w:tc>
                <w:tcPr>
                  <w:tcW w:w="1245" w:type="dxa"/>
                  <w:tcBorders>
                    <w:top w:val="nil"/>
                    <w:left w:val="nil"/>
                    <w:bottom w:val="single" w:sz="8" w:space="0" w:color="auto"/>
                    <w:right w:val="single" w:sz="8" w:space="0" w:color="auto"/>
                  </w:tcBorders>
                  <w:shd w:val="clear" w:color="000000" w:fill="FFFFFF"/>
                  <w:hideMark/>
                </w:tcPr>
                <w:p w14:paraId="098FBC35" w14:textId="6D6759D0" w:rsidR="00F41C23" w:rsidRPr="00926C22" w:rsidRDefault="00F41C23" w:rsidP="00F41C23">
                  <w:pPr>
                    <w:spacing w:after="0" w:line="240" w:lineRule="auto"/>
                    <w:jc w:val="right"/>
                    <w:rPr>
                      <w:rFonts w:eastAsia="Times New Roman" w:cstheme="minorHAnsi"/>
                      <w:color w:val="000000"/>
                      <w:sz w:val="18"/>
                      <w:szCs w:val="18"/>
                      <w:lang w:eastAsia="hr-HR"/>
                    </w:rPr>
                  </w:pPr>
                  <w:r w:rsidRPr="00926C22">
                    <w:rPr>
                      <w:sz w:val="18"/>
                      <w:szCs w:val="18"/>
                    </w:rPr>
                    <w:t>166.545,00</w:t>
                  </w:r>
                </w:p>
              </w:tc>
              <w:tc>
                <w:tcPr>
                  <w:tcW w:w="1245" w:type="dxa"/>
                  <w:tcBorders>
                    <w:top w:val="nil"/>
                    <w:left w:val="nil"/>
                    <w:bottom w:val="single" w:sz="8" w:space="0" w:color="auto"/>
                    <w:right w:val="single" w:sz="8" w:space="0" w:color="auto"/>
                  </w:tcBorders>
                  <w:shd w:val="clear" w:color="000000" w:fill="FFFFFF"/>
                  <w:hideMark/>
                </w:tcPr>
                <w:p w14:paraId="6A33EB8F" w14:textId="1E38E194" w:rsidR="00F41C23" w:rsidRPr="00926C22" w:rsidRDefault="00F41C23" w:rsidP="00F41C23">
                  <w:pPr>
                    <w:spacing w:after="0" w:line="240" w:lineRule="auto"/>
                    <w:jc w:val="right"/>
                    <w:rPr>
                      <w:rFonts w:eastAsia="Times New Roman" w:cstheme="minorHAnsi"/>
                      <w:color w:val="000000"/>
                      <w:sz w:val="18"/>
                      <w:szCs w:val="18"/>
                      <w:lang w:eastAsia="hr-HR"/>
                    </w:rPr>
                  </w:pPr>
                  <w:r w:rsidRPr="00926C22">
                    <w:rPr>
                      <w:sz w:val="18"/>
                      <w:szCs w:val="18"/>
                    </w:rPr>
                    <w:t>167.515,00</w:t>
                  </w:r>
                </w:p>
              </w:tc>
              <w:tc>
                <w:tcPr>
                  <w:tcW w:w="1245" w:type="dxa"/>
                  <w:tcBorders>
                    <w:top w:val="nil"/>
                    <w:left w:val="nil"/>
                    <w:bottom w:val="single" w:sz="8" w:space="0" w:color="auto"/>
                    <w:right w:val="single" w:sz="4" w:space="0" w:color="auto"/>
                  </w:tcBorders>
                  <w:shd w:val="clear" w:color="000000" w:fill="FFFFFF"/>
                  <w:hideMark/>
                </w:tcPr>
                <w:p w14:paraId="64E0B087" w14:textId="3F267D14" w:rsidR="00F41C23" w:rsidRPr="00926C22" w:rsidRDefault="00F41C23" w:rsidP="00F41C23">
                  <w:pPr>
                    <w:spacing w:after="0" w:line="240" w:lineRule="auto"/>
                    <w:jc w:val="right"/>
                    <w:rPr>
                      <w:rFonts w:eastAsia="Times New Roman" w:cstheme="minorHAnsi"/>
                      <w:color w:val="000000"/>
                      <w:sz w:val="18"/>
                      <w:szCs w:val="18"/>
                      <w:lang w:eastAsia="hr-HR"/>
                    </w:rPr>
                  </w:pPr>
                  <w:r w:rsidRPr="00926C22">
                    <w:rPr>
                      <w:sz w:val="18"/>
                      <w:szCs w:val="18"/>
                    </w:rPr>
                    <w:t>167.695,00</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1143F" w14:textId="0B141EB8" w:rsidR="00F41C23" w:rsidRPr="00BB6FE7" w:rsidRDefault="00B67F49" w:rsidP="00F41C23">
                  <w:pPr>
                    <w:spacing w:after="0" w:line="240" w:lineRule="auto"/>
                    <w:jc w:val="right"/>
                    <w:rPr>
                      <w:rFonts w:eastAsia="Times New Roman" w:cstheme="minorHAnsi"/>
                      <w:color w:val="000000"/>
                      <w:sz w:val="18"/>
                      <w:szCs w:val="18"/>
                      <w:lang w:eastAsia="hr-HR"/>
                    </w:rPr>
                  </w:pPr>
                  <w:r>
                    <w:rPr>
                      <w:rFonts w:eastAsia="Times New Roman" w:cstheme="minorHAnsi"/>
                      <w:color w:val="000000"/>
                      <w:sz w:val="18"/>
                      <w:szCs w:val="18"/>
                      <w:lang w:eastAsia="hr-HR"/>
                    </w:rPr>
                    <w:t>123,02</w:t>
                  </w:r>
                </w:p>
              </w:tc>
            </w:tr>
            <w:tr w:rsidR="00926C22" w:rsidRPr="007B78CA" w14:paraId="2023BEC4" w14:textId="77777777" w:rsidTr="00BB6FE7">
              <w:trPr>
                <w:trHeight w:val="20"/>
              </w:trPr>
              <w:tc>
                <w:tcPr>
                  <w:tcW w:w="3424" w:type="dxa"/>
                  <w:tcBorders>
                    <w:top w:val="nil"/>
                    <w:left w:val="single" w:sz="8" w:space="0" w:color="000000"/>
                    <w:bottom w:val="single" w:sz="8" w:space="0" w:color="auto"/>
                    <w:right w:val="single" w:sz="8" w:space="0" w:color="auto"/>
                  </w:tcBorders>
                  <w:shd w:val="clear" w:color="000000" w:fill="FFFFFF"/>
                  <w:vAlign w:val="center"/>
                  <w:hideMark/>
                </w:tcPr>
                <w:p w14:paraId="6E1D07E7" w14:textId="77777777" w:rsidR="00926C22" w:rsidRPr="00F41C23" w:rsidRDefault="00926C22" w:rsidP="00926C22">
                  <w:pPr>
                    <w:spacing w:after="0" w:line="240" w:lineRule="auto"/>
                    <w:rPr>
                      <w:rFonts w:eastAsia="Times New Roman" w:cstheme="minorHAnsi"/>
                      <w:color w:val="000000"/>
                      <w:sz w:val="18"/>
                      <w:szCs w:val="18"/>
                      <w:lang w:eastAsia="hr-HR"/>
                    </w:rPr>
                  </w:pPr>
                  <w:r w:rsidRPr="00F41C23">
                    <w:rPr>
                      <w:rFonts w:eastAsia="Times New Roman" w:cstheme="minorHAnsi"/>
                      <w:color w:val="000000"/>
                      <w:sz w:val="18"/>
                      <w:szCs w:val="18"/>
                      <w:lang w:eastAsia="hr-HR"/>
                    </w:rPr>
                    <w:t>Aktivnost A280402 GLAZBENO-SCENSKI PROGRAM I KULTURNE MANIFESTACIJE</w:t>
                  </w:r>
                </w:p>
              </w:tc>
              <w:tc>
                <w:tcPr>
                  <w:tcW w:w="1165" w:type="dxa"/>
                  <w:tcBorders>
                    <w:top w:val="nil"/>
                    <w:left w:val="nil"/>
                    <w:bottom w:val="single" w:sz="8" w:space="0" w:color="auto"/>
                    <w:right w:val="single" w:sz="8" w:space="0" w:color="auto"/>
                  </w:tcBorders>
                  <w:shd w:val="clear" w:color="000000" w:fill="FFFFFF"/>
                  <w:hideMark/>
                </w:tcPr>
                <w:p w14:paraId="6AC51D94" w14:textId="3A59101A"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41.406,86</w:t>
                  </w:r>
                </w:p>
              </w:tc>
              <w:tc>
                <w:tcPr>
                  <w:tcW w:w="1041" w:type="dxa"/>
                  <w:tcBorders>
                    <w:top w:val="nil"/>
                    <w:left w:val="nil"/>
                    <w:bottom w:val="single" w:sz="8" w:space="0" w:color="auto"/>
                    <w:right w:val="single" w:sz="8" w:space="0" w:color="auto"/>
                  </w:tcBorders>
                  <w:shd w:val="clear" w:color="000000" w:fill="FFFFFF"/>
                  <w:hideMark/>
                </w:tcPr>
                <w:p w14:paraId="270CAFED" w14:textId="6C619F68"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47.000,00</w:t>
                  </w:r>
                </w:p>
              </w:tc>
              <w:tc>
                <w:tcPr>
                  <w:tcW w:w="1245" w:type="dxa"/>
                  <w:tcBorders>
                    <w:top w:val="nil"/>
                    <w:left w:val="nil"/>
                    <w:bottom w:val="single" w:sz="8" w:space="0" w:color="auto"/>
                    <w:right w:val="single" w:sz="8" w:space="0" w:color="auto"/>
                  </w:tcBorders>
                  <w:shd w:val="clear" w:color="000000" w:fill="FFFFFF"/>
                  <w:hideMark/>
                </w:tcPr>
                <w:p w14:paraId="2CC5E600" w14:textId="7BB65027"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55.000,00</w:t>
                  </w:r>
                </w:p>
              </w:tc>
              <w:tc>
                <w:tcPr>
                  <w:tcW w:w="1245" w:type="dxa"/>
                  <w:tcBorders>
                    <w:top w:val="nil"/>
                    <w:left w:val="nil"/>
                    <w:bottom w:val="single" w:sz="8" w:space="0" w:color="auto"/>
                    <w:right w:val="single" w:sz="8" w:space="0" w:color="auto"/>
                  </w:tcBorders>
                  <w:shd w:val="clear" w:color="000000" w:fill="FFFFFF"/>
                  <w:hideMark/>
                </w:tcPr>
                <w:p w14:paraId="3F154BBE" w14:textId="29A845B5"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55.000,00</w:t>
                  </w:r>
                </w:p>
              </w:tc>
              <w:tc>
                <w:tcPr>
                  <w:tcW w:w="1245" w:type="dxa"/>
                  <w:tcBorders>
                    <w:top w:val="nil"/>
                    <w:left w:val="nil"/>
                    <w:bottom w:val="single" w:sz="8" w:space="0" w:color="auto"/>
                    <w:right w:val="single" w:sz="4" w:space="0" w:color="auto"/>
                  </w:tcBorders>
                  <w:shd w:val="clear" w:color="000000" w:fill="FFFFFF"/>
                  <w:hideMark/>
                </w:tcPr>
                <w:p w14:paraId="2F078547" w14:textId="4F58814D"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55.000,00</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B2AF" w14:textId="7B372CBA" w:rsidR="00926C22" w:rsidRPr="00BB6FE7" w:rsidRDefault="00B67F49" w:rsidP="00926C22">
                  <w:pPr>
                    <w:spacing w:after="0" w:line="240" w:lineRule="auto"/>
                    <w:jc w:val="right"/>
                    <w:rPr>
                      <w:rFonts w:eastAsia="Times New Roman" w:cstheme="minorHAnsi"/>
                      <w:color w:val="000000"/>
                      <w:sz w:val="18"/>
                      <w:szCs w:val="18"/>
                      <w:lang w:eastAsia="hr-HR"/>
                    </w:rPr>
                  </w:pPr>
                  <w:r>
                    <w:rPr>
                      <w:rFonts w:eastAsia="Times New Roman" w:cstheme="minorHAnsi"/>
                      <w:color w:val="000000"/>
                      <w:sz w:val="18"/>
                      <w:szCs w:val="18"/>
                      <w:lang w:eastAsia="hr-HR"/>
                    </w:rPr>
                    <w:t>100,61</w:t>
                  </w:r>
                </w:p>
              </w:tc>
            </w:tr>
            <w:tr w:rsidR="00926C22" w:rsidRPr="007B78CA" w14:paraId="32B87C73" w14:textId="77777777" w:rsidTr="00BB6FE7">
              <w:trPr>
                <w:trHeight w:val="20"/>
              </w:trPr>
              <w:tc>
                <w:tcPr>
                  <w:tcW w:w="3424" w:type="dxa"/>
                  <w:tcBorders>
                    <w:top w:val="nil"/>
                    <w:left w:val="single" w:sz="8" w:space="0" w:color="000000"/>
                    <w:bottom w:val="single" w:sz="8" w:space="0" w:color="auto"/>
                    <w:right w:val="single" w:sz="8" w:space="0" w:color="auto"/>
                  </w:tcBorders>
                  <w:shd w:val="clear" w:color="000000" w:fill="FFFFFF"/>
                  <w:vAlign w:val="center"/>
                  <w:hideMark/>
                </w:tcPr>
                <w:p w14:paraId="165A1ADB" w14:textId="77777777" w:rsidR="00926C22" w:rsidRPr="00F41C23" w:rsidRDefault="00926C22" w:rsidP="00926C22">
                  <w:pPr>
                    <w:spacing w:after="0" w:line="240" w:lineRule="auto"/>
                    <w:rPr>
                      <w:rFonts w:eastAsia="Times New Roman" w:cstheme="minorHAnsi"/>
                      <w:color w:val="000000"/>
                      <w:sz w:val="18"/>
                      <w:szCs w:val="18"/>
                      <w:lang w:eastAsia="hr-HR"/>
                    </w:rPr>
                  </w:pPr>
                  <w:r w:rsidRPr="00F41C23">
                    <w:rPr>
                      <w:rFonts w:eastAsia="Times New Roman" w:cstheme="minorHAnsi"/>
                      <w:color w:val="000000"/>
                      <w:sz w:val="18"/>
                      <w:szCs w:val="18"/>
                      <w:lang w:eastAsia="hr-HR"/>
                    </w:rPr>
                    <w:t>Aktivnost A280403 IZDAVAČKA DJELATNOST I SUFINANC.LITERARNIH I GLAZBENIH DJELA</w:t>
                  </w:r>
                </w:p>
              </w:tc>
              <w:tc>
                <w:tcPr>
                  <w:tcW w:w="1165" w:type="dxa"/>
                  <w:tcBorders>
                    <w:top w:val="nil"/>
                    <w:left w:val="nil"/>
                    <w:bottom w:val="single" w:sz="8" w:space="0" w:color="auto"/>
                    <w:right w:val="single" w:sz="8" w:space="0" w:color="auto"/>
                  </w:tcBorders>
                  <w:shd w:val="clear" w:color="000000" w:fill="FFFFFF"/>
                  <w:hideMark/>
                </w:tcPr>
                <w:p w14:paraId="19C4F923" w14:textId="4D439E2E"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3.446,78</w:t>
                  </w:r>
                </w:p>
              </w:tc>
              <w:tc>
                <w:tcPr>
                  <w:tcW w:w="1041" w:type="dxa"/>
                  <w:tcBorders>
                    <w:top w:val="nil"/>
                    <w:left w:val="nil"/>
                    <w:bottom w:val="single" w:sz="8" w:space="0" w:color="auto"/>
                    <w:right w:val="single" w:sz="8" w:space="0" w:color="auto"/>
                  </w:tcBorders>
                  <w:shd w:val="clear" w:color="000000" w:fill="FFFFFF"/>
                  <w:hideMark/>
                </w:tcPr>
                <w:p w14:paraId="34966252" w14:textId="5824FC8C"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6.500,00</w:t>
                  </w:r>
                </w:p>
              </w:tc>
              <w:tc>
                <w:tcPr>
                  <w:tcW w:w="1245" w:type="dxa"/>
                  <w:tcBorders>
                    <w:top w:val="nil"/>
                    <w:left w:val="nil"/>
                    <w:bottom w:val="single" w:sz="8" w:space="0" w:color="auto"/>
                    <w:right w:val="single" w:sz="8" w:space="0" w:color="auto"/>
                  </w:tcBorders>
                  <w:shd w:val="clear" w:color="000000" w:fill="FFFFFF"/>
                  <w:hideMark/>
                </w:tcPr>
                <w:p w14:paraId="0846BCE2" w14:textId="05442A94"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7.000,00</w:t>
                  </w:r>
                </w:p>
              </w:tc>
              <w:tc>
                <w:tcPr>
                  <w:tcW w:w="1245" w:type="dxa"/>
                  <w:tcBorders>
                    <w:top w:val="nil"/>
                    <w:left w:val="nil"/>
                    <w:bottom w:val="single" w:sz="8" w:space="0" w:color="auto"/>
                    <w:right w:val="single" w:sz="8" w:space="0" w:color="auto"/>
                  </w:tcBorders>
                  <w:shd w:val="clear" w:color="000000" w:fill="FFFFFF"/>
                  <w:hideMark/>
                </w:tcPr>
                <w:p w14:paraId="1CC8DC75" w14:textId="7158400D"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6.500,00</w:t>
                  </w:r>
                </w:p>
              </w:tc>
              <w:tc>
                <w:tcPr>
                  <w:tcW w:w="1245" w:type="dxa"/>
                  <w:tcBorders>
                    <w:top w:val="nil"/>
                    <w:left w:val="nil"/>
                    <w:bottom w:val="single" w:sz="8" w:space="0" w:color="auto"/>
                    <w:right w:val="single" w:sz="4" w:space="0" w:color="auto"/>
                  </w:tcBorders>
                  <w:shd w:val="clear" w:color="000000" w:fill="FFFFFF"/>
                  <w:hideMark/>
                </w:tcPr>
                <w:p w14:paraId="60BE2A60" w14:textId="0D98B9E6"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6.500,00</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C95B7" w14:textId="4A9D9708" w:rsidR="00926C22" w:rsidRPr="00BB6FE7" w:rsidRDefault="00B67F49" w:rsidP="00926C22">
                  <w:pPr>
                    <w:spacing w:after="0" w:line="240" w:lineRule="auto"/>
                    <w:jc w:val="right"/>
                    <w:rPr>
                      <w:rFonts w:eastAsia="Times New Roman" w:cstheme="minorHAnsi"/>
                      <w:color w:val="000000"/>
                      <w:sz w:val="18"/>
                      <w:szCs w:val="18"/>
                      <w:lang w:eastAsia="hr-HR"/>
                    </w:rPr>
                  </w:pPr>
                  <w:r>
                    <w:rPr>
                      <w:rFonts w:eastAsia="Times New Roman" w:cstheme="minorHAnsi"/>
                      <w:color w:val="000000"/>
                      <w:sz w:val="18"/>
                      <w:szCs w:val="18"/>
                      <w:lang w:eastAsia="hr-HR"/>
                    </w:rPr>
                    <w:t>95,59</w:t>
                  </w:r>
                </w:p>
              </w:tc>
            </w:tr>
            <w:tr w:rsidR="00926C22" w:rsidRPr="007B78CA" w14:paraId="7004E679" w14:textId="77777777" w:rsidTr="00BB6FE7">
              <w:trPr>
                <w:trHeight w:val="20"/>
              </w:trPr>
              <w:tc>
                <w:tcPr>
                  <w:tcW w:w="3424" w:type="dxa"/>
                  <w:tcBorders>
                    <w:top w:val="nil"/>
                    <w:left w:val="single" w:sz="8" w:space="0" w:color="000000"/>
                    <w:bottom w:val="single" w:sz="8" w:space="0" w:color="auto"/>
                    <w:right w:val="single" w:sz="8" w:space="0" w:color="auto"/>
                  </w:tcBorders>
                  <w:shd w:val="clear" w:color="000000" w:fill="FFFFFF"/>
                  <w:vAlign w:val="center"/>
                  <w:hideMark/>
                </w:tcPr>
                <w:p w14:paraId="6A8B2210" w14:textId="77777777" w:rsidR="00926C22" w:rsidRPr="00F41C23" w:rsidRDefault="00926C22" w:rsidP="00926C22">
                  <w:pPr>
                    <w:spacing w:after="0" w:line="240" w:lineRule="auto"/>
                    <w:rPr>
                      <w:rFonts w:eastAsia="Times New Roman" w:cstheme="minorHAnsi"/>
                      <w:color w:val="000000"/>
                      <w:sz w:val="18"/>
                      <w:szCs w:val="18"/>
                      <w:lang w:eastAsia="hr-HR"/>
                    </w:rPr>
                  </w:pPr>
                  <w:r w:rsidRPr="00F41C23">
                    <w:rPr>
                      <w:rFonts w:eastAsia="Times New Roman" w:cstheme="minorHAnsi"/>
                      <w:color w:val="000000"/>
                      <w:sz w:val="18"/>
                      <w:szCs w:val="18"/>
                      <w:lang w:eastAsia="hr-HR"/>
                    </w:rPr>
                    <w:t>Aktivnost A280404 MUZEJSKA I GALERIJSKO-IZLOŽBENA DJELATNOST</w:t>
                  </w:r>
                </w:p>
              </w:tc>
              <w:tc>
                <w:tcPr>
                  <w:tcW w:w="1165" w:type="dxa"/>
                  <w:tcBorders>
                    <w:top w:val="nil"/>
                    <w:left w:val="nil"/>
                    <w:bottom w:val="single" w:sz="8" w:space="0" w:color="auto"/>
                    <w:right w:val="single" w:sz="8" w:space="0" w:color="auto"/>
                  </w:tcBorders>
                  <w:shd w:val="clear" w:color="000000" w:fill="FFFFFF"/>
                  <w:hideMark/>
                </w:tcPr>
                <w:p w14:paraId="76A6BB4B" w14:textId="0B27D7C2"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21.868,17</w:t>
                  </w:r>
                </w:p>
              </w:tc>
              <w:tc>
                <w:tcPr>
                  <w:tcW w:w="1041" w:type="dxa"/>
                  <w:tcBorders>
                    <w:top w:val="nil"/>
                    <w:left w:val="nil"/>
                    <w:bottom w:val="single" w:sz="8" w:space="0" w:color="auto"/>
                    <w:right w:val="single" w:sz="8" w:space="0" w:color="auto"/>
                  </w:tcBorders>
                  <w:shd w:val="clear" w:color="000000" w:fill="FFFFFF"/>
                  <w:hideMark/>
                </w:tcPr>
                <w:p w14:paraId="756C1345" w14:textId="3F5FDC2E"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25.770,00</w:t>
                  </w:r>
                </w:p>
              </w:tc>
              <w:tc>
                <w:tcPr>
                  <w:tcW w:w="1245" w:type="dxa"/>
                  <w:tcBorders>
                    <w:top w:val="nil"/>
                    <w:left w:val="nil"/>
                    <w:bottom w:val="single" w:sz="8" w:space="0" w:color="auto"/>
                    <w:right w:val="single" w:sz="8" w:space="0" w:color="auto"/>
                  </w:tcBorders>
                  <w:shd w:val="clear" w:color="000000" w:fill="FFFFFF"/>
                  <w:hideMark/>
                </w:tcPr>
                <w:p w14:paraId="4E2C34FA" w14:textId="082997D1"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35.900,00</w:t>
                  </w:r>
                </w:p>
              </w:tc>
              <w:tc>
                <w:tcPr>
                  <w:tcW w:w="1245" w:type="dxa"/>
                  <w:tcBorders>
                    <w:top w:val="nil"/>
                    <w:left w:val="nil"/>
                    <w:bottom w:val="single" w:sz="8" w:space="0" w:color="auto"/>
                    <w:right w:val="single" w:sz="8" w:space="0" w:color="auto"/>
                  </w:tcBorders>
                  <w:shd w:val="clear" w:color="000000" w:fill="FFFFFF"/>
                  <w:hideMark/>
                </w:tcPr>
                <w:p w14:paraId="10F93EDA" w14:textId="48EF219B"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26.900,00</w:t>
                  </w:r>
                </w:p>
              </w:tc>
              <w:tc>
                <w:tcPr>
                  <w:tcW w:w="1245" w:type="dxa"/>
                  <w:tcBorders>
                    <w:top w:val="nil"/>
                    <w:left w:val="nil"/>
                    <w:bottom w:val="single" w:sz="8" w:space="0" w:color="auto"/>
                    <w:right w:val="single" w:sz="4" w:space="0" w:color="auto"/>
                  </w:tcBorders>
                  <w:shd w:val="clear" w:color="000000" w:fill="FFFFFF"/>
                  <w:hideMark/>
                </w:tcPr>
                <w:p w14:paraId="44ECF77A" w14:textId="42AAD4CD"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26.900,00</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EEBB2" w14:textId="67552930" w:rsidR="00926C22" w:rsidRPr="00BB6FE7" w:rsidRDefault="00B67F49" w:rsidP="00926C22">
                  <w:pPr>
                    <w:spacing w:after="0" w:line="240" w:lineRule="auto"/>
                    <w:jc w:val="right"/>
                    <w:rPr>
                      <w:rFonts w:eastAsia="Times New Roman" w:cstheme="minorHAnsi"/>
                      <w:color w:val="000000"/>
                      <w:sz w:val="18"/>
                      <w:szCs w:val="18"/>
                      <w:lang w:eastAsia="hr-HR"/>
                    </w:rPr>
                  </w:pPr>
                  <w:r>
                    <w:rPr>
                      <w:rFonts w:eastAsia="Times New Roman" w:cstheme="minorHAnsi"/>
                      <w:color w:val="000000"/>
                      <w:sz w:val="18"/>
                      <w:szCs w:val="18"/>
                      <w:lang w:eastAsia="hr-HR"/>
                    </w:rPr>
                    <w:t>103,27</w:t>
                  </w:r>
                </w:p>
              </w:tc>
            </w:tr>
            <w:tr w:rsidR="00926C22" w:rsidRPr="007B78CA" w14:paraId="23695E15" w14:textId="77777777" w:rsidTr="00BB6FE7">
              <w:trPr>
                <w:trHeight w:val="20"/>
              </w:trPr>
              <w:tc>
                <w:tcPr>
                  <w:tcW w:w="3424" w:type="dxa"/>
                  <w:tcBorders>
                    <w:top w:val="nil"/>
                    <w:left w:val="single" w:sz="8" w:space="0" w:color="000000"/>
                    <w:bottom w:val="single" w:sz="8" w:space="0" w:color="auto"/>
                    <w:right w:val="single" w:sz="8" w:space="0" w:color="auto"/>
                  </w:tcBorders>
                  <w:shd w:val="clear" w:color="000000" w:fill="FFFFFF"/>
                  <w:vAlign w:val="center"/>
                  <w:hideMark/>
                </w:tcPr>
                <w:p w14:paraId="070AB5DC" w14:textId="77777777" w:rsidR="00926C22" w:rsidRPr="00F41C23" w:rsidRDefault="00926C22" w:rsidP="00926C22">
                  <w:pPr>
                    <w:spacing w:after="0" w:line="240" w:lineRule="auto"/>
                    <w:rPr>
                      <w:rFonts w:eastAsia="Times New Roman" w:cstheme="minorHAnsi"/>
                      <w:color w:val="000000"/>
                      <w:sz w:val="18"/>
                      <w:szCs w:val="18"/>
                      <w:lang w:eastAsia="hr-HR"/>
                    </w:rPr>
                  </w:pPr>
                  <w:r w:rsidRPr="00F41C23">
                    <w:rPr>
                      <w:rFonts w:eastAsia="Times New Roman" w:cstheme="minorHAnsi"/>
                      <w:color w:val="000000"/>
                      <w:sz w:val="18"/>
                      <w:szCs w:val="18"/>
                      <w:lang w:eastAsia="hr-HR"/>
                    </w:rPr>
                    <w:t>Aktivnost A280405 ODRŽAVANJE IZLOŽBENIH PROSTORA</w:t>
                  </w:r>
                </w:p>
              </w:tc>
              <w:tc>
                <w:tcPr>
                  <w:tcW w:w="1165" w:type="dxa"/>
                  <w:tcBorders>
                    <w:top w:val="nil"/>
                    <w:left w:val="nil"/>
                    <w:bottom w:val="single" w:sz="8" w:space="0" w:color="auto"/>
                    <w:right w:val="single" w:sz="8" w:space="0" w:color="auto"/>
                  </w:tcBorders>
                  <w:shd w:val="clear" w:color="000000" w:fill="FFFFFF"/>
                  <w:hideMark/>
                </w:tcPr>
                <w:p w14:paraId="40EF5CD0" w14:textId="4BDF0D60"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8.529,16</w:t>
                  </w:r>
                </w:p>
              </w:tc>
              <w:tc>
                <w:tcPr>
                  <w:tcW w:w="1041" w:type="dxa"/>
                  <w:tcBorders>
                    <w:top w:val="nil"/>
                    <w:left w:val="nil"/>
                    <w:bottom w:val="single" w:sz="8" w:space="0" w:color="auto"/>
                    <w:right w:val="single" w:sz="8" w:space="0" w:color="auto"/>
                  </w:tcBorders>
                  <w:shd w:val="clear" w:color="000000" w:fill="FFFFFF"/>
                  <w:hideMark/>
                </w:tcPr>
                <w:p w14:paraId="39C871A1" w14:textId="70FFBB87"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11.300,00</w:t>
                  </w:r>
                </w:p>
              </w:tc>
              <w:tc>
                <w:tcPr>
                  <w:tcW w:w="1245" w:type="dxa"/>
                  <w:tcBorders>
                    <w:top w:val="nil"/>
                    <w:left w:val="nil"/>
                    <w:bottom w:val="single" w:sz="8" w:space="0" w:color="auto"/>
                    <w:right w:val="single" w:sz="8" w:space="0" w:color="auto"/>
                  </w:tcBorders>
                  <w:shd w:val="clear" w:color="000000" w:fill="FFFFFF"/>
                  <w:hideMark/>
                </w:tcPr>
                <w:p w14:paraId="59BBEDB3" w14:textId="6FA6C5ED"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11.300,00</w:t>
                  </w:r>
                </w:p>
              </w:tc>
              <w:tc>
                <w:tcPr>
                  <w:tcW w:w="1245" w:type="dxa"/>
                  <w:tcBorders>
                    <w:top w:val="nil"/>
                    <w:left w:val="nil"/>
                    <w:bottom w:val="single" w:sz="8" w:space="0" w:color="auto"/>
                    <w:right w:val="single" w:sz="8" w:space="0" w:color="auto"/>
                  </w:tcBorders>
                  <w:shd w:val="clear" w:color="000000" w:fill="FFFFFF"/>
                  <w:hideMark/>
                </w:tcPr>
                <w:p w14:paraId="199ADF6B" w14:textId="6F598EB1"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11.300,00</w:t>
                  </w:r>
                </w:p>
              </w:tc>
              <w:tc>
                <w:tcPr>
                  <w:tcW w:w="1245" w:type="dxa"/>
                  <w:tcBorders>
                    <w:top w:val="nil"/>
                    <w:left w:val="nil"/>
                    <w:bottom w:val="single" w:sz="8" w:space="0" w:color="auto"/>
                    <w:right w:val="single" w:sz="4" w:space="0" w:color="auto"/>
                  </w:tcBorders>
                  <w:shd w:val="clear" w:color="000000" w:fill="FFFFFF"/>
                  <w:hideMark/>
                </w:tcPr>
                <w:p w14:paraId="6579DB38" w14:textId="51026F94" w:rsidR="00926C22" w:rsidRPr="00926C22" w:rsidRDefault="00926C22" w:rsidP="00926C22">
                  <w:pPr>
                    <w:spacing w:after="0" w:line="240" w:lineRule="auto"/>
                    <w:jc w:val="right"/>
                    <w:rPr>
                      <w:rFonts w:eastAsia="Times New Roman" w:cstheme="minorHAnsi"/>
                      <w:color w:val="000000"/>
                      <w:sz w:val="18"/>
                      <w:szCs w:val="18"/>
                      <w:lang w:eastAsia="hr-HR"/>
                    </w:rPr>
                  </w:pPr>
                  <w:r w:rsidRPr="00926C22">
                    <w:rPr>
                      <w:sz w:val="18"/>
                      <w:szCs w:val="18"/>
                    </w:rPr>
                    <w:t>11.300,00</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BDAE6" w14:textId="24FA508B" w:rsidR="00926C22" w:rsidRPr="00BB6FE7" w:rsidRDefault="00B67F49" w:rsidP="00926C22">
                  <w:pPr>
                    <w:spacing w:after="0" w:line="240" w:lineRule="auto"/>
                    <w:jc w:val="right"/>
                    <w:rPr>
                      <w:rFonts w:eastAsia="Times New Roman" w:cstheme="minorHAnsi"/>
                      <w:color w:val="000000"/>
                      <w:sz w:val="18"/>
                      <w:szCs w:val="18"/>
                      <w:lang w:eastAsia="hr-HR"/>
                    </w:rPr>
                  </w:pPr>
                  <w:r>
                    <w:rPr>
                      <w:rFonts w:eastAsia="Times New Roman" w:cstheme="minorHAnsi"/>
                      <w:color w:val="000000"/>
                      <w:sz w:val="18"/>
                      <w:szCs w:val="18"/>
                      <w:lang w:eastAsia="hr-HR"/>
                    </w:rPr>
                    <w:t>120,21</w:t>
                  </w:r>
                </w:p>
              </w:tc>
            </w:tr>
          </w:tbl>
          <w:p w14:paraId="7658E293" w14:textId="77777777" w:rsidR="00BB3696" w:rsidRDefault="00BB3696" w:rsidP="00A80F9B">
            <w:pPr>
              <w:spacing w:after="0" w:line="240" w:lineRule="auto"/>
              <w:rPr>
                <w:rFonts w:ascii="Times New Roman" w:hAnsi="Times New Roman" w:cs="Times New Roman"/>
                <w:b/>
                <w:sz w:val="24"/>
                <w:szCs w:val="24"/>
              </w:rPr>
            </w:pPr>
          </w:p>
          <w:p w14:paraId="52C76644" w14:textId="77777777" w:rsidR="00BB3696" w:rsidRDefault="00BB3696" w:rsidP="00A80F9B">
            <w:pPr>
              <w:spacing w:after="0" w:line="240" w:lineRule="auto"/>
              <w:rPr>
                <w:rFonts w:ascii="Times New Roman" w:eastAsia="Times New Roman" w:hAnsi="Times New Roman" w:cs="Times New Roman"/>
                <w:b/>
                <w:bCs/>
                <w:color w:val="000000" w:themeColor="text1"/>
                <w:sz w:val="20"/>
                <w:szCs w:val="20"/>
                <w:lang w:eastAsia="hr-HR"/>
              </w:rPr>
            </w:pPr>
          </w:p>
          <w:p w14:paraId="5A2948BF" w14:textId="53BC9DFB" w:rsidR="00A80F9B" w:rsidRPr="00F72F50" w:rsidRDefault="00A80F9B" w:rsidP="00A80F9B">
            <w:pPr>
              <w:spacing w:after="0" w:line="240" w:lineRule="auto"/>
              <w:rPr>
                <w:rFonts w:ascii="Times New Roman" w:eastAsia="Times New Roman" w:hAnsi="Times New Roman" w:cs="Times New Roman"/>
                <w:b/>
                <w:bCs/>
                <w:sz w:val="20"/>
                <w:szCs w:val="20"/>
                <w:lang w:eastAsia="hr-HR"/>
              </w:rPr>
            </w:pPr>
            <w:r w:rsidRPr="006B186D">
              <w:rPr>
                <w:rFonts w:eastAsia="Times New Roman" w:cstheme="minorHAnsi"/>
                <w:b/>
                <w:bCs/>
                <w:color w:val="000000" w:themeColor="text1"/>
                <w:lang w:eastAsia="hr-HR"/>
              </w:rPr>
              <w:t>Šifra i naziv aktivnosti/projekta u Proračunu:</w:t>
            </w:r>
            <w:r>
              <w:rPr>
                <w:rFonts w:ascii="Times New Roman" w:eastAsia="Times New Roman" w:hAnsi="Times New Roman" w:cs="Times New Roman"/>
                <w:b/>
                <w:bCs/>
                <w:color w:val="000000" w:themeColor="text1"/>
                <w:sz w:val="20"/>
                <w:szCs w:val="20"/>
                <w:lang w:eastAsia="hr-HR"/>
              </w:rPr>
              <w:t xml:space="preserve">  </w:t>
            </w:r>
            <w:r w:rsidR="00BB3696" w:rsidRPr="00FE1065">
              <w:rPr>
                <w:rFonts w:ascii="Calibri" w:eastAsia="Times New Roman" w:hAnsi="Calibri" w:cs="Calibri"/>
                <w:b/>
                <w:bCs/>
                <w:lang w:eastAsia="hr-HR"/>
              </w:rPr>
              <w:t>Aktivnost A280401 REDOVNA DJELATNOST USTANOVA U KULTURI</w:t>
            </w:r>
          </w:p>
        </w:tc>
      </w:tr>
      <w:tr w:rsidR="00A80F9B" w:rsidRPr="00F72F50" w14:paraId="47A173A4" w14:textId="77777777" w:rsidTr="0084242A">
        <w:trPr>
          <w:trHeight w:val="300"/>
        </w:trPr>
        <w:tc>
          <w:tcPr>
            <w:tcW w:w="10773" w:type="dxa"/>
            <w:tcBorders>
              <w:top w:val="single" w:sz="4" w:space="0" w:color="auto"/>
              <w:left w:val="single" w:sz="4" w:space="0" w:color="auto"/>
              <w:bottom w:val="single" w:sz="4" w:space="0" w:color="auto"/>
              <w:right w:val="single" w:sz="4" w:space="0" w:color="auto"/>
            </w:tcBorders>
          </w:tcPr>
          <w:p w14:paraId="20A7D47A" w14:textId="3618DE52" w:rsidR="00A80F9B" w:rsidRPr="006B186D" w:rsidRDefault="00A80F9B" w:rsidP="00A80F9B">
            <w:pPr>
              <w:spacing w:after="0" w:line="240" w:lineRule="auto"/>
              <w:rPr>
                <w:rFonts w:eastAsia="Times New Roman" w:cstheme="minorHAnsi"/>
                <w:color w:val="000000"/>
                <w:sz w:val="18"/>
                <w:szCs w:val="18"/>
                <w:lang w:eastAsia="hr-HR"/>
              </w:rPr>
            </w:pPr>
          </w:p>
          <w:tbl>
            <w:tblPr>
              <w:tblW w:w="10632" w:type="dxa"/>
              <w:tblLayout w:type="fixed"/>
              <w:tblLook w:val="04A0" w:firstRow="1" w:lastRow="0" w:firstColumn="1" w:lastColumn="0" w:noHBand="0" w:noVBand="1"/>
            </w:tblPr>
            <w:tblGrid>
              <w:gridCol w:w="10632"/>
            </w:tblGrid>
            <w:tr w:rsidR="0088154D" w:rsidRPr="006273F6" w14:paraId="3E4696F0" w14:textId="77777777" w:rsidTr="00B441EE">
              <w:trPr>
                <w:trHeight w:val="300"/>
              </w:trPr>
              <w:tc>
                <w:tcPr>
                  <w:tcW w:w="10632" w:type="dxa"/>
                  <w:tcBorders>
                    <w:top w:val="single" w:sz="4" w:space="0" w:color="auto"/>
                    <w:left w:val="single" w:sz="4" w:space="0" w:color="auto"/>
                    <w:bottom w:val="single" w:sz="4" w:space="0" w:color="auto"/>
                    <w:right w:val="single" w:sz="4" w:space="0" w:color="auto"/>
                  </w:tcBorders>
                </w:tcPr>
                <w:p w14:paraId="68866D7B" w14:textId="77777777" w:rsidR="0088154D" w:rsidRPr="0070770A" w:rsidRDefault="0088154D" w:rsidP="0088154D">
                  <w:pPr>
                    <w:spacing w:after="0" w:line="240" w:lineRule="auto"/>
                    <w:rPr>
                      <w:rFonts w:eastAsia="Times New Roman" w:cs="Calibri"/>
                      <w:color w:val="000000"/>
                      <w:lang w:eastAsia="hr-HR"/>
                    </w:rPr>
                  </w:pPr>
                  <w:r w:rsidRPr="0070770A">
                    <w:rPr>
                      <w:rFonts w:eastAsia="Times New Roman" w:cs="Calibri"/>
                      <w:b/>
                      <w:color w:val="000000"/>
                      <w:lang w:eastAsia="hr-HR"/>
                    </w:rPr>
                    <w:t>Zakonske i druge pravne osnove programa</w:t>
                  </w:r>
                  <w:r w:rsidRPr="0070770A">
                    <w:rPr>
                      <w:rFonts w:eastAsia="Times New Roman" w:cs="Calibri"/>
                      <w:color w:val="000000"/>
                      <w:lang w:eastAsia="hr-HR"/>
                    </w:rPr>
                    <w:t>:</w:t>
                  </w:r>
                </w:p>
                <w:p w14:paraId="0822E8B8" w14:textId="77777777" w:rsidR="0088154D" w:rsidRPr="006273F6" w:rsidRDefault="0088154D" w:rsidP="0088154D">
                  <w:pPr>
                    <w:spacing w:after="160" w:line="256" w:lineRule="auto"/>
                    <w:jc w:val="both"/>
                    <w:rPr>
                      <w:rFonts w:eastAsia="Times New Roman" w:cs="Calibri"/>
                      <w:b/>
                      <w:bCs/>
                      <w:sz w:val="18"/>
                      <w:szCs w:val="18"/>
                      <w:lang w:eastAsia="hr-HR"/>
                    </w:rPr>
                  </w:pPr>
                  <w:r w:rsidRPr="006273F6">
                    <w:rPr>
                      <w:rFonts w:cs="Calibri"/>
                      <w:szCs w:val="20"/>
                    </w:rPr>
                    <w:t xml:space="preserve">Zakon o proračunu, Zakon o ustanovama, Zakon o upravljanju javnim ustanovama u kulturi, </w:t>
                  </w:r>
                  <w:r w:rsidRPr="006273F6">
                    <w:rPr>
                      <w:rFonts w:cs="Calibri"/>
                      <w:color w:val="000000"/>
                      <w:szCs w:val="20"/>
                    </w:rPr>
                    <w:t>Zakon o radu</w:t>
                  </w:r>
                  <w:r w:rsidRPr="006273F6">
                    <w:rPr>
                      <w:rFonts w:cs="Calibri"/>
                      <w:szCs w:val="20"/>
                    </w:rPr>
                    <w:t>, Zakon o proračunu, Zakon o fiskalnoj odgovornosti, Zakon o zaštiti i očuvanju kulturnih dobara, Zakon o muzejima, Zakon o autorskom pravu i srodnim pravima, Odluka o mjerilima i načinu korištenja vlastitih prihoda ustanova u kulturi i zaštiti prirode, opći propisi.</w:t>
                  </w:r>
                </w:p>
              </w:tc>
            </w:tr>
          </w:tbl>
          <w:p w14:paraId="618F0AE2" w14:textId="3721AD97" w:rsidR="00A80F9B" w:rsidRPr="0071019E" w:rsidRDefault="00A80F9B" w:rsidP="0088154D">
            <w:pPr>
              <w:pStyle w:val="ListParagraph"/>
              <w:spacing w:after="160" w:line="256" w:lineRule="auto"/>
              <w:ind w:left="0"/>
              <w:jc w:val="both"/>
              <w:rPr>
                <w:rFonts w:eastAsia="Times New Roman" w:cstheme="minorHAnsi"/>
                <w:bCs/>
                <w:sz w:val="18"/>
                <w:szCs w:val="18"/>
                <w:lang w:eastAsia="hr-HR"/>
              </w:rPr>
            </w:pPr>
          </w:p>
        </w:tc>
      </w:tr>
      <w:tr w:rsidR="0088154D" w:rsidRPr="0088154D" w14:paraId="7F9ADA06" w14:textId="77777777" w:rsidTr="0084242A">
        <w:trPr>
          <w:trHeight w:val="300"/>
        </w:trPr>
        <w:tc>
          <w:tcPr>
            <w:tcW w:w="10773" w:type="dxa"/>
            <w:tcBorders>
              <w:top w:val="single" w:sz="4" w:space="0" w:color="auto"/>
              <w:left w:val="single" w:sz="4" w:space="0" w:color="auto"/>
              <w:bottom w:val="single" w:sz="4" w:space="0" w:color="auto"/>
              <w:right w:val="single" w:sz="4" w:space="0" w:color="auto"/>
            </w:tcBorders>
          </w:tcPr>
          <w:p w14:paraId="17DE37DE" w14:textId="77777777" w:rsidR="00A80F9B" w:rsidRPr="005E43C0" w:rsidRDefault="00A80F9B" w:rsidP="005E43C0">
            <w:pPr>
              <w:spacing w:after="0" w:line="240" w:lineRule="auto"/>
              <w:ind w:firstLine="39"/>
              <w:jc w:val="both"/>
              <w:rPr>
                <w:rFonts w:eastAsia="Times New Roman" w:cs="Calibri"/>
                <w:b/>
                <w:color w:val="000000"/>
                <w:lang w:eastAsia="hr-HR"/>
              </w:rPr>
            </w:pPr>
            <w:r w:rsidRPr="005E43C0">
              <w:rPr>
                <w:rFonts w:eastAsia="Times New Roman" w:cs="Calibri"/>
                <w:b/>
                <w:color w:val="000000"/>
                <w:lang w:eastAsia="hr-HR"/>
              </w:rPr>
              <w:t>Obrazloženje aktivnosti/projekta</w:t>
            </w:r>
          </w:p>
          <w:p w14:paraId="744AE597" w14:textId="77777777" w:rsidR="0088154D" w:rsidRPr="006B186D" w:rsidRDefault="0088154D" w:rsidP="005E43C0">
            <w:pPr>
              <w:pStyle w:val="ListParagraph"/>
              <w:spacing w:after="160" w:line="256" w:lineRule="auto"/>
              <w:ind w:left="31"/>
              <w:jc w:val="both"/>
              <w:rPr>
                <w:rFonts w:eastAsia="Times New Roman" w:cs="Calibri"/>
                <w:szCs w:val="20"/>
                <w:lang w:eastAsia="hr-HR"/>
              </w:rPr>
            </w:pPr>
            <w:r w:rsidRPr="006B186D">
              <w:rPr>
                <w:rFonts w:eastAsia="Times New Roman" w:cs="Calibri"/>
                <w:szCs w:val="20"/>
                <w:lang w:eastAsia="hr-HR"/>
              </w:rPr>
              <w:t>Redovna djelatnost</w:t>
            </w:r>
            <w:r w:rsidRPr="006B186D">
              <w:rPr>
                <w:rFonts w:cs="Calibri"/>
                <w:szCs w:val="20"/>
              </w:rPr>
              <w:t xml:space="preserve"> </w:t>
            </w:r>
            <w:r w:rsidRPr="006B186D">
              <w:rPr>
                <w:rFonts w:eastAsia="Times New Roman" w:cs="Calibri"/>
                <w:szCs w:val="20"/>
                <w:lang w:eastAsia="hr-HR"/>
              </w:rPr>
              <w:t>pruža organizacijsku i tehničku osnovu za sve ostale programske djelatnosti i osigurava zakonit i stručan rad Centra za kulturu te</w:t>
            </w:r>
            <w:r w:rsidRPr="006B186D">
              <w:rPr>
                <w:rFonts w:cs="Calibri"/>
                <w:bCs/>
                <w:szCs w:val="20"/>
              </w:rPr>
              <w:t xml:space="preserve"> organizacijsko-tehničku osnovu potrebnu za organiziranje i izvođenje ostalih kulturnih aktivnosti u djelokrugu rada. Aktivnost se provodi svake godine, a obuhvaća</w:t>
            </w:r>
            <w:r w:rsidRPr="006B186D">
              <w:rPr>
                <w:rFonts w:eastAsia="Times New Roman" w:cs="Calibri"/>
                <w:szCs w:val="20"/>
                <w:lang w:eastAsia="hr-HR"/>
              </w:rPr>
              <w:t xml:space="preserve"> sljedeće </w:t>
            </w:r>
            <w:r w:rsidRPr="006B186D">
              <w:rPr>
                <w:rFonts w:cs="Calibri"/>
                <w:bCs/>
                <w:szCs w:val="20"/>
              </w:rPr>
              <w:t xml:space="preserve">rashode: plaće djelatnika, ostale zakonom propisane rashode, troškove uredskog materijala, električne energije, vode, telefona, poštanske troškove, održavanje internetske stranice te ostale elektronske usluge </w:t>
            </w:r>
            <w:r w:rsidRPr="006B186D">
              <w:rPr>
                <w:rFonts w:eastAsia="Times New Roman" w:cs="Calibri"/>
                <w:szCs w:val="20"/>
                <w:lang w:eastAsia="hr-HR"/>
              </w:rPr>
              <w:t>i</w:t>
            </w:r>
            <w:r w:rsidRPr="006B186D">
              <w:rPr>
                <w:rFonts w:cs="Calibri"/>
                <w:szCs w:val="20"/>
              </w:rPr>
              <w:t xml:space="preserve"> </w:t>
            </w:r>
            <w:r w:rsidRPr="006B186D">
              <w:rPr>
                <w:rFonts w:eastAsia="Times New Roman" w:cs="Calibri"/>
                <w:szCs w:val="20"/>
                <w:lang w:eastAsia="hr-HR"/>
              </w:rPr>
              <w:t>usluge tekućeg i investicijskog održavanja.</w:t>
            </w:r>
          </w:p>
          <w:p w14:paraId="7856D9D9" w14:textId="77777777" w:rsidR="0088154D" w:rsidRPr="006B186D" w:rsidRDefault="0088154D" w:rsidP="005E43C0">
            <w:pPr>
              <w:pStyle w:val="ListParagraph"/>
              <w:spacing w:after="160" w:line="256" w:lineRule="auto"/>
              <w:ind w:left="31"/>
              <w:jc w:val="both"/>
              <w:rPr>
                <w:rFonts w:cs="Calibri"/>
                <w:bCs/>
                <w:szCs w:val="20"/>
              </w:rPr>
            </w:pPr>
            <w:r w:rsidRPr="006B186D">
              <w:rPr>
                <w:rFonts w:cs="Calibri"/>
                <w:bCs/>
                <w:szCs w:val="20"/>
              </w:rPr>
              <w:t>Poslovi koji se realiziraju u okviru redovne djelatnosti mogu se grupirati u tri kategorije:</w:t>
            </w:r>
          </w:p>
          <w:p w14:paraId="36F04DBF" w14:textId="49734D75" w:rsidR="0088154D" w:rsidRPr="006B186D" w:rsidRDefault="0088154D" w:rsidP="005E43C0">
            <w:pPr>
              <w:pStyle w:val="ListParagraph"/>
              <w:spacing w:after="160" w:line="256" w:lineRule="auto"/>
              <w:ind w:left="31" w:hanging="236"/>
              <w:jc w:val="both"/>
              <w:rPr>
                <w:rFonts w:cs="Calibri"/>
                <w:bCs/>
                <w:szCs w:val="20"/>
              </w:rPr>
            </w:pPr>
            <w:r w:rsidRPr="006B186D">
              <w:rPr>
                <w:rFonts w:cs="Calibri"/>
                <w:bCs/>
                <w:szCs w:val="20"/>
              </w:rPr>
              <w:t>-</w:t>
            </w:r>
            <w:r w:rsidRPr="006B186D">
              <w:rPr>
                <w:rFonts w:cs="Calibri"/>
                <w:bCs/>
                <w:szCs w:val="20"/>
              </w:rPr>
              <w:tab/>
            </w:r>
            <w:r w:rsidR="001A3725">
              <w:rPr>
                <w:rFonts w:cs="Calibri"/>
                <w:bCs/>
                <w:szCs w:val="20"/>
              </w:rPr>
              <w:t xml:space="preserve">- </w:t>
            </w:r>
            <w:r w:rsidRPr="006B186D">
              <w:rPr>
                <w:rFonts w:cs="Calibri"/>
                <w:bCs/>
                <w:szCs w:val="20"/>
              </w:rPr>
              <w:t xml:space="preserve">upravni (izrada pravnih i računovodstvenih dokumenata i akata, planova i izvještaja), </w:t>
            </w:r>
          </w:p>
          <w:p w14:paraId="3BE3723A" w14:textId="1067AA84" w:rsidR="0088154D" w:rsidRPr="006B186D" w:rsidRDefault="0088154D" w:rsidP="005E43C0">
            <w:pPr>
              <w:pStyle w:val="ListParagraph"/>
              <w:spacing w:after="160" w:line="256" w:lineRule="auto"/>
              <w:ind w:left="31" w:hanging="236"/>
              <w:jc w:val="both"/>
              <w:rPr>
                <w:rFonts w:cs="Calibri"/>
                <w:bCs/>
                <w:szCs w:val="20"/>
              </w:rPr>
            </w:pPr>
            <w:r w:rsidRPr="006B186D">
              <w:rPr>
                <w:rFonts w:cs="Calibri"/>
                <w:bCs/>
                <w:szCs w:val="20"/>
              </w:rPr>
              <w:t>-</w:t>
            </w:r>
            <w:r w:rsidRPr="006B186D">
              <w:rPr>
                <w:rFonts w:cs="Calibri"/>
                <w:bCs/>
                <w:szCs w:val="20"/>
              </w:rPr>
              <w:tab/>
            </w:r>
            <w:r w:rsidR="001A3725">
              <w:rPr>
                <w:rFonts w:cs="Calibri"/>
                <w:bCs/>
                <w:szCs w:val="20"/>
              </w:rPr>
              <w:t xml:space="preserve">- </w:t>
            </w:r>
            <w:r w:rsidRPr="006B186D">
              <w:rPr>
                <w:rFonts w:cs="Calibri"/>
                <w:bCs/>
                <w:szCs w:val="20"/>
              </w:rPr>
              <w:t>organizacijski (planiranje, priprema i izvođenje kulturnih aktivnosti i projekata)</w:t>
            </w:r>
            <w:r w:rsidR="001A3725">
              <w:rPr>
                <w:rFonts w:cs="Calibri"/>
                <w:bCs/>
                <w:szCs w:val="20"/>
              </w:rPr>
              <w:t>,</w:t>
            </w:r>
          </w:p>
          <w:p w14:paraId="1FA1ECBF" w14:textId="733697BA" w:rsidR="0088154D" w:rsidRPr="006B186D" w:rsidRDefault="0088154D" w:rsidP="005E43C0">
            <w:pPr>
              <w:pStyle w:val="ListParagraph"/>
              <w:spacing w:after="160" w:line="256" w:lineRule="auto"/>
              <w:ind w:left="31" w:hanging="236"/>
              <w:jc w:val="both"/>
              <w:rPr>
                <w:rFonts w:cs="Calibri"/>
                <w:bCs/>
                <w:szCs w:val="20"/>
              </w:rPr>
            </w:pPr>
            <w:r w:rsidRPr="006B186D">
              <w:rPr>
                <w:rFonts w:cs="Calibri"/>
                <w:bCs/>
                <w:szCs w:val="20"/>
              </w:rPr>
              <w:t>-</w:t>
            </w:r>
            <w:r w:rsidRPr="006B186D">
              <w:rPr>
                <w:rFonts w:cs="Calibri"/>
                <w:bCs/>
                <w:szCs w:val="20"/>
              </w:rPr>
              <w:tab/>
            </w:r>
            <w:r w:rsidR="001A3725">
              <w:rPr>
                <w:rFonts w:cs="Calibri"/>
                <w:bCs/>
                <w:szCs w:val="20"/>
              </w:rPr>
              <w:t xml:space="preserve">- </w:t>
            </w:r>
            <w:r w:rsidRPr="006B186D">
              <w:rPr>
                <w:rFonts w:cs="Calibri"/>
                <w:bCs/>
                <w:szCs w:val="20"/>
              </w:rPr>
              <w:t>tehnički (planiranje i ostvarivanje tehničkih preduvjeta za sve kulturne aktivnosti Centra).</w:t>
            </w:r>
          </w:p>
          <w:p w14:paraId="22040E6A" w14:textId="3ABFB743" w:rsidR="0088154D" w:rsidRPr="00824172" w:rsidRDefault="0088154D" w:rsidP="005E43C0">
            <w:pPr>
              <w:spacing w:after="160" w:line="256" w:lineRule="auto"/>
              <w:jc w:val="both"/>
              <w:rPr>
                <w:rFonts w:cs="Calibri"/>
                <w:bCs/>
                <w:szCs w:val="20"/>
              </w:rPr>
            </w:pPr>
            <w:r w:rsidRPr="00824172">
              <w:rPr>
                <w:rFonts w:cs="Calibri"/>
                <w:bCs/>
                <w:szCs w:val="20"/>
              </w:rPr>
              <w:t>Za ovu je aktivnost u 202</w:t>
            </w:r>
            <w:r w:rsidR="001A3725">
              <w:rPr>
                <w:rFonts w:cs="Calibri"/>
                <w:bCs/>
                <w:szCs w:val="20"/>
              </w:rPr>
              <w:t>6</w:t>
            </w:r>
            <w:r w:rsidRPr="00824172">
              <w:rPr>
                <w:rFonts w:cs="Calibri"/>
                <w:bCs/>
                <w:szCs w:val="20"/>
              </w:rPr>
              <w:t xml:space="preserve">. godini planirano ukupno </w:t>
            </w:r>
            <w:r w:rsidR="00B62CE5">
              <w:rPr>
                <w:rFonts w:cs="Calibri"/>
                <w:bCs/>
                <w:szCs w:val="20"/>
              </w:rPr>
              <w:t>166.545,00</w:t>
            </w:r>
            <w:r w:rsidRPr="00824172">
              <w:rPr>
                <w:rFonts w:cs="Calibri"/>
                <w:bCs/>
                <w:szCs w:val="20"/>
              </w:rPr>
              <w:t xml:space="preserve"> eura. Izračun se temeljio na izvršenju proračuna u 202</w:t>
            </w:r>
            <w:r w:rsidR="00B62CE5">
              <w:rPr>
                <w:rFonts w:cs="Calibri"/>
                <w:bCs/>
                <w:szCs w:val="20"/>
              </w:rPr>
              <w:t>4</w:t>
            </w:r>
            <w:r w:rsidRPr="00824172">
              <w:rPr>
                <w:rFonts w:cs="Calibri"/>
                <w:bCs/>
                <w:szCs w:val="20"/>
              </w:rPr>
              <w:t>. godini te 1. izmjenama i dopunama proračuna za 202</w:t>
            </w:r>
            <w:r w:rsidR="00B62CE5">
              <w:rPr>
                <w:rFonts w:cs="Calibri"/>
                <w:bCs/>
                <w:szCs w:val="20"/>
              </w:rPr>
              <w:t>5</w:t>
            </w:r>
            <w:r w:rsidRPr="00824172">
              <w:rPr>
                <w:rFonts w:cs="Calibri"/>
                <w:bCs/>
                <w:szCs w:val="20"/>
              </w:rPr>
              <w:t>. godinu. U odnosu na 202</w:t>
            </w:r>
            <w:r w:rsidR="00D26E84">
              <w:rPr>
                <w:rFonts w:cs="Calibri"/>
                <w:bCs/>
                <w:szCs w:val="20"/>
              </w:rPr>
              <w:t>6</w:t>
            </w:r>
            <w:r w:rsidRPr="00824172">
              <w:rPr>
                <w:rFonts w:cs="Calibri"/>
                <w:bCs/>
                <w:szCs w:val="20"/>
              </w:rPr>
              <w:t xml:space="preserve">. godinu, u projekcijama za naredne dvije godine ukupan se iznos povećava na </w:t>
            </w:r>
            <w:r w:rsidR="00D26E84">
              <w:rPr>
                <w:rFonts w:cs="Calibri"/>
                <w:bCs/>
                <w:szCs w:val="20"/>
              </w:rPr>
              <w:t>167.515,00</w:t>
            </w:r>
            <w:r w:rsidRPr="00824172">
              <w:rPr>
                <w:rFonts w:cs="Calibri"/>
                <w:bCs/>
                <w:szCs w:val="20"/>
              </w:rPr>
              <w:t xml:space="preserve"> eura (202</w:t>
            </w:r>
            <w:r w:rsidR="00D26E84">
              <w:rPr>
                <w:rFonts w:cs="Calibri"/>
                <w:bCs/>
                <w:szCs w:val="20"/>
              </w:rPr>
              <w:t>7</w:t>
            </w:r>
            <w:r w:rsidRPr="00824172">
              <w:rPr>
                <w:rFonts w:cs="Calibri"/>
                <w:bCs/>
                <w:szCs w:val="20"/>
              </w:rPr>
              <w:t xml:space="preserve">.) te </w:t>
            </w:r>
            <w:r w:rsidR="00D26E84">
              <w:rPr>
                <w:rFonts w:cs="Calibri"/>
                <w:bCs/>
                <w:szCs w:val="20"/>
              </w:rPr>
              <w:t xml:space="preserve">na </w:t>
            </w:r>
            <w:r w:rsidRPr="00824172">
              <w:rPr>
                <w:rFonts w:cs="Calibri"/>
                <w:bCs/>
                <w:szCs w:val="20"/>
              </w:rPr>
              <w:t>1</w:t>
            </w:r>
            <w:r w:rsidR="00824172" w:rsidRPr="00824172">
              <w:rPr>
                <w:rFonts w:cs="Calibri"/>
                <w:bCs/>
                <w:szCs w:val="20"/>
              </w:rPr>
              <w:t>6</w:t>
            </w:r>
            <w:r w:rsidR="00D26E84">
              <w:rPr>
                <w:rFonts w:cs="Calibri"/>
                <w:bCs/>
                <w:szCs w:val="20"/>
              </w:rPr>
              <w:t>7</w:t>
            </w:r>
            <w:r w:rsidRPr="00824172">
              <w:rPr>
                <w:rFonts w:cs="Calibri"/>
                <w:bCs/>
                <w:szCs w:val="20"/>
              </w:rPr>
              <w:t>.</w:t>
            </w:r>
            <w:r w:rsidR="00D26E84">
              <w:rPr>
                <w:rFonts w:cs="Calibri"/>
                <w:bCs/>
                <w:szCs w:val="20"/>
              </w:rPr>
              <w:t>695</w:t>
            </w:r>
            <w:r w:rsidRPr="00824172">
              <w:rPr>
                <w:rFonts w:cs="Calibri"/>
                <w:bCs/>
                <w:szCs w:val="20"/>
              </w:rPr>
              <w:t>,00 eura (202</w:t>
            </w:r>
            <w:r w:rsidR="005C1EC7">
              <w:rPr>
                <w:rFonts w:cs="Calibri"/>
                <w:bCs/>
                <w:szCs w:val="20"/>
              </w:rPr>
              <w:t>8</w:t>
            </w:r>
            <w:r w:rsidRPr="00824172">
              <w:rPr>
                <w:rFonts w:cs="Calibri"/>
                <w:bCs/>
                <w:szCs w:val="20"/>
              </w:rPr>
              <w:t>. godina).</w:t>
            </w:r>
          </w:p>
          <w:p w14:paraId="365F4305" w14:textId="7E250577" w:rsidR="008E7C0F" w:rsidRPr="0048151D" w:rsidRDefault="0088154D" w:rsidP="005E43C0">
            <w:pPr>
              <w:spacing w:after="160" w:line="256" w:lineRule="auto"/>
              <w:jc w:val="both"/>
              <w:rPr>
                <w:rFonts w:cs="Calibri"/>
                <w:bCs/>
                <w:szCs w:val="20"/>
              </w:rPr>
            </w:pPr>
            <w:r w:rsidRPr="00621730">
              <w:rPr>
                <w:rFonts w:cs="Calibri"/>
                <w:bCs/>
                <w:szCs w:val="20"/>
              </w:rPr>
              <w:t xml:space="preserve">Najznačajnije kategorije za koje se planiraju sredstva su: </w:t>
            </w:r>
            <w:r w:rsidRPr="00380E69">
              <w:rPr>
                <w:rFonts w:cs="Calibri"/>
                <w:bCs/>
                <w:szCs w:val="20"/>
              </w:rPr>
              <w:t>rashodi za zaposlene (</w:t>
            </w:r>
            <w:r w:rsidR="002500B2" w:rsidRPr="00380E69">
              <w:rPr>
                <w:rFonts w:cs="Calibri"/>
                <w:bCs/>
                <w:szCs w:val="20"/>
              </w:rPr>
              <w:t>138</w:t>
            </w:r>
            <w:r w:rsidRPr="00380E69">
              <w:rPr>
                <w:rFonts w:cs="Calibri"/>
                <w:bCs/>
                <w:szCs w:val="20"/>
              </w:rPr>
              <w:t>.</w:t>
            </w:r>
            <w:r w:rsidR="00E35CD1" w:rsidRPr="00380E69">
              <w:rPr>
                <w:rFonts w:cs="Calibri"/>
                <w:bCs/>
                <w:szCs w:val="20"/>
              </w:rPr>
              <w:t>795</w:t>
            </w:r>
            <w:r w:rsidRPr="00380E69">
              <w:rPr>
                <w:rFonts w:cs="Calibri"/>
                <w:bCs/>
                <w:szCs w:val="20"/>
              </w:rPr>
              <w:t>,00 eura u 202</w:t>
            </w:r>
            <w:r w:rsidR="00E35CD1" w:rsidRPr="00380E69">
              <w:rPr>
                <w:rFonts w:cs="Calibri"/>
                <w:bCs/>
                <w:szCs w:val="20"/>
              </w:rPr>
              <w:t>6</w:t>
            </w:r>
            <w:r w:rsidRPr="00380E69">
              <w:rPr>
                <w:rFonts w:cs="Calibri"/>
                <w:bCs/>
                <w:szCs w:val="20"/>
              </w:rPr>
              <w:t xml:space="preserve">., </w:t>
            </w:r>
            <w:r w:rsidR="0048151D" w:rsidRPr="00380E69">
              <w:rPr>
                <w:rFonts w:cs="Calibri"/>
                <w:bCs/>
                <w:szCs w:val="20"/>
              </w:rPr>
              <w:t>13</w:t>
            </w:r>
            <w:r w:rsidR="00E35CD1" w:rsidRPr="00380E69">
              <w:rPr>
                <w:rFonts w:cs="Calibri"/>
                <w:bCs/>
                <w:szCs w:val="20"/>
              </w:rPr>
              <w:t>9</w:t>
            </w:r>
            <w:r w:rsidRPr="00380E69">
              <w:rPr>
                <w:rFonts w:cs="Calibri"/>
                <w:bCs/>
                <w:szCs w:val="20"/>
              </w:rPr>
              <w:t>.</w:t>
            </w:r>
            <w:r w:rsidR="00E35CD1" w:rsidRPr="00380E69">
              <w:rPr>
                <w:rFonts w:cs="Calibri"/>
                <w:bCs/>
                <w:szCs w:val="20"/>
              </w:rPr>
              <w:t>765</w:t>
            </w:r>
            <w:r w:rsidRPr="00380E69">
              <w:rPr>
                <w:rFonts w:cs="Calibri"/>
                <w:bCs/>
                <w:szCs w:val="20"/>
              </w:rPr>
              <w:t>,00 eura 202</w:t>
            </w:r>
            <w:r w:rsidR="00E35CD1" w:rsidRPr="00380E69">
              <w:rPr>
                <w:rFonts w:cs="Calibri"/>
                <w:bCs/>
                <w:szCs w:val="20"/>
              </w:rPr>
              <w:t>7</w:t>
            </w:r>
            <w:r w:rsidRPr="00380E69">
              <w:rPr>
                <w:rFonts w:cs="Calibri"/>
                <w:bCs/>
                <w:szCs w:val="20"/>
              </w:rPr>
              <w:t xml:space="preserve">., </w:t>
            </w:r>
            <w:r w:rsidR="0048151D" w:rsidRPr="00380E69">
              <w:rPr>
                <w:rFonts w:cs="Calibri"/>
                <w:bCs/>
                <w:szCs w:val="20"/>
              </w:rPr>
              <w:t>1</w:t>
            </w:r>
            <w:r w:rsidR="00FE32DE" w:rsidRPr="00380E69">
              <w:rPr>
                <w:rFonts w:cs="Calibri"/>
                <w:bCs/>
                <w:szCs w:val="20"/>
              </w:rPr>
              <w:t>39</w:t>
            </w:r>
            <w:r w:rsidRPr="00380E69">
              <w:rPr>
                <w:rFonts w:cs="Calibri"/>
                <w:bCs/>
                <w:szCs w:val="20"/>
              </w:rPr>
              <w:t>.</w:t>
            </w:r>
            <w:r w:rsidR="00FE32DE" w:rsidRPr="00380E69">
              <w:rPr>
                <w:rFonts w:cs="Calibri"/>
                <w:bCs/>
                <w:szCs w:val="20"/>
              </w:rPr>
              <w:t>945</w:t>
            </w:r>
            <w:r w:rsidRPr="00380E69">
              <w:rPr>
                <w:rFonts w:cs="Calibri"/>
                <w:bCs/>
                <w:szCs w:val="20"/>
              </w:rPr>
              <w:t>,00 eura 202</w:t>
            </w:r>
            <w:r w:rsidR="00FE32DE" w:rsidRPr="00380E69">
              <w:rPr>
                <w:rFonts w:cs="Calibri"/>
                <w:bCs/>
                <w:szCs w:val="20"/>
              </w:rPr>
              <w:t>8</w:t>
            </w:r>
            <w:r w:rsidRPr="00380E69">
              <w:rPr>
                <w:rFonts w:cs="Calibri"/>
                <w:bCs/>
                <w:szCs w:val="20"/>
              </w:rPr>
              <w:t>.</w:t>
            </w:r>
            <w:r w:rsidR="00380E69">
              <w:rPr>
                <w:rFonts w:cs="Calibri"/>
                <w:bCs/>
                <w:szCs w:val="20"/>
              </w:rPr>
              <w:t xml:space="preserve"> godini)</w:t>
            </w:r>
            <w:r w:rsidRPr="00380E69">
              <w:rPr>
                <w:rFonts w:cs="Calibri"/>
                <w:bCs/>
                <w:szCs w:val="20"/>
              </w:rPr>
              <w:t xml:space="preserve"> te materijalni rashodi</w:t>
            </w:r>
            <w:r w:rsidR="00AB5A88" w:rsidRPr="00380E69">
              <w:rPr>
                <w:rFonts w:cs="Calibri"/>
                <w:bCs/>
                <w:szCs w:val="20"/>
              </w:rPr>
              <w:t xml:space="preserve"> koji se planiraju u iznosu od 27.700,00 eur</w:t>
            </w:r>
            <w:r w:rsidR="00710FE1">
              <w:rPr>
                <w:rFonts w:cs="Calibri"/>
                <w:bCs/>
                <w:szCs w:val="20"/>
              </w:rPr>
              <w:t>a</w:t>
            </w:r>
            <w:r w:rsidR="00380E69" w:rsidRPr="00380E69">
              <w:rPr>
                <w:rFonts w:cs="Calibri"/>
                <w:bCs/>
                <w:szCs w:val="20"/>
              </w:rPr>
              <w:t xml:space="preserve"> za 2026., 2027. i 2028. godinu.</w:t>
            </w:r>
            <w:r w:rsidRPr="00380E69">
              <w:rPr>
                <w:rFonts w:cs="Calibri"/>
                <w:bCs/>
                <w:szCs w:val="20"/>
              </w:rPr>
              <w:t xml:space="preserve"> </w:t>
            </w:r>
          </w:p>
        </w:tc>
      </w:tr>
    </w:tbl>
    <w:p w14:paraId="68D8E80A" w14:textId="77777777" w:rsidR="0071019E" w:rsidRDefault="0071019E" w:rsidP="0071019E">
      <w:pPr>
        <w:spacing w:after="0"/>
        <w:rPr>
          <w:rFonts w:ascii="Times New Roman" w:hAnsi="Times New Roman" w:cs="Times New Roman"/>
          <w:sz w:val="24"/>
        </w:rPr>
      </w:pPr>
    </w:p>
    <w:p w14:paraId="6E8FAC34" w14:textId="77777777" w:rsidR="0070770A" w:rsidRDefault="0070770A" w:rsidP="0071019E">
      <w:pPr>
        <w:spacing w:after="0"/>
        <w:rPr>
          <w:rFonts w:ascii="Times New Roman" w:hAnsi="Times New Roman" w:cs="Times New Roman"/>
          <w:sz w:val="24"/>
        </w:rPr>
      </w:pPr>
    </w:p>
    <w:p w14:paraId="0522C52B" w14:textId="77777777" w:rsidR="005E43C0" w:rsidRDefault="005E43C0" w:rsidP="0071019E">
      <w:pPr>
        <w:spacing w:after="0"/>
        <w:rPr>
          <w:rFonts w:ascii="Times New Roman" w:hAnsi="Times New Roman" w:cs="Times New Roman"/>
          <w:sz w:val="24"/>
        </w:rPr>
      </w:pPr>
    </w:p>
    <w:p w14:paraId="38CFE067" w14:textId="77777777" w:rsidR="0070770A" w:rsidRDefault="0070770A" w:rsidP="0071019E">
      <w:pPr>
        <w:spacing w:after="0"/>
        <w:rPr>
          <w:rFonts w:ascii="Times New Roman" w:hAnsi="Times New Roman" w:cs="Times New Roman"/>
          <w:sz w:val="24"/>
        </w:rPr>
      </w:pPr>
    </w:p>
    <w:p w14:paraId="59D5C5A4" w14:textId="77777777" w:rsidR="0070770A" w:rsidRDefault="0070770A" w:rsidP="0071019E">
      <w:pPr>
        <w:spacing w:after="0"/>
        <w:rPr>
          <w:rFonts w:ascii="Times New Roman" w:hAnsi="Times New Roman" w:cs="Times New Roman"/>
          <w:sz w:val="24"/>
        </w:rPr>
      </w:pPr>
    </w:p>
    <w:p w14:paraId="5CDB78A7" w14:textId="77777777" w:rsidR="0070770A" w:rsidRDefault="0070770A" w:rsidP="0071019E">
      <w:pPr>
        <w:spacing w:after="0"/>
        <w:rPr>
          <w:rFonts w:ascii="Times New Roman" w:hAnsi="Times New Roman" w:cs="Times New Roman"/>
          <w:sz w:val="24"/>
        </w:rPr>
      </w:pPr>
    </w:p>
    <w:p w14:paraId="118FC7EF" w14:textId="77777777" w:rsidR="0070770A" w:rsidRDefault="0070770A" w:rsidP="0071019E">
      <w:pPr>
        <w:spacing w:after="0"/>
        <w:rPr>
          <w:rFonts w:ascii="Times New Roman" w:hAnsi="Times New Roman" w:cs="Times New Roman"/>
          <w:sz w:val="24"/>
        </w:rPr>
      </w:pPr>
    </w:p>
    <w:tbl>
      <w:tblPr>
        <w:tblW w:w="10632" w:type="dxa"/>
        <w:tblInd w:w="-431" w:type="dxa"/>
        <w:tblLayout w:type="fixed"/>
        <w:tblLook w:val="04A0" w:firstRow="1" w:lastRow="0" w:firstColumn="1" w:lastColumn="0" w:noHBand="0" w:noVBand="1"/>
      </w:tblPr>
      <w:tblGrid>
        <w:gridCol w:w="10632"/>
      </w:tblGrid>
      <w:tr w:rsidR="0040631A" w:rsidRPr="00F72F50" w14:paraId="10A0E7D0"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B303664" w14:textId="77777777" w:rsidR="0040631A" w:rsidRDefault="0040631A" w:rsidP="00FC4746">
            <w:pPr>
              <w:spacing w:after="0" w:line="240" w:lineRule="auto"/>
              <w:rPr>
                <w:rFonts w:ascii="Times New Roman" w:eastAsia="Times New Roman" w:hAnsi="Times New Roman" w:cs="Times New Roman"/>
                <w:b/>
                <w:bCs/>
                <w:color w:val="000000" w:themeColor="text1"/>
                <w:sz w:val="20"/>
                <w:szCs w:val="20"/>
                <w:lang w:eastAsia="hr-HR"/>
              </w:rPr>
            </w:pPr>
          </w:p>
          <w:p w14:paraId="63A373DE" w14:textId="671751C3" w:rsidR="0040631A" w:rsidRPr="00D973E0" w:rsidRDefault="0040631A" w:rsidP="00FC4746">
            <w:pPr>
              <w:spacing w:after="0" w:line="240" w:lineRule="auto"/>
              <w:rPr>
                <w:rFonts w:eastAsia="Times New Roman" w:cstheme="minorHAnsi"/>
                <w:b/>
                <w:bCs/>
                <w:sz w:val="20"/>
                <w:szCs w:val="20"/>
                <w:lang w:eastAsia="hr-HR"/>
              </w:rPr>
            </w:pPr>
            <w:r w:rsidRPr="00D973E0">
              <w:rPr>
                <w:rFonts w:eastAsia="Times New Roman" w:cstheme="minorHAnsi"/>
                <w:b/>
                <w:bCs/>
                <w:color w:val="000000" w:themeColor="text1"/>
                <w:sz w:val="20"/>
                <w:szCs w:val="20"/>
                <w:lang w:eastAsia="hr-HR"/>
              </w:rPr>
              <w:t>Šifra i naziv aktivnosti/projekta u Proračunu</w:t>
            </w:r>
            <w:r w:rsidRPr="00FE1065">
              <w:rPr>
                <w:rFonts w:eastAsia="Times New Roman" w:cstheme="minorHAnsi"/>
                <w:b/>
                <w:bCs/>
                <w:color w:val="000000" w:themeColor="text1"/>
                <w:sz w:val="20"/>
                <w:szCs w:val="20"/>
                <w:lang w:eastAsia="hr-HR"/>
              </w:rPr>
              <w:t xml:space="preserve">:  </w:t>
            </w:r>
            <w:r w:rsidR="00BB3696" w:rsidRPr="00FE1065">
              <w:rPr>
                <w:rFonts w:eastAsia="Times New Roman" w:cstheme="minorHAnsi"/>
                <w:b/>
                <w:bCs/>
                <w:lang w:eastAsia="hr-HR"/>
              </w:rPr>
              <w:t>Aktivnost A280402 GLAZBENO-SCENSKI PROGRAM I KULTURNE MANIFESTACIJE</w:t>
            </w:r>
          </w:p>
        </w:tc>
      </w:tr>
      <w:tr w:rsidR="0088154D" w:rsidRPr="00F72F50" w14:paraId="44E01554"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461ADDEF" w14:textId="77777777" w:rsidR="0088154D" w:rsidRPr="0070770A" w:rsidRDefault="0088154D" w:rsidP="0088154D">
            <w:pPr>
              <w:spacing w:after="0" w:line="240" w:lineRule="auto"/>
              <w:rPr>
                <w:rFonts w:eastAsia="Times New Roman" w:cs="Calibri"/>
                <w:color w:val="000000"/>
                <w:lang w:eastAsia="hr-HR"/>
              </w:rPr>
            </w:pPr>
            <w:r w:rsidRPr="0070770A">
              <w:rPr>
                <w:rFonts w:eastAsia="Times New Roman" w:cs="Calibri"/>
                <w:b/>
                <w:color w:val="000000"/>
                <w:lang w:eastAsia="hr-HR"/>
              </w:rPr>
              <w:t>Zakonske i druge pravne osnove programa</w:t>
            </w:r>
            <w:r w:rsidRPr="0070770A">
              <w:rPr>
                <w:rFonts w:eastAsia="Times New Roman" w:cs="Calibri"/>
                <w:color w:val="000000"/>
                <w:lang w:eastAsia="hr-HR"/>
              </w:rPr>
              <w:t>:</w:t>
            </w:r>
          </w:p>
          <w:p w14:paraId="315FD7A1" w14:textId="0FC0F670" w:rsidR="0088154D" w:rsidRPr="0070770A" w:rsidRDefault="0088154D" w:rsidP="0070770A">
            <w:pPr>
              <w:spacing w:after="160" w:line="256" w:lineRule="auto"/>
              <w:jc w:val="both"/>
              <w:rPr>
                <w:rFonts w:eastAsia="Times New Roman" w:cstheme="minorHAnsi"/>
                <w:bCs/>
                <w:sz w:val="18"/>
                <w:szCs w:val="18"/>
                <w:lang w:eastAsia="hr-HR"/>
              </w:rPr>
            </w:pPr>
            <w:r w:rsidRPr="0070770A">
              <w:rPr>
                <w:rFonts w:cs="Calibri"/>
              </w:rPr>
              <w:t xml:space="preserve">Zakon o ustanovama, Zakon o upravljanju javnim ustanovama u kulturi, </w:t>
            </w:r>
            <w:r w:rsidRPr="0070770A">
              <w:rPr>
                <w:rFonts w:cs="Calibri"/>
                <w:color w:val="000000"/>
              </w:rPr>
              <w:t>Zakon o radu</w:t>
            </w:r>
            <w:r w:rsidRPr="0070770A">
              <w:rPr>
                <w:rFonts w:cs="Calibri"/>
              </w:rPr>
              <w:t>, Zakon o proračunu, Opći propisi.</w:t>
            </w:r>
          </w:p>
        </w:tc>
      </w:tr>
      <w:tr w:rsidR="0088154D" w:rsidRPr="00F72F50" w14:paraId="385A8447"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639F0930" w14:textId="77777777" w:rsidR="0088154D" w:rsidRPr="00E1317E" w:rsidRDefault="0088154D" w:rsidP="0088154D">
            <w:pPr>
              <w:spacing w:after="0" w:line="240" w:lineRule="auto"/>
              <w:ind w:firstLine="39"/>
              <w:rPr>
                <w:rFonts w:eastAsia="Times New Roman" w:cstheme="minorHAnsi"/>
                <w:b/>
                <w:bCs/>
                <w:color w:val="000000"/>
                <w:sz w:val="20"/>
                <w:szCs w:val="20"/>
                <w:lang w:eastAsia="hr-HR"/>
              </w:rPr>
            </w:pPr>
            <w:r w:rsidRPr="00E1317E">
              <w:rPr>
                <w:rFonts w:eastAsia="Times New Roman" w:cstheme="minorHAnsi"/>
                <w:b/>
                <w:bCs/>
                <w:color w:val="000000"/>
                <w:sz w:val="20"/>
                <w:szCs w:val="20"/>
                <w:lang w:eastAsia="hr-HR"/>
              </w:rPr>
              <w:t>Obrazloženje aktivnosti/projekta</w:t>
            </w:r>
          </w:p>
          <w:tbl>
            <w:tblPr>
              <w:tblW w:w="10516" w:type="dxa"/>
              <w:tblLayout w:type="fixed"/>
              <w:tblLook w:val="04A0" w:firstRow="1" w:lastRow="0" w:firstColumn="1" w:lastColumn="0" w:noHBand="0" w:noVBand="1"/>
            </w:tblPr>
            <w:tblGrid>
              <w:gridCol w:w="10516"/>
            </w:tblGrid>
            <w:tr w:rsidR="0088154D" w:rsidRPr="006273F6" w14:paraId="5B8F60E6" w14:textId="77777777" w:rsidTr="003D1709">
              <w:trPr>
                <w:trHeight w:val="300"/>
              </w:trPr>
              <w:tc>
                <w:tcPr>
                  <w:tcW w:w="10516" w:type="dxa"/>
                  <w:tcBorders>
                    <w:top w:val="single" w:sz="4" w:space="0" w:color="auto"/>
                    <w:left w:val="single" w:sz="4" w:space="0" w:color="auto"/>
                    <w:bottom w:val="single" w:sz="4" w:space="0" w:color="auto"/>
                    <w:right w:val="single" w:sz="4" w:space="0" w:color="auto"/>
                  </w:tcBorders>
                </w:tcPr>
                <w:p w14:paraId="1A6EA27A" w14:textId="77777777" w:rsidR="0088154D" w:rsidRPr="006273F6" w:rsidRDefault="0088154D" w:rsidP="0088154D">
                  <w:pPr>
                    <w:spacing w:after="0" w:line="240" w:lineRule="auto"/>
                    <w:ind w:firstLine="39"/>
                    <w:rPr>
                      <w:rFonts w:eastAsia="Times New Roman" w:cs="Calibri"/>
                      <w:b/>
                      <w:bCs/>
                      <w:color w:val="000000"/>
                      <w:sz w:val="18"/>
                      <w:szCs w:val="18"/>
                      <w:lang w:eastAsia="hr-HR"/>
                    </w:rPr>
                  </w:pPr>
                  <w:r w:rsidRPr="006273F6">
                    <w:rPr>
                      <w:rFonts w:eastAsia="Times New Roman" w:cs="Calibri"/>
                      <w:b/>
                      <w:bCs/>
                      <w:color w:val="000000"/>
                      <w:sz w:val="18"/>
                      <w:szCs w:val="18"/>
                      <w:lang w:eastAsia="hr-HR"/>
                    </w:rPr>
                    <w:t>Obrazloženje aktivnosti/projekta</w:t>
                  </w:r>
                </w:p>
                <w:p w14:paraId="62080887" w14:textId="77777777" w:rsidR="00E1317E" w:rsidRDefault="0088154D" w:rsidP="003D1709">
                  <w:pPr>
                    <w:spacing w:after="0" w:line="240" w:lineRule="auto"/>
                    <w:ind w:left="31" w:right="333"/>
                    <w:jc w:val="both"/>
                    <w:rPr>
                      <w:rFonts w:eastAsia="Times New Roman" w:cs="Calibri"/>
                      <w:szCs w:val="20"/>
                      <w:lang w:eastAsia="hr-HR"/>
                    </w:rPr>
                  </w:pPr>
                  <w:r w:rsidRPr="00D973E0">
                    <w:rPr>
                      <w:rFonts w:eastAsia="Times New Roman" w:cs="Calibri"/>
                      <w:szCs w:val="20"/>
                      <w:lang w:eastAsia="hr-HR"/>
                    </w:rPr>
                    <w:t xml:space="preserve">Programi u sklopu ove aktivnosti provode se u kontinuitetu od 2000. godine, što pridonosi stvaranju redovne </w:t>
                  </w:r>
                </w:p>
                <w:p w14:paraId="40131CBC" w14:textId="77777777" w:rsidR="00E1317E" w:rsidRDefault="0088154D" w:rsidP="003D1709">
                  <w:pPr>
                    <w:spacing w:after="0" w:line="240" w:lineRule="auto"/>
                    <w:ind w:left="31" w:right="475"/>
                    <w:jc w:val="both"/>
                    <w:rPr>
                      <w:rFonts w:eastAsia="Times New Roman" w:cs="Calibri"/>
                      <w:szCs w:val="20"/>
                      <w:lang w:eastAsia="hr-HR"/>
                    </w:rPr>
                  </w:pPr>
                  <w:r w:rsidRPr="00D973E0">
                    <w:rPr>
                      <w:rFonts w:eastAsia="Times New Roman" w:cs="Calibri"/>
                      <w:szCs w:val="20"/>
                      <w:lang w:eastAsia="hr-HR"/>
                    </w:rPr>
                    <w:t xml:space="preserve">publike i rastu broja posjetitelja. Namijenjeni su različitim dobnim skupinama, a njihovi su glavni ciljevi </w:t>
                  </w:r>
                </w:p>
                <w:p w14:paraId="215BE695" w14:textId="693C0EDD" w:rsidR="0088154D" w:rsidRPr="00D973E0" w:rsidRDefault="0088154D" w:rsidP="003D1709">
                  <w:pPr>
                    <w:spacing w:after="0" w:line="240" w:lineRule="auto"/>
                    <w:ind w:left="31"/>
                    <w:jc w:val="both"/>
                    <w:rPr>
                      <w:rFonts w:eastAsia="Times New Roman" w:cs="Calibri"/>
                      <w:szCs w:val="20"/>
                      <w:lang w:eastAsia="hr-HR"/>
                    </w:rPr>
                  </w:pPr>
                  <w:r w:rsidRPr="00D973E0">
                    <w:rPr>
                      <w:rFonts w:eastAsia="Times New Roman" w:cs="Calibri"/>
                      <w:szCs w:val="20"/>
                      <w:lang w:eastAsia="hr-HR"/>
                    </w:rPr>
                    <w:t xml:space="preserve">ispunjavanje kulturnih potreba domicilnog stanovništva te održavanje i podizanje kulturnog standarda. </w:t>
                  </w:r>
                </w:p>
                <w:p w14:paraId="4E214F6F" w14:textId="156CEC7B" w:rsidR="00207343" w:rsidRDefault="0088154D" w:rsidP="003220E4">
                  <w:pPr>
                    <w:spacing w:after="0" w:line="240" w:lineRule="auto"/>
                    <w:ind w:left="31"/>
                    <w:jc w:val="both"/>
                    <w:rPr>
                      <w:rFonts w:eastAsia="Times New Roman" w:cs="Calibri"/>
                      <w:szCs w:val="18"/>
                      <w:lang w:eastAsia="hr-HR"/>
                    </w:rPr>
                  </w:pPr>
                  <w:r w:rsidRPr="00D973E0">
                    <w:rPr>
                      <w:rFonts w:eastAsia="Times New Roman" w:cs="Calibri"/>
                      <w:szCs w:val="18"/>
                      <w:lang w:eastAsia="hr-HR"/>
                    </w:rPr>
                    <w:t>Tijekom proljeća i jeseni 202</w:t>
                  </w:r>
                  <w:r w:rsidR="00447EF0">
                    <w:rPr>
                      <w:rFonts w:eastAsia="Times New Roman" w:cs="Calibri"/>
                      <w:szCs w:val="18"/>
                      <w:lang w:eastAsia="hr-HR"/>
                    </w:rPr>
                    <w:t>6</w:t>
                  </w:r>
                  <w:r w:rsidRPr="00D973E0">
                    <w:rPr>
                      <w:rFonts w:eastAsia="Times New Roman" w:cs="Calibri"/>
                      <w:szCs w:val="18"/>
                      <w:lang w:eastAsia="hr-HR"/>
                    </w:rPr>
                    <w:t xml:space="preserve">. godine planira se nastavak kazališnih i filmskih programa za djecu i odrasle u dvorani </w:t>
                  </w:r>
                  <w:r w:rsidRPr="00D973E0">
                    <w:rPr>
                      <w:rFonts w:eastAsia="Times New Roman" w:cs="Calibri"/>
                      <w:i/>
                      <w:szCs w:val="18"/>
                      <w:lang w:eastAsia="hr-HR"/>
                    </w:rPr>
                    <w:t xml:space="preserve">Zora </w:t>
                  </w:r>
                  <w:r w:rsidRPr="00D973E0">
                    <w:rPr>
                      <w:rFonts w:eastAsia="Times New Roman" w:cs="Calibri"/>
                      <w:szCs w:val="18"/>
                      <w:lang w:eastAsia="hr-HR"/>
                    </w:rPr>
                    <w:t>u Crikvenici koji su</w:t>
                  </w:r>
                  <w:r w:rsidR="00E1317E">
                    <w:rPr>
                      <w:rFonts w:eastAsia="Times New Roman" w:cs="Calibri"/>
                      <w:szCs w:val="18"/>
                      <w:lang w:eastAsia="hr-HR"/>
                    </w:rPr>
                    <w:t xml:space="preserve"> </w:t>
                  </w:r>
                  <w:r w:rsidRPr="00D973E0">
                    <w:rPr>
                      <w:rFonts w:eastAsia="Times New Roman" w:cs="Calibri"/>
                      <w:szCs w:val="18"/>
                      <w:lang w:eastAsia="hr-HR"/>
                    </w:rPr>
                    <w:t>postali prepoznatljivi i publika ih rado posjećuje. Dom u Selcu se i dalje neće koristiti, dok se ne adaptira i bude adekvatan za izvođenje predstava. Kazališni program za djecu priprema se u dogovoru s vrtićem i školama, a predstave</w:t>
                  </w:r>
                  <w:r w:rsidR="00447EF0">
                    <w:rPr>
                      <w:rFonts w:eastAsia="Times New Roman" w:cs="Calibri"/>
                      <w:szCs w:val="18"/>
                      <w:lang w:eastAsia="hr-HR"/>
                    </w:rPr>
                    <w:t xml:space="preserve"> prilagođavaju dječjem uzrastu</w:t>
                  </w:r>
                  <w:r w:rsidR="003220E4">
                    <w:rPr>
                      <w:rFonts w:eastAsia="Times New Roman" w:cs="Calibri"/>
                      <w:szCs w:val="18"/>
                      <w:lang w:eastAsia="hr-HR"/>
                    </w:rPr>
                    <w:t>. O</w:t>
                  </w:r>
                  <w:r w:rsidRPr="00D973E0">
                    <w:rPr>
                      <w:rFonts w:eastAsia="Times New Roman" w:cs="Calibri"/>
                      <w:szCs w:val="18"/>
                      <w:lang w:eastAsia="hr-HR"/>
                    </w:rPr>
                    <w:t xml:space="preserve">visno o mogućnostima, organizirat će se </w:t>
                  </w:r>
                  <w:r w:rsidR="00BD0C5F">
                    <w:rPr>
                      <w:rFonts w:eastAsia="Times New Roman" w:cs="Calibri"/>
                      <w:szCs w:val="18"/>
                      <w:lang w:eastAsia="hr-HR"/>
                    </w:rPr>
                    <w:t xml:space="preserve">raznovrsne </w:t>
                  </w:r>
                  <w:r w:rsidRPr="00D973E0">
                    <w:rPr>
                      <w:rFonts w:eastAsia="Times New Roman" w:cs="Calibri"/>
                      <w:szCs w:val="18"/>
                      <w:lang w:eastAsia="hr-HR"/>
                    </w:rPr>
                    <w:t>kreativne radionice za djecu</w:t>
                  </w:r>
                  <w:r w:rsidR="00BD0C5F">
                    <w:rPr>
                      <w:rFonts w:eastAsia="Times New Roman" w:cs="Calibri"/>
                      <w:szCs w:val="18"/>
                      <w:lang w:eastAsia="hr-HR"/>
                    </w:rPr>
                    <w:t xml:space="preserve"> i odrasle</w:t>
                  </w:r>
                  <w:r w:rsidRPr="00D973E0">
                    <w:rPr>
                      <w:rFonts w:eastAsia="Times New Roman" w:cs="Calibri"/>
                      <w:szCs w:val="18"/>
                      <w:lang w:eastAsia="hr-HR"/>
                    </w:rPr>
                    <w:t xml:space="preserve"> </w:t>
                  </w:r>
                  <w:r w:rsidRPr="00207343">
                    <w:rPr>
                      <w:rFonts w:eastAsia="Times New Roman" w:cs="Calibri"/>
                      <w:szCs w:val="18"/>
                      <w:lang w:eastAsia="hr-HR"/>
                    </w:rPr>
                    <w:t>(primjerice, glumačke). Budući da s</w:t>
                  </w:r>
                  <w:r w:rsidR="00207343">
                    <w:rPr>
                      <w:rFonts w:eastAsia="Times New Roman" w:cs="Calibri"/>
                      <w:szCs w:val="18"/>
                      <w:lang w:eastAsia="hr-HR"/>
                    </w:rPr>
                    <w:t>e pojavio</w:t>
                  </w:r>
                  <w:r w:rsidRPr="00207343">
                    <w:rPr>
                      <w:rFonts w:eastAsia="Times New Roman" w:cs="Calibri"/>
                      <w:szCs w:val="18"/>
                      <w:lang w:eastAsia="hr-HR"/>
                    </w:rPr>
                    <w:t xml:space="preserve"> veći interes za korištenje dvorane </w:t>
                  </w:r>
                  <w:r w:rsidRPr="00207343">
                    <w:rPr>
                      <w:rFonts w:eastAsia="Times New Roman" w:cs="Calibri"/>
                      <w:i/>
                      <w:iCs/>
                      <w:szCs w:val="18"/>
                      <w:lang w:eastAsia="hr-HR"/>
                    </w:rPr>
                    <w:t>Zora</w:t>
                  </w:r>
                  <w:r w:rsidR="00207343">
                    <w:rPr>
                      <w:rFonts w:eastAsia="Times New Roman" w:cs="Calibri"/>
                      <w:i/>
                      <w:iCs/>
                      <w:szCs w:val="18"/>
                      <w:lang w:eastAsia="hr-HR"/>
                    </w:rPr>
                    <w:t xml:space="preserve"> </w:t>
                  </w:r>
                  <w:r w:rsidR="00207343">
                    <w:rPr>
                      <w:rFonts w:eastAsia="Times New Roman" w:cs="Calibri"/>
                      <w:szCs w:val="18"/>
                      <w:lang w:eastAsia="hr-HR"/>
                    </w:rPr>
                    <w:t>te da se u njoj iz godine u godinu javlja veći broj događanja u vanjskoj organizaciji</w:t>
                  </w:r>
                  <w:r w:rsidRPr="00207343">
                    <w:rPr>
                      <w:rFonts w:eastAsia="Times New Roman" w:cs="Calibri"/>
                      <w:szCs w:val="18"/>
                      <w:lang w:eastAsia="hr-HR"/>
                    </w:rPr>
                    <w:t xml:space="preserve">, </w:t>
                  </w:r>
                  <w:r w:rsidR="00207343">
                    <w:rPr>
                      <w:rFonts w:eastAsia="Times New Roman" w:cs="Calibri"/>
                      <w:szCs w:val="18"/>
                      <w:lang w:eastAsia="hr-HR"/>
                    </w:rPr>
                    <w:t xml:space="preserve">a da Centar za kulturu najčešće pruža logističku podršku, </w:t>
                  </w:r>
                  <w:r w:rsidRPr="00207343">
                    <w:rPr>
                      <w:rFonts w:eastAsia="Times New Roman" w:cs="Calibri"/>
                      <w:szCs w:val="18"/>
                      <w:lang w:eastAsia="hr-HR"/>
                    </w:rPr>
                    <w:t xml:space="preserve">u planu je priprema pravilnika za korištenje dvorane za korisnike, koji će se regulirati u suradnji s Gradom Crikvenicom. </w:t>
                  </w:r>
                </w:p>
                <w:p w14:paraId="0EB8F1DE" w14:textId="430A9F7B" w:rsidR="003220E4" w:rsidRPr="003D1709" w:rsidRDefault="003220E4" w:rsidP="003220E4">
                  <w:pPr>
                    <w:spacing w:after="0" w:line="240" w:lineRule="auto"/>
                    <w:ind w:left="31"/>
                    <w:jc w:val="both"/>
                    <w:rPr>
                      <w:rFonts w:eastAsia="Times New Roman" w:cs="Calibri"/>
                      <w:szCs w:val="18"/>
                      <w:lang w:eastAsia="hr-HR"/>
                    </w:rPr>
                  </w:pPr>
                  <w:r>
                    <w:rPr>
                      <w:rFonts w:eastAsia="Times New Roman" w:cs="Calibri"/>
                      <w:szCs w:val="18"/>
                      <w:lang w:eastAsia="hr-HR"/>
                    </w:rPr>
                    <w:t xml:space="preserve">Centar za kulturu od 2026. godine glavni je organizator festivala </w:t>
                  </w:r>
                  <w:r w:rsidRPr="003220E4">
                    <w:rPr>
                      <w:rFonts w:eastAsia="Times New Roman" w:cs="Calibri"/>
                      <w:i/>
                      <w:szCs w:val="18"/>
                      <w:lang w:eastAsia="hr-HR"/>
                    </w:rPr>
                    <w:t xml:space="preserve">Neki novi </w:t>
                  </w:r>
                  <w:r>
                    <w:rPr>
                      <w:rFonts w:eastAsia="Times New Roman" w:cs="Calibri"/>
                      <w:i/>
                      <w:szCs w:val="18"/>
                      <w:lang w:eastAsia="hr-HR"/>
                    </w:rPr>
                    <w:t>k</w:t>
                  </w:r>
                  <w:r w:rsidRPr="003220E4">
                    <w:rPr>
                      <w:rFonts w:eastAsia="Times New Roman" w:cs="Calibri"/>
                      <w:i/>
                      <w:szCs w:val="18"/>
                      <w:lang w:eastAsia="hr-HR"/>
                    </w:rPr>
                    <w:t>linci</w:t>
                  </w:r>
                  <w:r>
                    <w:rPr>
                      <w:rFonts w:eastAsia="Times New Roman" w:cs="Calibri"/>
                      <w:szCs w:val="18"/>
                      <w:lang w:eastAsia="hr-HR"/>
                    </w:rPr>
                    <w:t>, koji se organizira uz podršku Grada Crikvenice i TZ Grada Crikvenice.</w:t>
                  </w:r>
                </w:p>
                <w:p w14:paraId="5097AD8E" w14:textId="01950D06" w:rsidR="0088154D" w:rsidRPr="00BD0C5F" w:rsidRDefault="0088154D" w:rsidP="00E1317E">
                  <w:pPr>
                    <w:spacing w:after="160" w:line="256" w:lineRule="auto"/>
                    <w:jc w:val="both"/>
                    <w:rPr>
                      <w:rFonts w:eastAsia="Times New Roman" w:cs="Calibri"/>
                      <w:szCs w:val="18"/>
                      <w:lang w:eastAsia="hr-HR"/>
                    </w:rPr>
                  </w:pPr>
                  <w:r w:rsidRPr="00BD0C5F">
                    <w:rPr>
                      <w:rFonts w:cs="Calibri"/>
                      <w:bCs/>
                    </w:rPr>
                    <w:t xml:space="preserve">U sklopu stavke </w:t>
                  </w:r>
                  <w:r w:rsidRPr="00BD0C5F">
                    <w:rPr>
                      <w:rFonts w:cs="Calibri"/>
                      <w:bCs/>
                      <w:i/>
                      <w:iCs/>
                    </w:rPr>
                    <w:t>Usluge tekućeg i investicijskog održavanja postrojenja i opreme</w:t>
                  </w:r>
                  <w:r w:rsidRPr="00BD0C5F">
                    <w:rPr>
                      <w:rFonts w:cs="Calibri"/>
                      <w:bCs/>
                    </w:rPr>
                    <w:t xml:space="preserve"> planira se sigurnosno-preventivni pregled sustava scenske mehanizacije u polivalentnoj dvorani </w:t>
                  </w:r>
                  <w:r w:rsidRPr="00BD0C5F">
                    <w:rPr>
                      <w:rFonts w:cs="Calibri"/>
                      <w:bCs/>
                      <w:i/>
                      <w:iCs/>
                    </w:rPr>
                    <w:t>Zora</w:t>
                  </w:r>
                  <w:r w:rsidRPr="00BD0C5F">
                    <w:rPr>
                      <w:rFonts w:cs="Calibri"/>
                      <w:bCs/>
                    </w:rPr>
                    <w:t xml:space="preserve"> u Crikvenici, koji je zbog sigurnosti posjetitelja i izvođača nužno provoditi barem jednom godišnje.</w:t>
                  </w:r>
                </w:p>
                <w:p w14:paraId="55947AAE" w14:textId="77777777" w:rsidR="00812025" w:rsidRDefault="0088154D" w:rsidP="00812025">
                  <w:pPr>
                    <w:jc w:val="both"/>
                    <w:rPr>
                      <w:rFonts w:eastAsia="Times New Roman" w:cs="Calibri"/>
                      <w:bCs/>
                      <w:lang w:eastAsia="hr-HR"/>
                    </w:rPr>
                  </w:pPr>
                  <w:r w:rsidRPr="00BD0C5F">
                    <w:rPr>
                      <w:rFonts w:eastAsia="Times New Roman" w:cs="Calibri"/>
                      <w:szCs w:val="20"/>
                      <w:lang w:eastAsia="hr-HR"/>
                    </w:rPr>
                    <w:t>Ova aktivnost planira se u 202</w:t>
                  </w:r>
                  <w:r w:rsidR="00496F43">
                    <w:rPr>
                      <w:rFonts w:eastAsia="Times New Roman" w:cs="Calibri"/>
                      <w:szCs w:val="20"/>
                      <w:lang w:eastAsia="hr-HR"/>
                    </w:rPr>
                    <w:t>6</w:t>
                  </w:r>
                  <w:r w:rsidRPr="00BD0C5F">
                    <w:rPr>
                      <w:rFonts w:eastAsia="Times New Roman" w:cs="Calibri"/>
                      <w:szCs w:val="20"/>
                      <w:lang w:eastAsia="hr-HR"/>
                    </w:rPr>
                    <w:t xml:space="preserve">. financirati ukupnim iznosom od </w:t>
                  </w:r>
                  <w:r w:rsidR="008F500D">
                    <w:rPr>
                      <w:rFonts w:eastAsia="Times New Roman" w:cs="Calibri"/>
                      <w:szCs w:val="20"/>
                      <w:lang w:eastAsia="hr-HR"/>
                    </w:rPr>
                    <w:t>55.000,00</w:t>
                  </w:r>
                  <w:r w:rsidRPr="00BD0C5F">
                    <w:rPr>
                      <w:rFonts w:eastAsia="Times New Roman" w:cs="Calibri"/>
                      <w:szCs w:val="20"/>
                      <w:lang w:eastAsia="hr-HR"/>
                    </w:rPr>
                    <w:t xml:space="preserve"> eura.</w:t>
                  </w:r>
                  <w:r w:rsidRPr="00BD0C5F">
                    <w:rPr>
                      <w:rFonts w:cs="Calibri"/>
                      <w:szCs w:val="20"/>
                    </w:rPr>
                    <w:t xml:space="preserve"> </w:t>
                  </w:r>
                  <w:r w:rsidRPr="00BD0C5F">
                    <w:rPr>
                      <w:rFonts w:eastAsia="Times New Roman" w:cs="Calibri"/>
                      <w:szCs w:val="20"/>
                      <w:lang w:eastAsia="hr-HR"/>
                    </w:rPr>
                    <w:t>Plan aktivnosti i izračun potrebnih financijskih sredstava temeljio se na izvršenju proračuna u 202</w:t>
                  </w:r>
                  <w:r w:rsidR="008F500D">
                    <w:rPr>
                      <w:rFonts w:eastAsia="Times New Roman" w:cs="Calibri"/>
                      <w:szCs w:val="20"/>
                      <w:lang w:eastAsia="hr-HR"/>
                    </w:rPr>
                    <w:t>4</w:t>
                  </w:r>
                  <w:r w:rsidRPr="00BD0C5F">
                    <w:rPr>
                      <w:rFonts w:eastAsia="Times New Roman" w:cs="Calibri"/>
                      <w:szCs w:val="20"/>
                      <w:lang w:eastAsia="hr-HR"/>
                    </w:rPr>
                    <w:t>. godini i 1. izmjenama plana za 202</w:t>
                  </w:r>
                  <w:r w:rsidR="008F500D">
                    <w:rPr>
                      <w:rFonts w:eastAsia="Times New Roman" w:cs="Calibri"/>
                      <w:szCs w:val="20"/>
                      <w:lang w:eastAsia="hr-HR"/>
                    </w:rPr>
                    <w:t>5</w:t>
                  </w:r>
                  <w:r w:rsidRPr="00BD0C5F">
                    <w:rPr>
                      <w:rFonts w:eastAsia="Times New Roman" w:cs="Calibri"/>
                      <w:szCs w:val="20"/>
                      <w:lang w:eastAsia="hr-HR"/>
                    </w:rPr>
                    <w:t>. U odnosu na 202</w:t>
                  </w:r>
                  <w:r w:rsidR="008F500D">
                    <w:rPr>
                      <w:rFonts w:eastAsia="Times New Roman" w:cs="Calibri"/>
                      <w:szCs w:val="20"/>
                      <w:lang w:eastAsia="hr-HR"/>
                    </w:rPr>
                    <w:t>6</w:t>
                  </w:r>
                  <w:r w:rsidRPr="00BD0C5F">
                    <w:rPr>
                      <w:rFonts w:eastAsia="Times New Roman" w:cs="Calibri"/>
                      <w:szCs w:val="20"/>
                      <w:lang w:eastAsia="hr-HR"/>
                    </w:rPr>
                    <w:t>., u projekcijama za 202</w:t>
                  </w:r>
                  <w:r w:rsidR="008F500D">
                    <w:rPr>
                      <w:rFonts w:eastAsia="Times New Roman" w:cs="Calibri"/>
                      <w:szCs w:val="20"/>
                      <w:lang w:eastAsia="hr-HR"/>
                    </w:rPr>
                    <w:t>7</w:t>
                  </w:r>
                  <w:r w:rsidRPr="00BD0C5F">
                    <w:rPr>
                      <w:rFonts w:eastAsia="Times New Roman" w:cs="Calibri"/>
                      <w:szCs w:val="20"/>
                      <w:lang w:eastAsia="hr-HR"/>
                    </w:rPr>
                    <w:t>. i 202</w:t>
                  </w:r>
                  <w:r w:rsidR="008F500D">
                    <w:rPr>
                      <w:rFonts w:eastAsia="Times New Roman" w:cs="Calibri"/>
                      <w:szCs w:val="20"/>
                      <w:lang w:eastAsia="hr-HR"/>
                    </w:rPr>
                    <w:t>8</w:t>
                  </w:r>
                  <w:r w:rsidRPr="00BD0C5F">
                    <w:rPr>
                      <w:rFonts w:eastAsia="Times New Roman" w:cs="Calibri"/>
                      <w:szCs w:val="20"/>
                      <w:lang w:eastAsia="hr-HR"/>
                    </w:rPr>
                    <w:t>. godinu planira se</w:t>
                  </w:r>
                  <w:r w:rsidR="00BD0C5F" w:rsidRPr="00BD0C5F">
                    <w:rPr>
                      <w:rFonts w:eastAsia="Times New Roman" w:cs="Calibri"/>
                      <w:szCs w:val="20"/>
                      <w:lang w:eastAsia="hr-HR"/>
                    </w:rPr>
                    <w:t xml:space="preserve"> isti iznos </w:t>
                  </w:r>
                  <w:r w:rsidR="00CD42D3">
                    <w:rPr>
                      <w:rFonts w:eastAsia="Times New Roman" w:cs="Calibri"/>
                      <w:szCs w:val="20"/>
                      <w:lang w:eastAsia="hr-HR"/>
                    </w:rPr>
                    <w:t>–</w:t>
                  </w:r>
                  <w:r w:rsidR="00BD0C5F" w:rsidRPr="00BD0C5F">
                    <w:rPr>
                      <w:rFonts w:eastAsia="Times New Roman" w:cs="Calibri"/>
                      <w:szCs w:val="20"/>
                      <w:lang w:eastAsia="hr-HR"/>
                    </w:rPr>
                    <w:t xml:space="preserve"> </w:t>
                  </w:r>
                  <w:r w:rsidR="00CD42D3">
                    <w:rPr>
                      <w:rFonts w:eastAsia="Times New Roman" w:cs="Calibri"/>
                      <w:szCs w:val="20"/>
                      <w:lang w:eastAsia="hr-HR"/>
                    </w:rPr>
                    <w:t>55.000,00</w:t>
                  </w:r>
                  <w:r w:rsidR="00BD0C5F" w:rsidRPr="00BD0C5F">
                    <w:rPr>
                      <w:rFonts w:eastAsia="Times New Roman" w:cs="Calibri"/>
                      <w:szCs w:val="20"/>
                      <w:lang w:eastAsia="hr-HR"/>
                    </w:rPr>
                    <w:t xml:space="preserve"> eura</w:t>
                  </w:r>
                  <w:r w:rsidRPr="00BD0C5F">
                    <w:rPr>
                      <w:rFonts w:eastAsia="Times New Roman" w:cs="Calibri"/>
                      <w:lang w:eastAsia="hr-HR"/>
                    </w:rPr>
                    <w:t>. Najznačajnije kategorije za koje se planiraju sredstva su:</w:t>
                  </w:r>
                  <w:r w:rsidRPr="00BD0C5F">
                    <w:rPr>
                      <w:rFonts w:eastAsia="Times New Roman" w:cs="Calibri"/>
                      <w:b/>
                      <w:sz w:val="18"/>
                      <w:szCs w:val="18"/>
                      <w:lang w:eastAsia="hr-HR"/>
                    </w:rPr>
                    <w:t xml:space="preserve"> </w:t>
                  </w:r>
                  <w:r w:rsidRPr="00BD0C5F">
                    <w:rPr>
                      <w:rFonts w:eastAsia="Times New Roman" w:cs="Calibri"/>
                      <w:bCs/>
                      <w:lang w:eastAsia="hr-HR"/>
                    </w:rPr>
                    <w:t>iz Izvora 1.1</w:t>
                  </w:r>
                  <w:r w:rsidRPr="00CD42D3">
                    <w:rPr>
                      <w:rFonts w:eastAsia="Times New Roman" w:cs="Calibri"/>
                      <w:bCs/>
                      <w:lang w:eastAsia="hr-HR"/>
                    </w:rPr>
                    <w:t>.</w:t>
                  </w:r>
                  <w:r w:rsidRPr="00CD42D3">
                    <w:rPr>
                      <w:rFonts w:eastAsia="Times New Roman" w:cs="Calibri"/>
                      <w:bCs/>
                      <w:sz w:val="18"/>
                      <w:szCs w:val="18"/>
                      <w:lang w:eastAsia="hr-HR"/>
                    </w:rPr>
                    <w:t xml:space="preserve"> </w:t>
                  </w:r>
                  <w:r w:rsidRPr="00CD42D3">
                    <w:rPr>
                      <w:rFonts w:eastAsia="Times New Roman" w:cs="Calibri"/>
                      <w:bCs/>
                      <w:lang w:eastAsia="hr-HR"/>
                    </w:rPr>
                    <w:t>(Ostali prihodi i primici Grada)</w:t>
                  </w:r>
                  <w:r w:rsidRPr="00BD0C5F">
                    <w:rPr>
                      <w:rFonts w:eastAsia="Times New Roman" w:cs="Calibri"/>
                      <w:bCs/>
                      <w:lang w:eastAsia="hr-HR"/>
                    </w:rPr>
                    <w:t xml:space="preserve">  </w:t>
                  </w:r>
                  <w:r w:rsidR="000D3AB5">
                    <w:rPr>
                      <w:rFonts w:eastAsia="Times New Roman" w:cs="Calibri"/>
                      <w:bCs/>
                      <w:lang w:eastAsia="hr-HR"/>
                    </w:rPr>
                    <w:t>43.000,00</w:t>
                  </w:r>
                  <w:r w:rsidRPr="007F3DFD">
                    <w:rPr>
                      <w:rFonts w:eastAsia="Times New Roman" w:cs="Calibri"/>
                      <w:bCs/>
                      <w:lang w:eastAsia="hr-HR"/>
                    </w:rPr>
                    <w:t xml:space="preserve"> eura</w:t>
                  </w:r>
                  <w:r w:rsidR="0048606A">
                    <w:rPr>
                      <w:rFonts w:eastAsia="Times New Roman" w:cs="Calibri"/>
                      <w:bCs/>
                      <w:lang w:eastAsia="hr-HR"/>
                    </w:rPr>
                    <w:t>,</w:t>
                  </w:r>
                  <w:r w:rsidRPr="007F3DFD">
                    <w:rPr>
                      <w:rFonts w:eastAsia="Times New Roman" w:cs="Calibri"/>
                      <w:bCs/>
                      <w:lang w:eastAsia="hr-HR"/>
                    </w:rPr>
                    <w:t xml:space="preserve"> za </w:t>
                  </w:r>
                  <w:r w:rsidR="006F40BF">
                    <w:rPr>
                      <w:rFonts w:eastAsia="Times New Roman" w:cs="Calibri"/>
                      <w:bCs/>
                      <w:lang w:eastAsia="hr-HR"/>
                    </w:rPr>
                    <w:t>Rashode za usluge</w:t>
                  </w:r>
                  <w:r w:rsidR="002C0899">
                    <w:rPr>
                      <w:rFonts w:eastAsia="Times New Roman" w:cs="Calibri"/>
                      <w:bCs/>
                      <w:lang w:eastAsia="hr-HR"/>
                    </w:rPr>
                    <w:t xml:space="preserve"> planira se iznos od 37.700,00 </w:t>
                  </w:r>
                  <w:proofErr w:type="spellStart"/>
                  <w:r w:rsidR="002C0899">
                    <w:rPr>
                      <w:rFonts w:eastAsia="Times New Roman" w:cs="Calibri"/>
                      <w:bCs/>
                      <w:lang w:eastAsia="hr-HR"/>
                    </w:rPr>
                    <w:t>eur</w:t>
                  </w:r>
                  <w:proofErr w:type="spellEnd"/>
                  <w:r w:rsidR="002C0899">
                    <w:rPr>
                      <w:rFonts w:eastAsia="Times New Roman" w:cs="Calibri"/>
                      <w:bCs/>
                      <w:lang w:eastAsia="hr-HR"/>
                    </w:rPr>
                    <w:t xml:space="preserve"> u</w:t>
                  </w:r>
                  <w:r w:rsidRPr="007F3DFD">
                    <w:rPr>
                      <w:rFonts w:eastAsia="Times New Roman" w:cs="Calibri"/>
                      <w:bCs/>
                      <w:lang w:eastAsia="hr-HR"/>
                    </w:rPr>
                    <w:t xml:space="preserve"> 202</w:t>
                  </w:r>
                  <w:r w:rsidR="002C0899">
                    <w:rPr>
                      <w:rFonts w:eastAsia="Times New Roman" w:cs="Calibri"/>
                      <w:bCs/>
                      <w:lang w:eastAsia="hr-HR"/>
                    </w:rPr>
                    <w:t>6</w:t>
                  </w:r>
                  <w:r w:rsidRPr="007F3DFD">
                    <w:rPr>
                      <w:rFonts w:eastAsia="Times New Roman" w:cs="Calibri"/>
                      <w:bCs/>
                      <w:lang w:eastAsia="hr-HR"/>
                    </w:rPr>
                    <w:t>., 202</w:t>
                  </w:r>
                  <w:r w:rsidR="002C0899">
                    <w:rPr>
                      <w:rFonts w:eastAsia="Times New Roman" w:cs="Calibri"/>
                      <w:bCs/>
                      <w:lang w:eastAsia="hr-HR"/>
                    </w:rPr>
                    <w:t>7</w:t>
                  </w:r>
                  <w:r w:rsidRPr="007F3DFD">
                    <w:rPr>
                      <w:rFonts w:eastAsia="Times New Roman" w:cs="Calibri"/>
                      <w:bCs/>
                      <w:lang w:eastAsia="hr-HR"/>
                    </w:rPr>
                    <w:t>.</w:t>
                  </w:r>
                  <w:r w:rsidR="002C0899">
                    <w:rPr>
                      <w:rFonts w:eastAsia="Times New Roman" w:cs="Calibri"/>
                      <w:bCs/>
                      <w:lang w:eastAsia="hr-HR"/>
                    </w:rPr>
                    <w:t xml:space="preserve"> i </w:t>
                  </w:r>
                  <w:r w:rsidRPr="007F3DFD">
                    <w:rPr>
                      <w:rFonts w:eastAsia="Times New Roman" w:cs="Calibri"/>
                      <w:bCs/>
                      <w:lang w:eastAsia="hr-HR"/>
                    </w:rPr>
                    <w:t>202</w:t>
                  </w:r>
                  <w:r w:rsidR="002C0899">
                    <w:rPr>
                      <w:rFonts w:eastAsia="Times New Roman" w:cs="Calibri"/>
                      <w:bCs/>
                      <w:lang w:eastAsia="hr-HR"/>
                    </w:rPr>
                    <w:t>8</w:t>
                  </w:r>
                  <w:r w:rsidRPr="007F3DFD">
                    <w:rPr>
                      <w:rFonts w:eastAsia="Times New Roman" w:cs="Calibri"/>
                      <w:bCs/>
                      <w:lang w:eastAsia="hr-HR"/>
                    </w:rPr>
                    <w:t>.</w:t>
                  </w:r>
                  <w:r w:rsidR="002C0899">
                    <w:rPr>
                      <w:rFonts w:eastAsia="Times New Roman" w:cs="Calibri"/>
                      <w:bCs/>
                      <w:lang w:eastAsia="hr-HR"/>
                    </w:rPr>
                    <w:t xml:space="preserve"> godini</w:t>
                  </w:r>
                  <w:r w:rsidRPr="007F3DFD">
                    <w:rPr>
                      <w:rFonts w:eastAsia="Times New Roman" w:cs="Calibri"/>
                      <w:bCs/>
                      <w:lang w:eastAsia="hr-HR"/>
                    </w:rPr>
                    <w:t xml:space="preserve">), </w:t>
                  </w:r>
                </w:p>
                <w:p w14:paraId="181FBF3A" w14:textId="290018CD" w:rsidR="00F657D9" w:rsidRDefault="0088154D" w:rsidP="00812025">
                  <w:pPr>
                    <w:jc w:val="both"/>
                    <w:rPr>
                      <w:rFonts w:eastAsia="Times New Roman" w:cs="Calibri"/>
                      <w:bCs/>
                      <w:lang w:eastAsia="hr-HR"/>
                    </w:rPr>
                  </w:pPr>
                  <w:r w:rsidRPr="007F3DFD">
                    <w:rPr>
                      <w:rFonts w:eastAsia="Times New Roman" w:cs="Calibri"/>
                      <w:bCs/>
                      <w:lang w:eastAsia="hr-HR"/>
                    </w:rPr>
                    <w:t xml:space="preserve">Iz Izvora </w:t>
                  </w:r>
                  <w:r w:rsidR="00812025">
                    <w:rPr>
                      <w:rFonts w:eastAsia="Times New Roman" w:cs="Calibri"/>
                      <w:bCs/>
                      <w:lang w:eastAsia="hr-HR"/>
                    </w:rPr>
                    <w:t>3</w:t>
                  </w:r>
                  <w:r w:rsidRPr="007F3DFD">
                    <w:rPr>
                      <w:rFonts w:eastAsia="Times New Roman" w:cs="Calibri"/>
                      <w:bCs/>
                      <w:lang w:eastAsia="hr-HR"/>
                    </w:rPr>
                    <w:t>.</w:t>
                  </w:r>
                  <w:r w:rsidR="00942EA6">
                    <w:rPr>
                      <w:rFonts w:eastAsia="Times New Roman" w:cs="Calibri"/>
                      <w:bCs/>
                      <w:lang w:eastAsia="hr-HR"/>
                    </w:rPr>
                    <w:t>9.</w:t>
                  </w:r>
                  <w:r w:rsidRPr="007F3DFD">
                    <w:rPr>
                      <w:rFonts w:eastAsia="Times New Roman" w:cs="Calibri"/>
                      <w:bCs/>
                      <w:lang w:eastAsia="hr-HR"/>
                    </w:rPr>
                    <w:t xml:space="preserve"> (</w:t>
                  </w:r>
                  <w:r w:rsidR="00942EA6">
                    <w:rPr>
                      <w:rFonts w:eastAsia="Times New Roman" w:cs="Calibri"/>
                      <w:bCs/>
                      <w:lang w:eastAsia="hr-HR"/>
                    </w:rPr>
                    <w:t>Vlastiti prihodi</w:t>
                  </w:r>
                  <w:r w:rsidRPr="007F3DFD">
                    <w:rPr>
                      <w:rFonts w:eastAsia="Times New Roman" w:cs="Calibri"/>
                      <w:bCs/>
                      <w:lang w:eastAsia="hr-HR"/>
                    </w:rPr>
                    <w:t xml:space="preserve"> proračunskih korisnika) planira se ukupno </w:t>
                  </w:r>
                  <w:r w:rsidR="007F3DFD" w:rsidRPr="00DE49B5">
                    <w:rPr>
                      <w:rFonts w:eastAsia="Times New Roman" w:cs="Calibri"/>
                      <w:bCs/>
                      <w:lang w:eastAsia="hr-HR"/>
                    </w:rPr>
                    <w:t>1</w:t>
                  </w:r>
                  <w:r w:rsidRPr="00DE49B5">
                    <w:rPr>
                      <w:rFonts w:eastAsia="Times New Roman" w:cs="Calibri"/>
                      <w:bCs/>
                      <w:lang w:eastAsia="hr-HR"/>
                    </w:rPr>
                    <w:t>.</w:t>
                  </w:r>
                  <w:r w:rsidR="007F3DFD" w:rsidRPr="00DE49B5">
                    <w:rPr>
                      <w:rFonts w:eastAsia="Times New Roman" w:cs="Calibri"/>
                      <w:bCs/>
                      <w:lang w:eastAsia="hr-HR"/>
                    </w:rPr>
                    <w:t>0</w:t>
                  </w:r>
                  <w:r w:rsidRPr="00DE49B5">
                    <w:rPr>
                      <w:rFonts w:eastAsia="Times New Roman" w:cs="Calibri"/>
                      <w:bCs/>
                      <w:lang w:eastAsia="hr-HR"/>
                    </w:rPr>
                    <w:t>00,00 eura za 202</w:t>
                  </w:r>
                  <w:r w:rsidR="00942EA6">
                    <w:rPr>
                      <w:rFonts w:eastAsia="Times New Roman" w:cs="Calibri"/>
                      <w:bCs/>
                      <w:lang w:eastAsia="hr-HR"/>
                    </w:rPr>
                    <w:t>6</w:t>
                  </w:r>
                  <w:r w:rsidRPr="00DE49B5">
                    <w:rPr>
                      <w:rFonts w:eastAsia="Times New Roman" w:cs="Calibri"/>
                      <w:bCs/>
                      <w:lang w:eastAsia="hr-HR"/>
                    </w:rPr>
                    <w:t>. te isti iznos</w:t>
                  </w:r>
                  <w:r w:rsidR="009B2A24">
                    <w:rPr>
                      <w:rFonts w:eastAsia="Times New Roman" w:cs="Calibri"/>
                      <w:bCs/>
                      <w:lang w:eastAsia="hr-HR"/>
                    </w:rPr>
                    <w:t>i</w:t>
                  </w:r>
                  <w:r w:rsidRPr="00DE49B5">
                    <w:rPr>
                      <w:rFonts w:eastAsia="Times New Roman" w:cs="Calibri"/>
                      <w:bCs/>
                      <w:lang w:eastAsia="hr-HR"/>
                    </w:rPr>
                    <w:t xml:space="preserve"> u 202</w:t>
                  </w:r>
                  <w:r w:rsidR="00942EA6">
                    <w:rPr>
                      <w:rFonts w:eastAsia="Times New Roman" w:cs="Calibri"/>
                      <w:bCs/>
                      <w:lang w:eastAsia="hr-HR"/>
                    </w:rPr>
                    <w:t>7</w:t>
                  </w:r>
                  <w:r w:rsidRPr="00DE49B5">
                    <w:rPr>
                      <w:rFonts w:eastAsia="Times New Roman" w:cs="Calibri"/>
                      <w:bCs/>
                      <w:lang w:eastAsia="hr-HR"/>
                    </w:rPr>
                    <w:t>. i 202</w:t>
                  </w:r>
                  <w:r w:rsidR="00942EA6">
                    <w:rPr>
                      <w:rFonts w:eastAsia="Times New Roman" w:cs="Calibri"/>
                      <w:bCs/>
                      <w:lang w:eastAsia="hr-HR"/>
                    </w:rPr>
                    <w:t>8</w:t>
                  </w:r>
                  <w:r w:rsidRPr="00DE49B5">
                    <w:rPr>
                      <w:rFonts w:eastAsia="Times New Roman" w:cs="Calibri"/>
                      <w:bCs/>
                      <w:lang w:eastAsia="hr-HR"/>
                    </w:rPr>
                    <w:t xml:space="preserve">. </w:t>
                  </w:r>
                  <w:r w:rsidR="00F657D9">
                    <w:rPr>
                      <w:rFonts w:eastAsia="Times New Roman" w:cs="Calibri"/>
                      <w:bCs/>
                      <w:lang w:eastAsia="hr-HR"/>
                    </w:rPr>
                    <w:t xml:space="preserve">za </w:t>
                  </w:r>
                  <w:r w:rsidR="009B2A24">
                    <w:rPr>
                      <w:rFonts w:eastAsia="Times New Roman" w:cs="Calibri"/>
                      <w:bCs/>
                      <w:lang w:eastAsia="hr-HR"/>
                    </w:rPr>
                    <w:t>isplatu drugog dohotka (ugovore o djelu)</w:t>
                  </w:r>
                  <w:r w:rsidR="00F657D9">
                    <w:rPr>
                      <w:rFonts w:eastAsia="Times New Roman" w:cs="Calibri"/>
                      <w:bCs/>
                      <w:lang w:eastAsia="hr-HR"/>
                    </w:rPr>
                    <w:t>.</w:t>
                  </w:r>
                </w:p>
                <w:p w14:paraId="65E9F601" w14:textId="53BF0E01" w:rsidR="0088154D" w:rsidRPr="003548A5" w:rsidRDefault="00F657D9" w:rsidP="00812025">
                  <w:pPr>
                    <w:jc w:val="both"/>
                    <w:rPr>
                      <w:rFonts w:eastAsia="Times New Roman" w:cs="Calibri"/>
                      <w:bCs/>
                      <w:lang w:eastAsia="hr-HR"/>
                    </w:rPr>
                  </w:pPr>
                  <w:r>
                    <w:rPr>
                      <w:rFonts w:eastAsia="Times New Roman" w:cs="Calibri"/>
                      <w:bCs/>
                      <w:lang w:eastAsia="hr-HR"/>
                    </w:rPr>
                    <w:t>Iz Izvora 4.</w:t>
                  </w:r>
                  <w:r w:rsidR="00E23D8E">
                    <w:rPr>
                      <w:rFonts w:eastAsia="Times New Roman" w:cs="Calibri"/>
                      <w:bCs/>
                      <w:lang w:eastAsia="hr-HR"/>
                    </w:rPr>
                    <w:t>9. (Namjenski prihodi proračunskih korisnika</w:t>
                  </w:r>
                  <w:r w:rsidR="009B2A24">
                    <w:rPr>
                      <w:rFonts w:eastAsia="Times New Roman" w:cs="Calibri"/>
                      <w:bCs/>
                      <w:lang w:eastAsia="hr-HR"/>
                    </w:rPr>
                    <w:t>)</w:t>
                  </w:r>
                  <w:r w:rsidR="00E23D8E">
                    <w:rPr>
                      <w:rFonts w:eastAsia="Times New Roman" w:cs="Calibri"/>
                      <w:bCs/>
                      <w:lang w:eastAsia="hr-HR"/>
                    </w:rPr>
                    <w:t xml:space="preserve"> planira se 11.000,00 </w:t>
                  </w:r>
                  <w:r w:rsidR="00E23D8E" w:rsidRPr="00DE49B5">
                    <w:rPr>
                      <w:rFonts w:eastAsia="Times New Roman" w:cs="Calibri"/>
                      <w:bCs/>
                      <w:lang w:eastAsia="hr-HR"/>
                    </w:rPr>
                    <w:t>eura za 202</w:t>
                  </w:r>
                  <w:r w:rsidR="00E23D8E">
                    <w:rPr>
                      <w:rFonts w:eastAsia="Times New Roman" w:cs="Calibri"/>
                      <w:bCs/>
                      <w:lang w:eastAsia="hr-HR"/>
                    </w:rPr>
                    <w:t>6</w:t>
                  </w:r>
                  <w:r w:rsidR="00E23D8E" w:rsidRPr="00DE49B5">
                    <w:rPr>
                      <w:rFonts w:eastAsia="Times New Roman" w:cs="Calibri"/>
                      <w:bCs/>
                      <w:lang w:eastAsia="hr-HR"/>
                    </w:rPr>
                    <w:t>. te isti iznos u 202</w:t>
                  </w:r>
                  <w:r w:rsidR="00E23D8E">
                    <w:rPr>
                      <w:rFonts w:eastAsia="Times New Roman" w:cs="Calibri"/>
                      <w:bCs/>
                      <w:lang w:eastAsia="hr-HR"/>
                    </w:rPr>
                    <w:t>7</w:t>
                  </w:r>
                  <w:r w:rsidR="00E23D8E" w:rsidRPr="00DE49B5">
                    <w:rPr>
                      <w:rFonts w:eastAsia="Times New Roman" w:cs="Calibri"/>
                      <w:bCs/>
                      <w:lang w:eastAsia="hr-HR"/>
                    </w:rPr>
                    <w:t>. i 202</w:t>
                  </w:r>
                  <w:r w:rsidR="00E23D8E">
                    <w:rPr>
                      <w:rFonts w:eastAsia="Times New Roman" w:cs="Calibri"/>
                      <w:bCs/>
                      <w:lang w:eastAsia="hr-HR"/>
                    </w:rPr>
                    <w:t>8</w:t>
                  </w:r>
                  <w:r w:rsidR="00E23D8E" w:rsidRPr="00DE49B5">
                    <w:rPr>
                      <w:rFonts w:eastAsia="Times New Roman" w:cs="Calibri"/>
                      <w:bCs/>
                      <w:lang w:eastAsia="hr-HR"/>
                    </w:rPr>
                    <w:t xml:space="preserve">. </w:t>
                  </w:r>
                  <w:r w:rsidR="003F209F">
                    <w:rPr>
                      <w:rFonts w:eastAsia="Times New Roman" w:cs="Calibri"/>
                      <w:bCs/>
                      <w:lang w:eastAsia="hr-HR"/>
                    </w:rPr>
                    <w:t xml:space="preserve">– za autorske honorare po 2.000,00 </w:t>
                  </w:r>
                  <w:proofErr w:type="spellStart"/>
                  <w:r w:rsidR="003F209F">
                    <w:rPr>
                      <w:rFonts w:eastAsia="Times New Roman" w:cs="Calibri"/>
                      <w:bCs/>
                      <w:lang w:eastAsia="hr-HR"/>
                    </w:rPr>
                    <w:t>eur</w:t>
                  </w:r>
                  <w:proofErr w:type="spellEnd"/>
                  <w:r w:rsidR="003F209F">
                    <w:rPr>
                      <w:rFonts w:eastAsia="Times New Roman" w:cs="Calibri"/>
                      <w:bCs/>
                      <w:lang w:eastAsia="hr-HR"/>
                    </w:rPr>
                    <w:t xml:space="preserve">, za ugovore o djelu po 1.000,00 </w:t>
                  </w:r>
                  <w:proofErr w:type="spellStart"/>
                  <w:r w:rsidR="003F209F">
                    <w:rPr>
                      <w:rFonts w:eastAsia="Times New Roman" w:cs="Calibri"/>
                      <w:bCs/>
                      <w:lang w:eastAsia="hr-HR"/>
                    </w:rPr>
                    <w:t>eur</w:t>
                  </w:r>
                  <w:proofErr w:type="spellEnd"/>
                  <w:r w:rsidR="0043587B">
                    <w:rPr>
                      <w:rFonts w:eastAsia="Times New Roman" w:cs="Calibri"/>
                      <w:bCs/>
                      <w:lang w:eastAsia="hr-HR"/>
                    </w:rPr>
                    <w:t xml:space="preserve">, za ostale intelektualne usluge po 7.500,00 </w:t>
                  </w:r>
                  <w:proofErr w:type="spellStart"/>
                  <w:r w:rsidR="0043587B">
                    <w:rPr>
                      <w:rFonts w:eastAsia="Times New Roman" w:cs="Calibri"/>
                      <w:bCs/>
                      <w:lang w:eastAsia="hr-HR"/>
                    </w:rPr>
                    <w:t>eur</w:t>
                  </w:r>
                  <w:proofErr w:type="spellEnd"/>
                  <w:r w:rsidR="0043587B">
                    <w:rPr>
                      <w:rFonts w:eastAsia="Times New Roman" w:cs="Calibri"/>
                      <w:bCs/>
                      <w:lang w:eastAsia="hr-HR"/>
                    </w:rPr>
                    <w:t xml:space="preserve"> te za reprezentaciju po 500,00 </w:t>
                  </w:r>
                  <w:proofErr w:type="spellStart"/>
                  <w:r w:rsidR="0043587B">
                    <w:rPr>
                      <w:rFonts w:eastAsia="Times New Roman" w:cs="Calibri"/>
                      <w:bCs/>
                      <w:lang w:eastAsia="hr-HR"/>
                    </w:rPr>
                    <w:t>eur</w:t>
                  </w:r>
                  <w:proofErr w:type="spellEnd"/>
                  <w:r w:rsidR="0043587B">
                    <w:rPr>
                      <w:rFonts w:eastAsia="Times New Roman" w:cs="Calibri"/>
                      <w:bCs/>
                      <w:lang w:eastAsia="hr-HR"/>
                    </w:rPr>
                    <w:t xml:space="preserve"> u sve tri godine.</w:t>
                  </w:r>
                  <w:r w:rsidR="0088154D" w:rsidRPr="00DE49B5">
                    <w:rPr>
                      <w:rFonts w:eastAsia="Times New Roman" w:cs="Calibri"/>
                      <w:bCs/>
                      <w:lang w:eastAsia="hr-HR"/>
                    </w:rPr>
                    <w:t xml:space="preserve"> </w:t>
                  </w:r>
                </w:p>
              </w:tc>
            </w:tr>
            <w:tr w:rsidR="0088154D" w:rsidRPr="006273F6" w14:paraId="2D29F9EB" w14:textId="77777777" w:rsidTr="003D1709">
              <w:trPr>
                <w:trHeight w:val="300"/>
              </w:trPr>
              <w:tc>
                <w:tcPr>
                  <w:tcW w:w="10516" w:type="dxa"/>
                  <w:tcBorders>
                    <w:top w:val="single" w:sz="4" w:space="0" w:color="auto"/>
                    <w:left w:val="single" w:sz="4" w:space="0" w:color="auto"/>
                    <w:bottom w:val="single" w:sz="4" w:space="0" w:color="auto"/>
                    <w:right w:val="single" w:sz="4" w:space="0" w:color="auto"/>
                  </w:tcBorders>
                </w:tcPr>
                <w:p w14:paraId="60A4CBC4" w14:textId="3D3B37DE" w:rsidR="0088154D" w:rsidRPr="006273F6" w:rsidRDefault="0088154D" w:rsidP="0088154D">
                  <w:pPr>
                    <w:spacing w:after="0" w:line="240" w:lineRule="auto"/>
                    <w:ind w:firstLine="39"/>
                    <w:rPr>
                      <w:rFonts w:eastAsia="Times New Roman" w:cs="Calibri"/>
                      <w:color w:val="000000"/>
                      <w:lang w:eastAsia="hr-HR"/>
                    </w:rPr>
                  </w:pPr>
                </w:p>
              </w:tc>
            </w:tr>
          </w:tbl>
          <w:p w14:paraId="4373463E" w14:textId="6CB943E5" w:rsidR="0088154D" w:rsidRPr="00B6512B" w:rsidRDefault="0088154D" w:rsidP="0088154D">
            <w:pPr>
              <w:ind w:left="315" w:hanging="45"/>
              <w:jc w:val="both"/>
              <w:rPr>
                <w:rFonts w:ascii="Times New Roman" w:eastAsia="Times New Roman" w:hAnsi="Times New Roman" w:cs="Times New Roman"/>
                <w:b/>
                <w:color w:val="000000"/>
                <w:sz w:val="18"/>
                <w:szCs w:val="18"/>
                <w:lang w:eastAsia="hr-HR"/>
              </w:rPr>
            </w:pPr>
          </w:p>
        </w:tc>
      </w:tr>
      <w:tr w:rsidR="0088154D" w:rsidRPr="00F72F50" w14:paraId="196AEBDD"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039163C6" w14:textId="77777777" w:rsidR="0088154D" w:rsidRDefault="0088154D" w:rsidP="0088154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Pokazatelji rezultata</w:t>
            </w:r>
          </w:p>
          <w:p w14:paraId="74D74D5E" w14:textId="77777777" w:rsidR="0088154D" w:rsidRDefault="0088154D" w:rsidP="0088154D">
            <w:pPr>
              <w:pStyle w:val="ListParagraph"/>
              <w:jc w:val="both"/>
              <w:rPr>
                <w:rFonts w:ascii="Calibri" w:hAnsi="Calibri" w:cs="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88154D" w:rsidRPr="00211FFD" w14:paraId="735A1A9C" w14:textId="77777777" w:rsidTr="00B441EE">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8D5DD2" w14:textId="0FBE7B3E" w:rsidR="0088154D" w:rsidRDefault="0088154D" w:rsidP="0088154D">
                  <w:pPr>
                    <w:jc w:val="center"/>
                    <w:rPr>
                      <w:rFonts w:cs="Calibri"/>
                      <w:sz w:val="18"/>
                      <w:szCs w:val="18"/>
                    </w:rPr>
                  </w:pPr>
                  <w:r w:rsidRPr="00A55139">
                    <w:rPr>
                      <w:rFonts w:cstheme="minorHAnsi"/>
                      <w:sz w:val="16"/>
                      <w:szCs w:val="16"/>
                    </w:rPr>
                    <w:t xml:space="preserve">Pokazatelj </w:t>
                  </w:r>
                  <w:r>
                    <w:rPr>
                      <w:rFonts w:cstheme="minorHAnsi"/>
                      <w:sz w:val="16"/>
                      <w:szCs w:val="16"/>
                    </w:rPr>
                    <w:t>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550088" w14:textId="76B45AD6" w:rsidR="0088154D" w:rsidRDefault="0088154D" w:rsidP="0088154D">
                  <w:pPr>
                    <w:jc w:val="center"/>
                    <w:rPr>
                      <w:rFonts w:cs="Calibri"/>
                      <w:sz w:val="18"/>
                      <w:szCs w:val="18"/>
                    </w:rPr>
                  </w:pPr>
                  <w:r w:rsidRPr="0071019E">
                    <w:rPr>
                      <w:rFonts w:cstheme="minorHAnsi"/>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022092" w14:textId="27C77342" w:rsidR="0088154D" w:rsidRDefault="0088154D" w:rsidP="0088154D">
                  <w:pPr>
                    <w:jc w:val="center"/>
                    <w:rPr>
                      <w:rFonts w:cs="Calibri"/>
                      <w:sz w:val="18"/>
                      <w:szCs w:val="18"/>
                    </w:rPr>
                  </w:pPr>
                  <w:r w:rsidRPr="0071019E">
                    <w:rPr>
                      <w:rFonts w:cstheme="minorHAnsi"/>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1A85F99" w14:textId="15DB8057" w:rsidR="0088154D" w:rsidRDefault="0088154D" w:rsidP="0088154D">
                  <w:pPr>
                    <w:jc w:val="center"/>
                    <w:rPr>
                      <w:rFonts w:cs="Calibri"/>
                      <w:sz w:val="18"/>
                      <w:szCs w:val="18"/>
                    </w:rPr>
                  </w:pPr>
                  <w:r w:rsidRPr="0071019E">
                    <w:rPr>
                      <w:sz w:val="16"/>
                      <w:szCs w:val="16"/>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3685343" w14:textId="7D1B371D" w:rsidR="0088154D" w:rsidRDefault="0088154D" w:rsidP="0088154D">
                  <w:pPr>
                    <w:jc w:val="center"/>
                    <w:rPr>
                      <w:rFonts w:cs="Calibri"/>
                      <w:sz w:val="18"/>
                      <w:szCs w:val="18"/>
                    </w:rPr>
                  </w:pPr>
                  <w:r w:rsidRPr="0071019E">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4F13B9" w14:textId="66330851" w:rsidR="0088154D" w:rsidRDefault="0088154D" w:rsidP="0088154D">
                  <w:pPr>
                    <w:jc w:val="center"/>
                    <w:rPr>
                      <w:rFonts w:cs="Calibri"/>
                      <w:sz w:val="18"/>
                      <w:szCs w:val="18"/>
                    </w:rPr>
                  </w:pPr>
                  <w:r w:rsidRPr="0071019E">
                    <w:rPr>
                      <w:sz w:val="16"/>
                      <w:szCs w:val="16"/>
                    </w:rPr>
                    <w:t>Ciljana vrijednost za 202</w:t>
                  </w:r>
                  <w:r w:rsidR="007110B3">
                    <w:rPr>
                      <w:sz w:val="16"/>
                      <w:szCs w:val="16"/>
                    </w:rPr>
                    <w:t>6</w:t>
                  </w:r>
                  <w:r w:rsidRPr="0071019E">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B466A3" w14:textId="103E5F00" w:rsidR="0088154D" w:rsidRDefault="0088154D" w:rsidP="0088154D">
                  <w:pPr>
                    <w:jc w:val="center"/>
                    <w:rPr>
                      <w:rFonts w:cs="Calibri"/>
                      <w:sz w:val="18"/>
                      <w:szCs w:val="18"/>
                    </w:rPr>
                  </w:pPr>
                  <w:r w:rsidRPr="0071019E">
                    <w:rPr>
                      <w:sz w:val="16"/>
                      <w:szCs w:val="16"/>
                    </w:rPr>
                    <w:t>Ciljana vrijednost za 202</w:t>
                  </w:r>
                  <w:r w:rsidR="007110B3">
                    <w:rPr>
                      <w:sz w:val="16"/>
                      <w:szCs w:val="16"/>
                    </w:rPr>
                    <w:t>7</w:t>
                  </w:r>
                  <w:r w:rsidRPr="0071019E">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BD27187" w14:textId="022FB80E" w:rsidR="0088154D" w:rsidRDefault="0088154D" w:rsidP="0088154D">
                  <w:pPr>
                    <w:jc w:val="center"/>
                    <w:rPr>
                      <w:rFonts w:cs="Calibri"/>
                      <w:sz w:val="18"/>
                      <w:szCs w:val="18"/>
                    </w:rPr>
                  </w:pPr>
                  <w:r w:rsidRPr="0071019E">
                    <w:rPr>
                      <w:sz w:val="16"/>
                      <w:szCs w:val="16"/>
                    </w:rPr>
                    <w:t>Ciljana vrijednost za 202</w:t>
                  </w:r>
                  <w:r w:rsidR="007110B3">
                    <w:rPr>
                      <w:sz w:val="16"/>
                      <w:szCs w:val="16"/>
                    </w:rPr>
                    <w:t>8</w:t>
                  </w:r>
                  <w:r w:rsidRPr="0071019E">
                    <w:rPr>
                      <w:sz w:val="16"/>
                      <w:szCs w:val="16"/>
                    </w:rPr>
                    <w:t>.</w:t>
                  </w:r>
                </w:p>
              </w:tc>
            </w:tr>
            <w:tr w:rsidR="0088154D" w:rsidRPr="00211FFD" w14:paraId="24DCE2E3"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62BBD951" w14:textId="77777777" w:rsidR="0088154D" w:rsidRPr="002010B3" w:rsidRDefault="0088154D" w:rsidP="0088154D">
                  <w:pPr>
                    <w:jc w:val="center"/>
                    <w:rPr>
                      <w:rFonts w:cs="Calibri"/>
                      <w:i/>
                      <w:sz w:val="18"/>
                      <w:szCs w:val="18"/>
                    </w:rPr>
                  </w:pPr>
                  <w:r w:rsidRPr="002010B3">
                    <w:rPr>
                      <w:rFonts w:cs="Calibri"/>
                      <w:i/>
                      <w:sz w:val="18"/>
                      <w:szCs w:val="18"/>
                    </w:rPr>
                    <w:t>povećanje broja kazališnih predstava za odrasle</w:t>
                  </w:r>
                  <w:r w:rsidRPr="002010B3">
                    <w:rPr>
                      <w:rFonts w:cs="Calibri"/>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0B28E59" w14:textId="77777777" w:rsidR="004946D3" w:rsidRPr="002010B3" w:rsidRDefault="004946D3" w:rsidP="0088154D">
                  <w:pPr>
                    <w:jc w:val="center"/>
                    <w:rPr>
                      <w:rFonts w:cs="Calibri"/>
                      <w:i/>
                      <w:sz w:val="18"/>
                      <w:szCs w:val="18"/>
                    </w:rPr>
                  </w:pPr>
                </w:p>
                <w:p w14:paraId="5B8CE200" w14:textId="77777777" w:rsidR="0088154D" w:rsidRPr="002010B3" w:rsidRDefault="0088154D" w:rsidP="0088154D">
                  <w:pPr>
                    <w:jc w:val="center"/>
                    <w:rPr>
                      <w:rFonts w:cs="Calibri"/>
                      <w:i/>
                      <w:sz w:val="18"/>
                      <w:szCs w:val="18"/>
                    </w:rPr>
                  </w:pPr>
                  <w:r w:rsidRPr="002010B3">
                    <w:rPr>
                      <w:rFonts w:cs="Calibri"/>
                      <w:i/>
                      <w:sz w:val="18"/>
                      <w:szCs w:val="18"/>
                    </w:rPr>
                    <w:t xml:space="preserve">organiziranjem  </w:t>
                  </w:r>
                </w:p>
                <w:p w14:paraId="46C6F137" w14:textId="77777777" w:rsidR="0088154D" w:rsidRPr="002010B3" w:rsidRDefault="0088154D" w:rsidP="0088154D">
                  <w:pPr>
                    <w:jc w:val="center"/>
                    <w:rPr>
                      <w:rFonts w:cs="Calibri"/>
                      <w:i/>
                      <w:sz w:val="18"/>
                      <w:szCs w:val="18"/>
                    </w:rPr>
                  </w:pPr>
                  <w:r w:rsidRPr="002010B3">
                    <w:rPr>
                      <w:rFonts w:cs="Calibri"/>
                      <w:i/>
                      <w:sz w:val="18"/>
                      <w:szCs w:val="18"/>
                    </w:rPr>
                    <w:t xml:space="preserve">većeg broja kazališnih predstava popularizira se kazališna umjetnost i </w:t>
                  </w:r>
                  <w:r w:rsidRPr="002010B3">
                    <w:rPr>
                      <w:rFonts w:cs="Calibri"/>
                      <w:i/>
                      <w:sz w:val="18"/>
                      <w:szCs w:val="18"/>
                    </w:rPr>
                    <w:lastRenderedPageBreak/>
                    <w:t>razvija publika u lokalnoj sredini</w:t>
                  </w:r>
                </w:p>
              </w:tc>
              <w:tc>
                <w:tcPr>
                  <w:tcW w:w="1118" w:type="dxa"/>
                  <w:tcBorders>
                    <w:top w:val="single" w:sz="4" w:space="0" w:color="auto"/>
                    <w:left w:val="single" w:sz="4" w:space="0" w:color="auto"/>
                    <w:bottom w:val="single" w:sz="4" w:space="0" w:color="auto"/>
                    <w:right w:val="single" w:sz="4" w:space="0" w:color="auto"/>
                  </w:tcBorders>
                  <w:vAlign w:val="center"/>
                </w:tcPr>
                <w:p w14:paraId="5920B54D" w14:textId="77777777" w:rsidR="0088154D" w:rsidRPr="002010B3" w:rsidRDefault="0088154D" w:rsidP="0088154D">
                  <w:pPr>
                    <w:jc w:val="center"/>
                    <w:rPr>
                      <w:rFonts w:cs="Calibri"/>
                      <w:i/>
                      <w:sz w:val="18"/>
                      <w:szCs w:val="18"/>
                    </w:rPr>
                  </w:pPr>
                  <w:r w:rsidRPr="002010B3">
                    <w:rPr>
                      <w:rFonts w:cs="Calibri"/>
                      <w:i/>
                      <w:sz w:val="18"/>
                      <w:szCs w:val="18"/>
                    </w:rPr>
                    <w:lastRenderedPageBreak/>
                    <w:t>broj organiziranih predstava za odrasle</w:t>
                  </w:r>
                </w:p>
              </w:tc>
              <w:tc>
                <w:tcPr>
                  <w:tcW w:w="1119" w:type="dxa"/>
                  <w:tcBorders>
                    <w:top w:val="single" w:sz="4" w:space="0" w:color="auto"/>
                    <w:left w:val="single" w:sz="4" w:space="0" w:color="auto"/>
                    <w:bottom w:val="single" w:sz="4" w:space="0" w:color="auto"/>
                    <w:right w:val="single" w:sz="4" w:space="0" w:color="auto"/>
                  </w:tcBorders>
                  <w:vAlign w:val="center"/>
                </w:tcPr>
                <w:p w14:paraId="56D84182" w14:textId="579CA092" w:rsidR="0088154D" w:rsidRPr="002A35B0" w:rsidRDefault="002010B3" w:rsidP="0088154D">
                  <w:pPr>
                    <w:jc w:val="center"/>
                    <w:rPr>
                      <w:rFonts w:cs="Calibri"/>
                      <w:i/>
                      <w:sz w:val="18"/>
                      <w:szCs w:val="18"/>
                    </w:rPr>
                  </w:pPr>
                  <w:r w:rsidRPr="002A35B0">
                    <w:rPr>
                      <w:rFonts w:cs="Calibri"/>
                      <w:i/>
                      <w:sz w:val="18"/>
                      <w:szCs w:val="18"/>
                    </w:rPr>
                    <w:t>12</w:t>
                  </w:r>
                </w:p>
              </w:tc>
              <w:tc>
                <w:tcPr>
                  <w:tcW w:w="1119" w:type="dxa"/>
                  <w:tcBorders>
                    <w:top w:val="single" w:sz="4" w:space="0" w:color="auto"/>
                    <w:left w:val="single" w:sz="4" w:space="0" w:color="auto"/>
                    <w:bottom w:val="single" w:sz="4" w:space="0" w:color="auto"/>
                    <w:right w:val="single" w:sz="4" w:space="0" w:color="auto"/>
                  </w:tcBorders>
                  <w:vAlign w:val="center"/>
                </w:tcPr>
                <w:p w14:paraId="4155FFB4" w14:textId="77777777" w:rsidR="0088154D" w:rsidRPr="002A35B0" w:rsidRDefault="0088154D" w:rsidP="0088154D">
                  <w:pPr>
                    <w:jc w:val="center"/>
                    <w:rPr>
                      <w:rFonts w:cs="Calibri"/>
                      <w:i/>
                      <w:sz w:val="18"/>
                      <w:szCs w:val="18"/>
                    </w:rPr>
                  </w:pPr>
                  <w:r w:rsidRPr="002A35B0">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1B3F7050" w14:textId="01334723" w:rsidR="0088154D" w:rsidRPr="002A35B0" w:rsidRDefault="0088154D" w:rsidP="0088154D">
                  <w:pPr>
                    <w:jc w:val="center"/>
                    <w:rPr>
                      <w:rFonts w:cs="Calibri"/>
                      <w:i/>
                      <w:sz w:val="18"/>
                      <w:szCs w:val="18"/>
                    </w:rPr>
                  </w:pPr>
                  <w:r w:rsidRPr="002A35B0">
                    <w:rPr>
                      <w:rFonts w:cs="Calibri"/>
                      <w:i/>
                      <w:sz w:val="18"/>
                      <w:szCs w:val="18"/>
                    </w:rPr>
                    <w:t>1</w:t>
                  </w:r>
                  <w:r w:rsidR="00B64D27" w:rsidRPr="002A35B0">
                    <w:rPr>
                      <w:rFonts w:cs="Calibri"/>
                      <w:i/>
                      <w:sz w:val="18"/>
                      <w:szCs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6BC47152" w14:textId="1A4F9FA4" w:rsidR="0088154D" w:rsidRPr="002A35B0" w:rsidRDefault="0088154D" w:rsidP="0088154D">
                  <w:pPr>
                    <w:jc w:val="center"/>
                    <w:rPr>
                      <w:rFonts w:cs="Calibri"/>
                      <w:i/>
                      <w:sz w:val="18"/>
                      <w:szCs w:val="18"/>
                    </w:rPr>
                  </w:pPr>
                  <w:r w:rsidRPr="002A35B0">
                    <w:rPr>
                      <w:rFonts w:cs="Calibri"/>
                      <w:i/>
                      <w:sz w:val="18"/>
                      <w:szCs w:val="18"/>
                    </w:rPr>
                    <w:t>1</w:t>
                  </w:r>
                  <w:r w:rsidR="00B64D27" w:rsidRPr="002A35B0">
                    <w:rPr>
                      <w:rFonts w:cs="Calibri"/>
                      <w:i/>
                      <w:sz w:val="18"/>
                      <w:szCs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6A3C42D5" w14:textId="4339F395" w:rsidR="0088154D" w:rsidRPr="002A35B0" w:rsidRDefault="0088154D" w:rsidP="0088154D">
                  <w:pPr>
                    <w:jc w:val="center"/>
                    <w:rPr>
                      <w:rFonts w:cs="Calibri"/>
                      <w:i/>
                      <w:sz w:val="18"/>
                      <w:szCs w:val="18"/>
                    </w:rPr>
                  </w:pPr>
                  <w:r w:rsidRPr="002A35B0">
                    <w:rPr>
                      <w:rFonts w:cs="Calibri"/>
                      <w:i/>
                      <w:sz w:val="18"/>
                      <w:szCs w:val="18"/>
                    </w:rPr>
                    <w:t>1</w:t>
                  </w:r>
                  <w:r w:rsidR="00B64D27" w:rsidRPr="002A35B0">
                    <w:rPr>
                      <w:rFonts w:cs="Calibri"/>
                      <w:i/>
                      <w:sz w:val="18"/>
                      <w:szCs w:val="18"/>
                    </w:rPr>
                    <w:t>4</w:t>
                  </w:r>
                </w:p>
              </w:tc>
            </w:tr>
            <w:tr w:rsidR="0088154D" w:rsidRPr="00211FFD" w14:paraId="2358FDE9" w14:textId="77777777" w:rsidTr="00B441EE">
              <w:tc>
                <w:tcPr>
                  <w:tcW w:w="2011" w:type="dxa"/>
                  <w:tcBorders>
                    <w:top w:val="single" w:sz="4" w:space="0" w:color="auto"/>
                    <w:left w:val="single" w:sz="4" w:space="0" w:color="auto"/>
                    <w:bottom w:val="single" w:sz="4" w:space="0" w:color="auto"/>
                    <w:right w:val="single" w:sz="4" w:space="0" w:color="auto"/>
                  </w:tcBorders>
                </w:tcPr>
                <w:p w14:paraId="48F8DB75" w14:textId="77777777" w:rsidR="0088154D" w:rsidRPr="00D877BD" w:rsidRDefault="0088154D" w:rsidP="0088154D">
                  <w:pPr>
                    <w:jc w:val="center"/>
                    <w:rPr>
                      <w:rFonts w:cs="Calibri"/>
                      <w:i/>
                      <w:iCs/>
                      <w:sz w:val="18"/>
                      <w:szCs w:val="18"/>
                    </w:rPr>
                  </w:pPr>
                </w:p>
                <w:p w14:paraId="60EDD836" w14:textId="77777777" w:rsidR="0088154D" w:rsidRPr="00D877BD" w:rsidRDefault="0088154D" w:rsidP="004946D3">
                  <w:pPr>
                    <w:rPr>
                      <w:rFonts w:cs="Calibri"/>
                      <w:i/>
                      <w:iCs/>
                      <w:sz w:val="18"/>
                      <w:szCs w:val="18"/>
                    </w:rPr>
                  </w:pPr>
                </w:p>
                <w:p w14:paraId="1F8C6710" w14:textId="20B10368" w:rsidR="0088154D" w:rsidRPr="00D877BD" w:rsidRDefault="00580704" w:rsidP="0088154D">
                  <w:pPr>
                    <w:jc w:val="center"/>
                    <w:rPr>
                      <w:rFonts w:cs="Calibri"/>
                      <w:i/>
                      <w:sz w:val="18"/>
                      <w:szCs w:val="18"/>
                    </w:rPr>
                  </w:pPr>
                  <w:r w:rsidRPr="00D877BD">
                    <w:rPr>
                      <w:rFonts w:cs="Calibri"/>
                      <w:i/>
                      <w:sz w:val="18"/>
                      <w:szCs w:val="18"/>
                    </w:rPr>
                    <w:t xml:space="preserve">održavanje postojećeg broja ili </w:t>
                  </w:r>
                  <w:r w:rsidR="0088154D" w:rsidRPr="00D877BD">
                    <w:rPr>
                      <w:rFonts w:cs="Calibri"/>
                      <w:i/>
                      <w:sz w:val="18"/>
                      <w:szCs w:val="18"/>
                    </w:rPr>
                    <w:t xml:space="preserve">povećanje broja kazališnih </w:t>
                  </w:r>
                  <w:r w:rsidR="0088154D" w:rsidRPr="00D877BD">
                    <w:rPr>
                      <w:rFonts w:cs="Calibri"/>
                      <w:i/>
                      <w:iCs/>
                      <w:sz w:val="18"/>
                      <w:szCs w:val="18"/>
                    </w:rPr>
                    <w:t>predstava za različite uzraste djece</w:t>
                  </w:r>
                  <w:r w:rsidR="0088154D" w:rsidRPr="00D877BD">
                    <w:rPr>
                      <w:rFonts w:cs="Calibri"/>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79CD368C" w14:textId="77777777" w:rsidR="004946D3" w:rsidRPr="002010B3" w:rsidRDefault="004946D3" w:rsidP="0088154D">
                  <w:pPr>
                    <w:jc w:val="center"/>
                    <w:rPr>
                      <w:rFonts w:cs="Calibri"/>
                      <w:i/>
                      <w:sz w:val="18"/>
                      <w:szCs w:val="18"/>
                    </w:rPr>
                  </w:pPr>
                </w:p>
                <w:p w14:paraId="685A8350" w14:textId="77777777" w:rsidR="0088154D" w:rsidRPr="002010B3" w:rsidRDefault="0088154D" w:rsidP="0088154D">
                  <w:pPr>
                    <w:jc w:val="center"/>
                    <w:rPr>
                      <w:rFonts w:cs="Calibri"/>
                      <w:i/>
                      <w:sz w:val="18"/>
                      <w:szCs w:val="18"/>
                    </w:rPr>
                  </w:pPr>
                  <w:r w:rsidRPr="002010B3">
                    <w:rPr>
                      <w:rFonts w:cs="Calibri"/>
                      <w:i/>
                      <w:sz w:val="18"/>
                      <w:szCs w:val="18"/>
                    </w:rPr>
                    <w:t>organiziranjem  većeg broja predstava za različite uzraste pozitivno se utječe na ukupan razvoj djece i odgajanje kazališne publike</w:t>
                  </w:r>
                </w:p>
              </w:tc>
              <w:tc>
                <w:tcPr>
                  <w:tcW w:w="1118" w:type="dxa"/>
                  <w:tcBorders>
                    <w:top w:val="single" w:sz="4" w:space="0" w:color="auto"/>
                    <w:left w:val="single" w:sz="4" w:space="0" w:color="auto"/>
                    <w:bottom w:val="single" w:sz="4" w:space="0" w:color="auto"/>
                    <w:right w:val="single" w:sz="4" w:space="0" w:color="auto"/>
                  </w:tcBorders>
                </w:tcPr>
                <w:p w14:paraId="736C7E3C" w14:textId="77777777" w:rsidR="0088154D" w:rsidRPr="002010B3" w:rsidRDefault="0088154D" w:rsidP="0088154D">
                  <w:pPr>
                    <w:jc w:val="center"/>
                    <w:rPr>
                      <w:rFonts w:cs="Calibri"/>
                      <w:i/>
                      <w:iCs/>
                      <w:sz w:val="18"/>
                      <w:szCs w:val="18"/>
                    </w:rPr>
                  </w:pPr>
                </w:p>
                <w:p w14:paraId="2433AC66" w14:textId="77777777" w:rsidR="0088154D" w:rsidRPr="002010B3" w:rsidRDefault="0088154D" w:rsidP="0088154D">
                  <w:pPr>
                    <w:jc w:val="center"/>
                    <w:rPr>
                      <w:rFonts w:cs="Calibri"/>
                      <w:i/>
                      <w:sz w:val="18"/>
                      <w:szCs w:val="18"/>
                    </w:rPr>
                  </w:pPr>
                  <w:r w:rsidRPr="002010B3">
                    <w:rPr>
                      <w:rFonts w:cs="Calibri"/>
                      <w:i/>
                      <w:iCs/>
                      <w:sz w:val="18"/>
                      <w:szCs w:val="18"/>
                    </w:rPr>
                    <w:t>broj organiziranih predstava za različite uzraste djece</w:t>
                  </w:r>
                </w:p>
              </w:tc>
              <w:tc>
                <w:tcPr>
                  <w:tcW w:w="1119" w:type="dxa"/>
                  <w:tcBorders>
                    <w:top w:val="single" w:sz="4" w:space="0" w:color="auto"/>
                    <w:left w:val="single" w:sz="4" w:space="0" w:color="auto"/>
                    <w:bottom w:val="single" w:sz="4" w:space="0" w:color="auto"/>
                    <w:right w:val="single" w:sz="4" w:space="0" w:color="auto"/>
                  </w:tcBorders>
                </w:tcPr>
                <w:p w14:paraId="6D698E68" w14:textId="77777777" w:rsidR="0088154D" w:rsidRPr="002A35B0" w:rsidRDefault="0088154D" w:rsidP="0088154D">
                  <w:pPr>
                    <w:jc w:val="center"/>
                    <w:rPr>
                      <w:rFonts w:cs="Calibri"/>
                      <w:i/>
                      <w:iCs/>
                      <w:sz w:val="18"/>
                      <w:szCs w:val="18"/>
                    </w:rPr>
                  </w:pPr>
                </w:p>
                <w:p w14:paraId="05892552" w14:textId="77777777" w:rsidR="0088154D" w:rsidRPr="002A35B0" w:rsidRDefault="0088154D" w:rsidP="0088154D">
                  <w:pPr>
                    <w:jc w:val="center"/>
                    <w:rPr>
                      <w:rFonts w:cs="Calibri"/>
                      <w:i/>
                      <w:iCs/>
                      <w:sz w:val="18"/>
                      <w:szCs w:val="18"/>
                    </w:rPr>
                  </w:pPr>
                </w:p>
                <w:p w14:paraId="79695FE0" w14:textId="56AE4AFE" w:rsidR="0088154D" w:rsidRPr="002A35B0" w:rsidRDefault="00B64D27" w:rsidP="0088154D">
                  <w:pPr>
                    <w:jc w:val="center"/>
                    <w:rPr>
                      <w:rFonts w:cs="Calibri"/>
                      <w:i/>
                      <w:sz w:val="18"/>
                      <w:szCs w:val="18"/>
                    </w:rPr>
                  </w:pPr>
                  <w:r w:rsidRPr="002A35B0">
                    <w:rPr>
                      <w:rFonts w:cs="Calibri"/>
                      <w:i/>
                      <w:sz w:val="18"/>
                      <w:szCs w:val="18"/>
                    </w:rPr>
                    <w:t>14</w:t>
                  </w:r>
                </w:p>
              </w:tc>
              <w:tc>
                <w:tcPr>
                  <w:tcW w:w="1119" w:type="dxa"/>
                  <w:tcBorders>
                    <w:top w:val="single" w:sz="4" w:space="0" w:color="auto"/>
                    <w:left w:val="single" w:sz="4" w:space="0" w:color="auto"/>
                    <w:bottom w:val="single" w:sz="4" w:space="0" w:color="auto"/>
                    <w:right w:val="single" w:sz="4" w:space="0" w:color="auto"/>
                  </w:tcBorders>
                </w:tcPr>
                <w:p w14:paraId="5A901134" w14:textId="77777777" w:rsidR="0088154D" w:rsidRPr="002A35B0" w:rsidRDefault="0088154D" w:rsidP="0088154D">
                  <w:pPr>
                    <w:jc w:val="center"/>
                    <w:rPr>
                      <w:rFonts w:cs="Calibri"/>
                      <w:i/>
                      <w:iCs/>
                      <w:sz w:val="18"/>
                      <w:szCs w:val="18"/>
                    </w:rPr>
                  </w:pPr>
                </w:p>
                <w:p w14:paraId="63F0E968" w14:textId="77777777" w:rsidR="0088154D" w:rsidRPr="002A35B0" w:rsidRDefault="0088154D" w:rsidP="0088154D">
                  <w:pPr>
                    <w:jc w:val="center"/>
                    <w:rPr>
                      <w:rFonts w:cs="Calibri"/>
                      <w:i/>
                      <w:iCs/>
                      <w:sz w:val="18"/>
                      <w:szCs w:val="18"/>
                    </w:rPr>
                  </w:pPr>
                </w:p>
                <w:p w14:paraId="2C371BBD" w14:textId="77777777" w:rsidR="0088154D" w:rsidRPr="002A35B0" w:rsidRDefault="0088154D" w:rsidP="0088154D">
                  <w:pPr>
                    <w:jc w:val="center"/>
                    <w:rPr>
                      <w:rFonts w:cs="Calibri"/>
                      <w:i/>
                      <w:sz w:val="18"/>
                      <w:szCs w:val="18"/>
                    </w:rPr>
                  </w:pPr>
                  <w:r w:rsidRPr="002A35B0">
                    <w:rPr>
                      <w:rFonts w:cs="Calibri"/>
                      <w:i/>
                      <w:iCs/>
                      <w:sz w:val="18"/>
                      <w:szCs w:val="18"/>
                    </w:rPr>
                    <w:t>CZK</w:t>
                  </w:r>
                </w:p>
              </w:tc>
              <w:tc>
                <w:tcPr>
                  <w:tcW w:w="1119" w:type="dxa"/>
                  <w:tcBorders>
                    <w:top w:val="single" w:sz="4" w:space="0" w:color="auto"/>
                    <w:left w:val="single" w:sz="4" w:space="0" w:color="auto"/>
                    <w:bottom w:val="single" w:sz="4" w:space="0" w:color="auto"/>
                    <w:right w:val="single" w:sz="4" w:space="0" w:color="auto"/>
                  </w:tcBorders>
                </w:tcPr>
                <w:p w14:paraId="592FFD25" w14:textId="77777777" w:rsidR="0088154D" w:rsidRPr="002A35B0" w:rsidRDefault="0088154D" w:rsidP="0088154D">
                  <w:pPr>
                    <w:jc w:val="center"/>
                    <w:rPr>
                      <w:rFonts w:cs="Calibri"/>
                      <w:i/>
                      <w:iCs/>
                      <w:sz w:val="18"/>
                      <w:szCs w:val="18"/>
                    </w:rPr>
                  </w:pPr>
                </w:p>
                <w:p w14:paraId="210F6C54" w14:textId="77777777" w:rsidR="0088154D" w:rsidRPr="002A35B0" w:rsidRDefault="0088154D" w:rsidP="0088154D">
                  <w:pPr>
                    <w:jc w:val="center"/>
                    <w:rPr>
                      <w:rFonts w:cs="Calibri"/>
                      <w:i/>
                      <w:iCs/>
                      <w:sz w:val="18"/>
                      <w:szCs w:val="18"/>
                    </w:rPr>
                  </w:pPr>
                </w:p>
                <w:p w14:paraId="67BB9DF7" w14:textId="4DAD574A" w:rsidR="0088154D" w:rsidRPr="002A35B0" w:rsidRDefault="002010B3" w:rsidP="002A35B0">
                  <w:pPr>
                    <w:jc w:val="center"/>
                    <w:rPr>
                      <w:rFonts w:cs="Calibri"/>
                      <w:i/>
                      <w:sz w:val="18"/>
                      <w:szCs w:val="18"/>
                    </w:rPr>
                  </w:pPr>
                  <w:r w:rsidRPr="002A35B0">
                    <w:rPr>
                      <w:rFonts w:cs="Calibri"/>
                      <w:i/>
                      <w:iCs/>
                      <w:sz w:val="18"/>
                      <w:szCs w:val="18"/>
                    </w:rPr>
                    <w:t>1</w:t>
                  </w:r>
                  <w:r w:rsidR="002A35B0">
                    <w:rPr>
                      <w:rFonts w:cs="Calibri"/>
                      <w:i/>
                      <w:iCs/>
                      <w:sz w:val="18"/>
                      <w:szCs w:val="18"/>
                    </w:rPr>
                    <w:t>5</w:t>
                  </w:r>
                </w:p>
              </w:tc>
              <w:tc>
                <w:tcPr>
                  <w:tcW w:w="1119" w:type="dxa"/>
                  <w:tcBorders>
                    <w:top w:val="single" w:sz="4" w:space="0" w:color="auto"/>
                    <w:left w:val="single" w:sz="4" w:space="0" w:color="auto"/>
                    <w:bottom w:val="single" w:sz="4" w:space="0" w:color="auto"/>
                    <w:right w:val="single" w:sz="4" w:space="0" w:color="auto"/>
                  </w:tcBorders>
                </w:tcPr>
                <w:p w14:paraId="23A80990" w14:textId="77777777" w:rsidR="0088154D" w:rsidRPr="002A35B0" w:rsidRDefault="0088154D" w:rsidP="0088154D">
                  <w:pPr>
                    <w:jc w:val="center"/>
                    <w:rPr>
                      <w:rFonts w:cs="Calibri"/>
                      <w:i/>
                      <w:iCs/>
                      <w:sz w:val="18"/>
                      <w:szCs w:val="18"/>
                    </w:rPr>
                  </w:pPr>
                </w:p>
                <w:p w14:paraId="0083A452" w14:textId="77777777" w:rsidR="0088154D" w:rsidRPr="002A35B0" w:rsidRDefault="0088154D" w:rsidP="0088154D">
                  <w:pPr>
                    <w:jc w:val="center"/>
                    <w:rPr>
                      <w:rFonts w:cs="Calibri"/>
                      <w:i/>
                      <w:iCs/>
                      <w:sz w:val="18"/>
                      <w:szCs w:val="18"/>
                    </w:rPr>
                  </w:pPr>
                </w:p>
                <w:p w14:paraId="55438A72" w14:textId="4E4CD888" w:rsidR="0088154D" w:rsidRPr="002A35B0" w:rsidRDefault="0088154D" w:rsidP="002A35B0">
                  <w:pPr>
                    <w:jc w:val="center"/>
                    <w:rPr>
                      <w:rFonts w:cs="Calibri"/>
                      <w:i/>
                      <w:sz w:val="18"/>
                      <w:szCs w:val="18"/>
                    </w:rPr>
                  </w:pPr>
                  <w:r w:rsidRPr="002A35B0">
                    <w:rPr>
                      <w:rFonts w:cs="Calibri"/>
                      <w:i/>
                      <w:iCs/>
                      <w:sz w:val="18"/>
                      <w:szCs w:val="18"/>
                    </w:rPr>
                    <w:t>1</w:t>
                  </w:r>
                  <w:r w:rsidR="002A35B0">
                    <w:rPr>
                      <w:rFonts w:cs="Calibri"/>
                      <w:i/>
                      <w:iCs/>
                      <w:sz w:val="18"/>
                      <w:szCs w:val="18"/>
                    </w:rPr>
                    <w:t>5</w:t>
                  </w:r>
                </w:p>
              </w:tc>
              <w:tc>
                <w:tcPr>
                  <w:tcW w:w="1119" w:type="dxa"/>
                  <w:tcBorders>
                    <w:top w:val="single" w:sz="4" w:space="0" w:color="auto"/>
                    <w:left w:val="single" w:sz="4" w:space="0" w:color="auto"/>
                    <w:bottom w:val="single" w:sz="4" w:space="0" w:color="auto"/>
                    <w:right w:val="single" w:sz="4" w:space="0" w:color="auto"/>
                  </w:tcBorders>
                </w:tcPr>
                <w:p w14:paraId="1B231B26" w14:textId="77777777" w:rsidR="0088154D" w:rsidRPr="002A35B0" w:rsidRDefault="0088154D" w:rsidP="0088154D">
                  <w:pPr>
                    <w:jc w:val="center"/>
                    <w:rPr>
                      <w:rFonts w:cs="Calibri"/>
                      <w:i/>
                      <w:iCs/>
                      <w:sz w:val="18"/>
                      <w:szCs w:val="18"/>
                    </w:rPr>
                  </w:pPr>
                </w:p>
                <w:p w14:paraId="2CD536AE" w14:textId="77777777" w:rsidR="0088154D" w:rsidRPr="002A35B0" w:rsidRDefault="0088154D" w:rsidP="0088154D">
                  <w:pPr>
                    <w:jc w:val="center"/>
                    <w:rPr>
                      <w:rFonts w:cs="Calibri"/>
                      <w:i/>
                      <w:iCs/>
                      <w:sz w:val="18"/>
                      <w:szCs w:val="18"/>
                    </w:rPr>
                  </w:pPr>
                </w:p>
                <w:p w14:paraId="0A9F7BB1" w14:textId="3A2E1B5B" w:rsidR="0088154D" w:rsidRPr="002A35B0" w:rsidRDefault="0088154D" w:rsidP="002A35B0">
                  <w:pPr>
                    <w:jc w:val="center"/>
                    <w:rPr>
                      <w:rFonts w:cs="Calibri"/>
                      <w:i/>
                      <w:sz w:val="18"/>
                      <w:szCs w:val="18"/>
                    </w:rPr>
                  </w:pPr>
                  <w:r w:rsidRPr="002A35B0">
                    <w:rPr>
                      <w:rFonts w:cs="Calibri"/>
                      <w:i/>
                      <w:iCs/>
                      <w:sz w:val="18"/>
                      <w:szCs w:val="18"/>
                    </w:rPr>
                    <w:t>1</w:t>
                  </w:r>
                  <w:r w:rsidR="002A35B0">
                    <w:rPr>
                      <w:rFonts w:cs="Calibri"/>
                      <w:i/>
                      <w:iCs/>
                      <w:sz w:val="18"/>
                      <w:szCs w:val="18"/>
                    </w:rPr>
                    <w:t>5</w:t>
                  </w:r>
                </w:p>
              </w:tc>
            </w:tr>
            <w:tr w:rsidR="0088154D" w:rsidRPr="00211FFD" w14:paraId="187F4437" w14:textId="77777777" w:rsidTr="00B441EE">
              <w:tc>
                <w:tcPr>
                  <w:tcW w:w="2011" w:type="dxa"/>
                  <w:tcBorders>
                    <w:top w:val="single" w:sz="4" w:space="0" w:color="auto"/>
                    <w:left w:val="single" w:sz="4" w:space="0" w:color="auto"/>
                    <w:bottom w:val="single" w:sz="4" w:space="0" w:color="auto"/>
                    <w:right w:val="single" w:sz="4" w:space="0" w:color="auto"/>
                  </w:tcBorders>
                </w:tcPr>
                <w:p w14:paraId="2811877F" w14:textId="77777777" w:rsidR="0088154D" w:rsidRPr="00D877BD" w:rsidRDefault="0088154D" w:rsidP="0088154D">
                  <w:pPr>
                    <w:jc w:val="center"/>
                    <w:rPr>
                      <w:rFonts w:cs="Calibri"/>
                      <w:i/>
                      <w:iCs/>
                      <w:sz w:val="18"/>
                      <w:szCs w:val="18"/>
                    </w:rPr>
                  </w:pPr>
                </w:p>
                <w:p w14:paraId="4387E149" w14:textId="77777777" w:rsidR="0088154D" w:rsidRPr="00D877BD" w:rsidRDefault="0088154D" w:rsidP="0088154D">
                  <w:pPr>
                    <w:jc w:val="center"/>
                    <w:rPr>
                      <w:rFonts w:cs="Calibri"/>
                      <w:i/>
                      <w:iCs/>
                      <w:sz w:val="18"/>
                      <w:szCs w:val="18"/>
                    </w:rPr>
                  </w:pPr>
                </w:p>
                <w:p w14:paraId="4EDA98AB" w14:textId="0A8B5B26" w:rsidR="0088154D" w:rsidRPr="00D877BD" w:rsidRDefault="00580704" w:rsidP="0088154D">
                  <w:pPr>
                    <w:jc w:val="center"/>
                    <w:rPr>
                      <w:rFonts w:cs="Calibri"/>
                      <w:i/>
                      <w:iCs/>
                      <w:sz w:val="18"/>
                      <w:szCs w:val="18"/>
                    </w:rPr>
                  </w:pPr>
                  <w:r w:rsidRPr="00D877BD">
                    <w:rPr>
                      <w:rFonts w:cs="Calibri"/>
                      <w:i/>
                      <w:sz w:val="18"/>
                      <w:szCs w:val="18"/>
                    </w:rPr>
                    <w:t xml:space="preserve">održavanje postojećeg broja ili </w:t>
                  </w:r>
                  <w:r w:rsidR="0088154D" w:rsidRPr="00D877BD">
                    <w:rPr>
                      <w:rFonts w:cs="Calibri"/>
                      <w:i/>
                      <w:iCs/>
                      <w:sz w:val="18"/>
                      <w:szCs w:val="18"/>
                    </w:rPr>
                    <w:t xml:space="preserve">povećanje broja filmskih projekcija </w:t>
                  </w:r>
                </w:p>
                <w:p w14:paraId="331FA838" w14:textId="77777777" w:rsidR="0088154D" w:rsidRPr="00D877BD" w:rsidRDefault="0088154D" w:rsidP="0088154D">
                  <w:pPr>
                    <w:jc w:val="center"/>
                    <w:rPr>
                      <w:rFonts w:cs="Calibri"/>
                      <w:i/>
                      <w:iCs/>
                      <w:sz w:val="18"/>
                      <w:szCs w:val="18"/>
                    </w:rPr>
                  </w:pPr>
                  <w:r w:rsidRPr="00D877BD">
                    <w:rPr>
                      <w:rFonts w:cs="Calibri"/>
                      <w:i/>
                      <w:iCs/>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1085D872" w14:textId="77777777" w:rsidR="004946D3" w:rsidRPr="002010B3" w:rsidRDefault="004946D3" w:rsidP="0088154D">
                  <w:pPr>
                    <w:jc w:val="center"/>
                    <w:rPr>
                      <w:rFonts w:cs="Calibri"/>
                      <w:i/>
                      <w:iCs/>
                      <w:sz w:val="18"/>
                      <w:szCs w:val="18"/>
                    </w:rPr>
                  </w:pPr>
                </w:p>
                <w:p w14:paraId="60854CDA" w14:textId="77777777" w:rsidR="0088154D" w:rsidRPr="002010B3" w:rsidRDefault="0088154D" w:rsidP="0088154D">
                  <w:pPr>
                    <w:jc w:val="center"/>
                    <w:rPr>
                      <w:rFonts w:cs="Calibri"/>
                      <w:i/>
                      <w:iCs/>
                      <w:sz w:val="18"/>
                      <w:szCs w:val="18"/>
                    </w:rPr>
                  </w:pPr>
                  <w:r w:rsidRPr="002010B3">
                    <w:rPr>
                      <w:rFonts w:cs="Calibri"/>
                      <w:i/>
                      <w:iCs/>
                      <w:sz w:val="18"/>
                      <w:szCs w:val="18"/>
                    </w:rPr>
                    <w:t xml:space="preserve">organiziranjem  većeg broja filmskih projekcija </w:t>
                  </w:r>
                  <w:r w:rsidRPr="002010B3">
                    <w:rPr>
                      <w:rFonts w:cs="Calibri"/>
                      <w:i/>
                      <w:sz w:val="18"/>
                      <w:szCs w:val="18"/>
                    </w:rPr>
                    <w:t>razvija se publika u lokalnoj sredini</w:t>
                  </w:r>
                  <w:r w:rsidRPr="002010B3">
                    <w:rPr>
                      <w:rFonts w:cs="Calibri"/>
                      <w:i/>
                      <w:iCs/>
                      <w:sz w:val="18"/>
                      <w:szCs w:val="18"/>
                    </w:rPr>
                    <w:t xml:space="preserve"> i razvija vizualna kultura</w:t>
                  </w:r>
                </w:p>
                <w:p w14:paraId="74E21F3C" w14:textId="77777777" w:rsidR="0088154D" w:rsidRPr="002010B3" w:rsidRDefault="0088154D" w:rsidP="0088154D">
                  <w:pPr>
                    <w:jc w:val="center"/>
                    <w:rPr>
                      <w:rFonts w:cs="Calibri"/>
                      <w:i/>
                      <w:sz w:val="18"/>
                      <w:szCs w:val="18"/>
                    </w:rPr>
                  </w:pPr>
                </w:p>
              </w:tc>
              <w:tc>
                <w:tcPr>
                  <w:tcW w:w="1118" w:type="dxa"/>
                  <w:tcBorders>
                    <w:top w:val="single" w:sz="4" w:space="0" w:color="auto"/>
                    <w:left w:val="single" w:sz="4" w:space="0" w:color="auto"/>
                    <w:bottom w:val="single" w:sz="4" w:space="0" w:color="auto"/>
                    <w:right w:val="single" w:sz="4" w:space="0" w:color="auto"/>
                  </w:tcBorders>
                </w:tcPr>
                <w:p w14:paraId="21D52B0C" w14:textId="77777777" w:rsidR="0088154D" w:rsidRPr="002010B3" w:rsidRDefault="0088154D" w:rsidP="0088154D">
                  <w:pPr>
                    <w:jc w:val="center"/>
                    <w:rPr>
                      <w:rFonts w:cs="Calibri"/>
                      <w:i/>
                      <w:iCs/>
                      <w:sz w:val="18"/>
                      <w:szCs w:val="18"/>
                    </w:rPr>
                  </w:pPr>
                </w:p>
                <w:p w14:paraId="09E134B8" w14:textId="77777777" w:rsidR="0088154D" w:rsidRPr="002010B3" w:rsidRDefault="0088154D" w:rsidP="0088154D">
                  <w:pPr>
                    <w:jc w:val="center"/>
                    <w:rPr>
                      <w:rFonts w:cs="Calibri"/>
                      <w:i/>
                      <w:iCs/>
                      <w:sz w:val="18"/>
                      <w:szCs w:val="18"/>
                    </w:rPr>
                  </w:pPr>
                  <w:r w:rsidRPr="002010B3">
                    <w:rPr>
                      <w:rFonts w:cs="Calibri"/>
                      <w:i/>
                      <w:iCs/>
                      <w:sz w:val="18"/>
                      <w:szCs w:val="18"/>
                    </w:rPr>
                    <w:t>broj organiziranih projekcija</w:t>
                  </w:r>
                </w:p>
              </w:tc>
              <w:tc>
                <w:tcPr>
                  <w:tcW w:w="1119" w:type="dxa"/>
                  <w:tcBorders>
                    <w:top w:val="single" w:sz="4" w:space="0" w:color="auto"/>
                    <w:left w:val="single" w:sz="4" w:space="0" w:color="auto"/>
                    <w:bottom w:val="single" w:sz="4" w:space="0" w:color="auto"/>
                    <w:right w:val="single" w:sz="4" w:space="0" w:color="auto"/>
                  </w:tcBorders>
                </w:tcPr>
                <w:p w14:paraId="1FB023A7" w14:textId="77777777" w:rsidR="0088154D" w:rsidRPr="002A35B0" w:rsidRDefault="0088154D" w:rsidP="0088154D">
                  <w:pPr>
                    <w:jc w:val="center"/>
                    <w:rPr>
                      <w:rFonts w:cs="Calibri"/>
                      <w:i/>
                      <w:iCs/>
                      <w:sz w:val="18"/>
                      <w:szCs w:val="18"/>
                    </w:rPr>
                  </w:pPr>
                </w:p>
                <w:p w14:paraId="435488F9" w14:textId="77777777" w:rsidR="0088154D" w:rsidRPr="002A35B0" w:rsidRDefault="0088154D" w:rsidP="0088154D">
                  <w:pPr>
                    <w:jc w:val="center"/>
                    <w:rPr>
                      <w:rFonts w:cs="Calibri"/>
                      <w:i/>
                      <w:iCs/>
                      <w:sz w:val="18"/>
                      <w:szCs w:val="18"/>
                    </w:rPr>
                  </w:pPr>
                </w:p>
                <w:p w14:paraId="1D1780FD" w14:textId="77777777" w:rsidR="0088154D" w:rsidRPr="002A35B0" w:rsidRDefault="0088154D" w:rsidP="0088154D">
                  <w:pPr>
                    <w:jc w:val="center"/>
                    <w:rPr>
                      <w:rFonts w:cs="Calibri"/>
                      <w:i/>
                      <w:iCs/>
                      <w:sz w:val="18"/>
                      <w:szCs w:val="18"/>
                    </w:rPr>
                  </w:pPr>
                </w:p>
                <w:p w14:paraId="29BC3D28" w14:textId="2E1C4A8E" w:rsidR="0088154D" w:rsidRPr="002A35B0" w:rsidRDefault="00B64D27" w:rsidP="0088154D">
                  <w:pPr>
                    <w:jc w:val="center"/>
                    <w:rPr>
                      <w:rFonts w:cs="Calibri"/>
                      <w:i/>
                      <w:iCs/>
                      <w:sz w:val="18"/>
                      <w:szCs w:val="18"/>
                    </w:rPr>
                  </w:pPr>
                  <w:r w:rsidRPr="002A35B0">
                    <w:rPr>
                      <w:rFonts w:cs="Calibri"/>
                      <w:i/>
                      <w:iCs/>
                      <w:sz w:val="18"/>
                      <w:szCs w:val="18"/>
                    </w:rPr>
                    <w:t>1</w:t>
                  </w:r>
                </w:p>
              </w:tc>
              <w:tc>
                <w:tcPr>
                  <w:tcW w:w="1119" w:type="dxa"/>
                  <w:tcBorders>
                    <w:top w:val="single" w:sz="4" w:space="0" w:color="auto"/>
                    <w:left w:val="single" w:sz="4" w:space="0" w:color="auto"/>
                    <w:bottom w:val="single" w:sz="4" w:space="0" w:color="auto"/>
                    <w:right w:val="single" w:sz="4" w:space="0" w:color="auto"/>
                  </w:tcBorders>
                </w:tcPr>
                <w:p w14:paraId="3582F9CE" w14:textId="77777777" w:rsidR="0088154D" w:rsidRPr="002A35B0" w:rsidRDefault="0088154D" w:rsidP="0088154D">
                  <w:pPr>
                    <w:jc w:val="center"/>
                    <w:rPr>
                      <w:rFonts w:cs="Calibri"/>
                      <w:i/>
                      <w:iCs/>
                      <w:sz w:val="18"/>
                      <w:szCs w:val="18"/>
                    </w:rPr>
                  </w:pPr>
                </w:p>
                <w:p w14:paraId="7CB6183E" w14:textId="77777777" w:rsidR="0088154D" w:rsidRPr="002A35B0" w:rsidRDefault="0088154D" w:rsidP="0088154D">
                  <w:pPr>
                    <w:jc w:val="center"/>
                    <w:rPr>
                      <w:rFonts w:cs="Calibri"/>
                      <w:i/>
                      <w:iCs/>
                      <w:sz w:val="18"/>
                      <w:szCs w:val="18"/>
                    </w:rPr>
                  </w:pPr>
                </w:p>
                <w:p w14:paraId="70CCFC81" w14:textId="77777777" w:rsidR="0088154D" w:rsidRPr="002A35B0" w:rsidRDefault="0088154D" w:rsidP="0088154D">
                  <w:pPr>
                    <w:jc w:val="center"/>
                    <w:rPr>
                      <w:rFonts w:cs="Calibri"/>
                      <w:i/>
                      <w:iCs/>
                      <w:sz w:val="18"/>
                      <w:szCs w:val="18"/>
                    </w:rPr>
                  </w:pPr>
                </w:p>
                <w:p w14:paraId="02FFD5FB" w14:textId="77777777" w:rsidR="0088154D" w:rsidRPr="002A35B0" w:rsidRDefault="0088154D" w:rsidP="0088154D">
                  <w:pPr>
                    <w:jc w:val="center"/>
                    <w:rPr>
                      <w:rFonts w:cs="Calibri"/>
                      <w:i/>
                      <w:iCs/>
                      <w:sz w:val="18"/>
                      <w:szCs w:val="18"/>
                    </w:rPr>
                  </w:pPr>
                  <w:r w:rsidRPr="002A35B0">
                    <w:rPr>
                      <w:rFonts w:cs="Calibri"/>
                      <w:i/>
                      <w:iCs/>
                      <w:sz w:val="18"/>
                      <w:szCs w:val="18"/>
                    </w:rPr>
                    <w:t>CZK</w:t>
                  </w:r>
                </w:p>
              </w:tc>
              <w:tc>
                <w:tcPr>
                  <w:tcW w:w="1119" w:type="dxa"/>
                  <w:tcBorders>
                    <w:top w:val="single" w:sz="4" w:space="0" w:color="auto"/>
                    <w:left w:val="single" w:sz="4" w:space="0" w:color="auto"/>
                    <w:bottom w:val="single" w:sz="4" w:space="0" w:color="auto"/>
                    <w:right w:val="single" w:sz="4" w:space="0" w:color="auto"/>
                  </w:tcBorders>
                </w:tcPr>
                <w:p w14:paraId="2BC0AE10" w14:textId="77777777" w:rsidR="0088154D" w:rsidRPr="002A35B0" w:rsidRDefault="0088154D" w:rsidP="0088154D">
                  <w:pPr>
                    <w:jc w:val="center"/>
                    <w:rPr>
                      <w:rFonts w:cs="Calibri"/>
                      <w:i/>
                      <w:iCs/>
                      <w:sz w:val="18"/>
                      <w:szCs w:val="18"/>
                    </w:rPr>
                  </w:pPr>
                </w:p>
                <w:p w14:paraId="19E27847" w14:textId="77777777" w:rsidR="0088154D" w:rsidRPr="002A35B0" w:rsidRDefault="0088154D" w:rsidP="0088154D">
                  <w:pPr>
                    <w:jc w:val="center"/>
                    <w:rPr>
                      <w:rFonts w:cs="Calibri"/>
                      <w:i/>
                      <w:iCs/>
                      <w:sz w:val="18"/>
                      <w:szCs w:val="18"/>
                    </w:rPr>
                  </w:pPr>
                </w:p>
                <w:p w14:paraId="202D0BD2" w14:textId="77777777" w:rsidR="0088154D" w:rsidRPr="002A35B0" w:rsidRDefault="0088154D" w:rsidP="0088154D">
                  <w:pPr>
                    <w:jc w:val="center"/>
                    <w:rPr>
                      <w:rFonts w:cs="Calibri"/>
                      <w:i/>
                      <w:iCs/>
                      <w:sz w:val="18"/>
                      <w:szCs w:val="18"/>
                    </w:rPr>
                  </w:pPr>
                </w:p>
                <w:p w14:paraId="7B2B2A76" w14:textId="0CDE07E5" w:rsidR="0088154D" w:rsidRPr="002A35B0" w:rsidRDefault="002A35B0" w:rsidP="0088154D">
                  <w:pPr>
                    <w:jc w:val="center"/>
                    <w:rPr>
                      <w:rFonts w:cs="Calibri"/>
                      <w:i/>
                      <w:iCs/>
                      <w:sz w:val="18"/>
                      <w:szCs w:val="18"/>
                    </w:rPr>
                  </w:pPr>
                  <w:r w:rsidRPr="002A35B0">
                    <w:rPr>
                      <w:rFonts w:cs="Calibri"/>
                      <w:i/>
                      <w:iCs/>
                      <w:sz w:val="18"/>
                      <w:szCs w:val="18"/>
                    </w:rPr>
                    <w:t>5</w:t>
                  </w:r>
                </w:p>
              </w:tc>
              <w:tc>
                <w:tcPr>
                  <w:tcW w:w="1119" w:type="dxa"/>
                  <w:tcBorders>
                    <w:top w:val="single" w:sz="4" w:space="0" w:color="auto"/>
                    <w:left w:val="single" w:sz="4" w:space="0" w:color="auto"/>
                    <w:bottom w:val="single" w:sz="4" w:space="0" w:color="auto"/>
                    <w:right w:val="single" w:sz="4" w:space="0" w:color="auto"/>
                  </w:tcBorders>
                </w:tcPr>
                <w:p w14:paraId="4208F364" w14:textId="77777777" w:rsidR="0088154D" w:rsidRPr="002A35B0" w:rsidRDefault="0088154D" w:rsidP="0088154D">
                  <w:pPr>
                    <w:jc w:val="center"/>
                    <w:rPr>
                      <w:rFonts w:cs="Calibri"/>
                      <w:i/>
                      <w:iCs/>
                      <w:sz w:val="18"/>
                      <w:szCs w:val="18"/>
                    </w:rPr>
                  </w:pPr>
                </w:p>
                <w:p w14:paraId="6C6E2D59" w14:textId="77777777" w:rsidR="0088154D" w:rsidRPr="002A35B0" w:rsidRDefault="0088154D" w:rsidP="0088154D">
                  <w:pPr>
                    <w:jc w:val="center"/>
                    <w:rPr>
                      <w:rFonts w:cs="Calibri"/>
                      <w:i/>
                      <w:iCs/>
                      <w:sz w:val="18"/>
                      <w:szCs w:val="18"/>
                    </w:rPr>
                  </w:pPr>
                </w:p>
                <w:p w14:paraId="59CEB05B" w14:textId="77777777" w:rsidR="0088154D" w:rsidRPr="002A35B0" w:rsidRDefault="0088154D" w:rsidP="0088154D">
                  <w:pPr>
                    <w:jc w:val="center"/>
                    <w:rPr>
                      <w:rFonts w:cs="Calibri"/>
                      <w:i/>
                      <w:iCs/>
                      <w:sz w:val="18"/>
                      <w:szCs w:val="18"/>
                    </w:rPr>
                  </w:pPr>
                </w:p>
                <w:p w14:paraId="69508B2B" w14:textId="4F36F463" w:rsidR="0088154D" w:rsidRPr="002A35B0" w:rsidRDefault="002A35B0" w:rsidP="0088154D">
                  <w:pPr>
                    <w:jc w:val="center"/>
                    <w:rPr>
                      <w:rFonts w:cs="Calibri"/>
                      <w:i/>
                      <w:iCs/>
                      <w:sz w:val="18"/>
                      <w:szCs w:val="18"/>
                    </w:rPr>
                  </w:pPr>
                  <w:r w:rsidRPr="002A35B0">
                    <w:rPr>
                      <w:rFonts w:cs="Calibri"/>
                      <w:i/>
                      <w:iCs/>
                      <w:sz w:val="18"/>
                      <w:szCs w:val="18"/>
                    </w:rPr>
                    <w:t>5</w:t>
                  </w:r>
                </w:p>
              </w:tc>
              <w:tc>
                <w:tcPr>
                  <w:tcW w:w="1119" w:type="dxa"/>
                  <w:tcBorders>
                    <w:top w:val="single" w:sz="4" w:space="0" w:color="auto"/>
                    <w:left w:val="single" w:sz="4" w:space="0" w:color="auto"/>
                    <w:bottom w:val="single" w:sz="4" w:space="0" w:color="auto"/>
                    <w:right w:val="single" w:sz="4" w:space="0" w:color="auto"/>
                  </w:tcBorders>
                </w:tcPr>
                <w:p w14:paraId="51F7D0FA" w14:textId="77777777" w:rsidR="0088154D" w:rsidRPr="002A35B0" w:rsidRDefault="0088154D" w:rsidP="0088154D">
                  <w:pPr>
                    <w:jc w:val="center"/>
                    <w:rPr>
                      <w:rFonts w:cs="Calibri"/>
                      <w:i/>
                      <w:iCs/>
                      <w:sz w:val="18"/>
                      <w:szCs w:val="18"/>
                    </w:rPr>
                  </w:pPr>
                </w:p>
                <w:p w14:paraId="2B18F74A" w14:textId="77777777" w:rsidR="0088154D" w:rsidRPr="002A35B0" w:rsidRDefault="0088154D" w:rsidP="0088154D">
                  <w:pPr>
                    <w:jc w:val="center"/>
                    <w:rPr>
                      <w:rFonts w:cs="Calibri"/>
                      <w:i/>
                      <w:iCs/>
                      <w:sz w:val="18"/>
                      <w:szCs w:val="18"/>
                    </w:rPr>
                  </w:pPr>
                </w:p>
                <w:p w14:paraId="77D39E02" w14:textId="77777777" w:rsidR="0088154D" w:rsidRPr="002A35B0" w:rsidRDefault="0088154D" w:rsidP="0088154D">
                  <w:pPr>
                    <w:jc w:val="center"/>
                    <w:rPr>
                      <w:rFonts w:cs="Calibri"/>
                      <w:i/>
                      <w:iCs/>
                      <w:sz w:val="18"/>
                      <w:szCs w:val="18"/>
                    </w:rPr>
                  </w:pPr>
                </w:p>
                <w:p w14:paraId="0C61A18D" w14:textId="22DB995D" w:rsidR="0088154D" w:rsidRPr="002A35B0" w:rsidRDefault="002A35B0" w:rsidP="0088154D">
                  <w:pPr>
                    <w:jc w:val="center"/>
                    <w:rPr>
                      <w:rFonts w:cs="Calibri"/>
                      <w:i/>
                      <w:iCs/>
                      <w:sz w:val="18"/>
                      <w:szCs w:val="18"/>
                    </w:rPr>
                  </w:pPr>
                  <w:r w:rsidRPr="002A35B0">
                    <w:rPr>
                      <w:rFonts w:cs="Calibri"/>
                      <w:i/>
                      <w:iCs/>
                      <w:sz w:val="18"/>
                      <w:szCs w:val="18"/>
                    </w:rPr>
                    <w:t>5</w:t>
                  </w:r>
                </w:p>
              </w:tc>
            </w:tr>
          </w:tbl>
          <w:p w14:paraId="6568A8FA" w14:textId="77777777" w:rsidR="0088154D" w:rsidRPr="00EE3311" w:rsidRDefault="0088154D" w:rsidP="0088154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Cs/>
                <w:sz w:val="18"/>
                <w:szCs w:val="18"/>
              </w:rPr>
            </w:pPr>
            <w:r w:rsidRPr="00EE3311">
              <w:rPr>
                <w:rFonts w:cs="Calibri"/>
                <w:bCs/>
                <w:sz w:val="18"/>
                <w:szCs w:val="18"/>
              </w:rPr>
              <w:t>Povećanjem broja kazališnih predstava te kino-projekcija za djecu i odrasle</w:t>
            </w:r>
            <w:r>
              <w:rPr>
                <w:rFonts w:cs="Calibri"/>
                <w:bCs/>
                <w:sz w:val="18"/>
                <w:szCs w:val="18"/>
              </w:rPr>
              <w:t xml:space="preserve"> lokalna zajednica dobiva više kulturno-zabavnih i edukativnih sadržaja za sve generacije, a dugoročno se odgajaju novi naraštaji kazališne publike.</w:t>
            </w:r>
            <w:r w:rsidRPr="00EE3311">
              <w:rPr>
                <w:rFonts w:cs="Calibri"/>
                <w:bCs/>
                <w:sz w:val="18"/>
                <w:szCs w:val="18"/>
              </w:rPr>
              <w:t xml:space="preserve"> </w:t>
            </w:r>
          </w:p>
          <w:p w14:paraId="02BFF6C7" w14:textId="77777777" w:rsidR="0088154D" w:rsidRPr="00C246B5" w:rsidRDefault="0088154D" w:rsidP="0088154D">
            <w:pPr>
              <w:pStyle w:val="ListParagraph"/>
              <w:jc w:val="both"/>
              <w:rPr>
                <w:rFonts w:ascii="Calibri" w:hAnsi="Calibri" w:cs="Calibri"/>
                <w:b/>
                <w:sz w:val="18"/>
                <w:szCs w:val="18"/>
              </w:rPr>
            </w:pPr>
          </w:p>
        </w:tc>
      </w:tr>
    </w:tbl>
    <w:p w14:paraId="78E27A82" w14:textId="77777777" w:rsidR="00B441EE" w:rsidRDefault="00B441EE" w:rsidP="0040631A">
      <w:pPr>
        <w:spacing w:after="0"/>
        <w:rPr>
          <w:rFonts w:ascii="Times New Roman" w:hAnsi="Times New Roman" w:cs="Times New Roman"/>
          <w:b/>
          <w:sz w:val="24"/>
          <w:szCs w:val="24"/>
        </w:rPr>
      </w:pPr>
    </w:p>
    <w:p w14:paraId="2382CF74" w14:textId="77777777" w:rsidR="00B441EE" w:rsidRPr="0040631A" w:rsidRDefault="00B441EE" w:rsidP="0040631A">
      <w:pPr>
        <w:spacing w:after="0"/>
        <w:rPr>
          <w:rFonts w:ascii="Times New Roman" w:hAnsi="Times New Roman" w:cs="Times New Roman"/>
          <w:b/>
          <w:sz w:val="24"/>
          <w:szCs w:val="24"/>
        </w:rPr>
      </w:pPr>
    </w:p>
    <w:tbl>
      <w:tblPr>
        <w:tblW w:w="10632" w:type="dxa"/>
        <w:tblInd w:w="-431" w:type="dxa"/>
        <w:tblLayout w:type="fixed"/>
        <w:tblLook w:val="04A0" w:firstRow="1" w:lastRow="0" w:firstColumn="1" w:lastColumn="0" w:noHBand="0" w:noVBand="1"/>
      </w:tblPr>
      <w:tblGrid>
        <w:gridCol w:w="10632"/>
      </w:tblGrid>
      <w:tr w:rsidR="0040631A" w:rsidRPr="00F72F50" w14:paraId="487C17E6"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BAED7A3" w14:textId="77777777" w:rsidR="0040631A" w:rsidRDefault="0040631A" w:rsidP="00FC4746">
            <w:pPr>
              <w:spacing w:after="0" w:line="240" w:lineRule="auto"/>
              <w:rPr>
                <w:rFonts w:ascii="Times New Roman" w:eastAsia="Times New Roman" w:hAnsi="Times New Roman" w:cs="Times New Roman"/>
                <w:b/>
                <w:bCs/>
                <w:color w:val="000000" w:themeColor="text1"/>
                <w:sz w:val="20"/>
                <w:szCs w:val="20"/>
                <w:lang w:eastAsia="hr-HR"/>
              </w:rPr>
            </w:pPr>
          </w:p>
          <w:p w14:paraId="6C7DD86F" w14:textId="7362668E" w:rsidR="00BB3696" w:rsidRPr="00FE1065" w:rsidRDefault="0040631A" w:rsidP="00BB3696">
            <w:pPr>
              <w:spacing w:after="0" w:line="240" w:lineRule="auto"/>
              <w:rPr>
                <w:rFonts w:ascii="Calibri" w:hAnsi="Calibri" w:cs="Calibri"/>
                <w:b/>
                <w:bCs/>
                <w:color w:val="000000"/>
              </w:rPr>
            </w:pPr>
            <w:r w:rsidRPr="00C03F83">
              <w:rPr>
                <w:rFonts w:eastAsia="Times New Roman" w:cstheme="minorHAnsi"/>
                <w:b/>
                <w:bCs/>
                <w:color w:val="000000" w:themeColor="text1"/>
                <w:sz w:val="20"/>
                <w:szCs w:val="20"/>
                <w:lang w:eastAsia="hr-HR"/>
              </w:rPr>
              <w:t>Šifra i naziv aktivnosti/projekta u Proračunu</w:t>
            </w:r>
            <w:r w:rsidRPr="00FE1065">
              <w:rPr>
                <w:rFonts w:eastAsia="Times New Roman" w:cstheme="minorHAnsi"/>
                <w:b/>
                <w:bCs/>
                <w:color w:val="000000" w:themeColor="text1"/>
                <w:lang w:eastAsia="hr-HR"/>
              </w:rPr>
              <w:t>:</w:t>
            </w:r>
            <w:r w:rsidRPr="00FE1065">
              <w:rPr>
                <w:rFonts w:ascii="Times New Roman" w:eastAsia="Times New Roman" w:hAnsi="Times New Roman" w:cs="Times New Roman"/>
                <w:b/>
                <w:bCs/>
                <w:color w:val="000000" w:themeColor="text1"/>
                <w:lang w:eastAsia="hr-HR"/>
              </w:rPr>
              <w:t xml:space="preserve">  </w:t>
            </w:r>
            <w:r w:rsidR="00BB3696" w:rsidRPr="00FE1065">
              <w:rPr>
                <w:rFonts w:ascii="Calibri" w:hAnsi="Calibri" w:cs="Calibri"/>
                <w:b/>
                <w:bCs/>
                <w:color w:val="000000"/>
              </w:rPr>
              <w:t>Aktivnost A280403 IZDAVAČKA DJELATNOST I SUFINANC</w:t>
            </w:r>
            <w:r w:rsidR="00C03F83" w:rsidRPr="00FE1065">
              <w:rPr>
                <w:rFonts w:ascii="Calibri" w:hAnsi="Calibri" w:cs="Calibri"/>
                <w:b/>
                <w:bCs/>
                <w:color w:val="000000"/>
              </w:rPr>
              <w:t xml:space="preserve">IRANJE </w:t>
            </w:r>
            <w:r w:rsidR="00BB3696" w:rsidRPr="00FE1065">
              <w:rPr>
                <w:rFonts w:ascii="Calibri" w:hAnsi="Calibri" w:cs="Calibri"/>
                <w:b/>
                <w:bCs/>
                <w:color w:val="000000"/>
              </w:rPr>
              <w:t>LITERARNIH I GLAZBENIH DJELA</w:t>
            </w:r>
          </w:p>
          <w:p w14:paraId="6D9356F6" w14:textId="33F83B51" w:rsidR="0040631A" w:rsidRPr="00F72F50" w:rsidRDefault="0040631A" w:rsidP="00FC4746">
            <w:pPr>
              <w:spacing w:after="0" w:line="240" w:lineRule="auto"/>
              <w:rPr>
                <w:rFonts w:ascii="Times New Roman" w:eastAsia="Times New Roman" w:hAnsi="Times New Roman" w:cs="Times New Roman"/>
                <w:b/>
                <w:bCs/>
                <w:sz w:val="20"/>
                <w:szCs w:val="20"/>
                <w:lang w:eastAsia="hr-HR"/>
              </w:rPr>
            </w:pPr>
          </w:p>
        </w:tc>
      </w:tr>
      <w:tr w:rsidR="0088154D" w:rsidRPr="00F72F50" w14:paraId="3E09847A"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6E201283" w14:textId="77777777" w:rsidR="0088154D" w:rsidRPr="006273F6" w:rsidRDefault="0088154D" w:rsidP="0088154D">
            <w:pPr>
              <w:spacing w:after="0" w:line="240" w:lineRule="auto"/>
              <w:rPr>
                <w:rFonts w:eastAsia="Times New Roman" w:cs="Calibri"/>
                <w:color w:val="000000"/>
                <w:szCs w:val="20"/>
                <w:lang w:eastAsia="hr-HR"/>
              </w:rPr>
            </w:pPr>
            <w:r w:rsidRPr="006273F6">
              <w:rPr>
                <w:rFonts w:eastAsia="Times New Roman" w:cs="Calibri"/>
                <w:b/>
                <w:color w:val="000000"/>
                <w:szCs w:val="20"/>
                <w:lang w:eastAsia="hr-HR"/>
              </w:rPr>
              <w:t>Zakonske i druge pravne osnove programa</w:t>
            </w:r>
            <w:r w:rsidRPr="006273F6">
              <w:rPr>
                <w:rFonts w:eastAsia="Times New Roman" w:cs="Calibri"/>
                <w:color w:val="000000"/>
                <w:szCs w:val="20"/>
                <w:lang w:eastAsia="hr-HR"/>
              </w:rPr>
              <w:t>:</w:t>
            </w:r>
          </w:p>
          <w:p w14:paraId="73131495" w14:textId="5F732E6A" w:rsidR="0088154D" w:rsidRPr="00C03F83" w:rsidRDefault="0088154D" w:rsidP="00C03F83">
            <w:pPr>
              <w:jc w:val="both"/>
              <w:rPr>
                <w:rFonts w:ascii="Calibri" w:hAnsi="Calibri" w:cs="Calibri"/>
                <w:b/>
                <w:sz w:val="18"/>
                <w:szCs w:val="18"/>
              </w:rPr>
            </w:pPr>
            <w:r w:rsidRPr="00C03F83">
              <w:rPr>
                <w:rFonts w:cs="Calibri"/>
                <w:szCs w:val="20"/>
              </w:rPr>
              <w:t xml:space="preserve">Zakon o zaštiti i očuvanju kulturnih dobara, Zakon o autorskom pravu i srodnim pravima, Odluka o mjerilima i načinu korištenja vlastitih prihoda ustanova u kulturi i zaštiti prirode </w:t>
            </w:r>
          </w:p>
        </w:tc>
      </w:tr>
      <w:tr w:rsidR="0088154D" w:rsidRPr="00F72F50" w14:paraId="19F07972"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396FCEC0" w14:textId="77777777" w:rsidR="0088154D" w:rsidRPr="006273F6" w:rsidRDefault="0088154D" w:rsidP="0088154D">
            <w:pPr>
              <w:spacing w:after="0" w:line="240" w:lineRule="auto"/>
              <w:ind w:firstLine="39"/>
              <w:rPr>
                <w:rFonts w:eastAsia="Times New Roman" w:cs="Calibri"/>
                <w:b/>
                <w:bCs/>
                <w:color w:val="000000"/>
                <w:lang w:eastAsia="hr-HR"/>
              </w:rPr>
            </w:pPr>
            <w:r w:rsidRPr="006273F6">
              <w:rPr>
                <w:rFonts w:eastAsia="Times New Roman" w:cs="Calibri"/>
                <w:b/>
                <w:bCs/>
                <w:color w:val="000000"/>
                <w:lang w:eastAsia="hr-HR"/>
              </w:rPr>
              <w:t>Obrazloženje aktivnosti/projekta</w:t>
            </w:r>
          </w:p>
          <w:p w14:paraId="05B2082E" w14:textId="2EE8175A" w:rsidR="0088154D" w:rsidRPr="006273F6" w:rsidRDefault="00EB7DAF" w:rsidP="002A35B0">
            <w:pPr>
              <w:pStyle w:val="ListParagraph"/>
              <w:spacing w:after="160" w:line="240" w:lineRule="auto"/>
              <w:ind w:left="31"/>
              <w:jc w:val="both"/>
              <w:rPr>
                <w:rFonts w:eastAsia="Times New Roman" w:cs="Calibri"/>
                <w:b/>
                <w:color w:val="000000"/>
                <w:szCs w:val="20"/>
                <w:lang w:eastAsia="hr-HR"/>
              </w:rPr>
            </w:pPr>
            <w:r>
              <w:rPr>
                <w:rFonts w:cs="Calibri"/>
                <w:bCs/>
                <w:szCs w:val="20"/>
              </w:rPr>
              <w:t>U</w:t>
            </w:r>
            <w:r w:rsidRPr="00C03F83">
              <w:rPr>
                <w:rFonts w:cs="Calibri"/>
                <w:bCs/>
                <w:szCs w:val="20"/>
              </w:rPr>
              <w:t xml:space="preserve"> suradnji s Muzejom Grada Crikvenice</w:t>
            </w:r>
            <w:r>
              <w:rPr>
                <w:rFonts w:cs="Calibri"/>
                <w:bCs/>
                <w:szCs w:val="20"/>
              </w:rPr>
              <w:t xml:space="preserve"> </w:t>
            </w:r>
            <w:r w:rsidR="002A35B0">
              <w:rPr>
                <w:rFonts w:cs="Calibri"/>
                <w:bCs/>
                <w:szCs w:val="20"/>
              </w:rPr>
              <w:t>priprema se tisak dviju monografija</w:t>
            </w:r>
            <w:r>
              <w:rPr>
                <w:rFonts w:cs="Calibri"/>
                <w:bCs/>
                <w:szCs w:val="20"/>
              </w:rPr>
              <w:t xml:space="preserve">. </w:t>
            </w:r>
            <w:r w:rsidR="002A35B0">
              <w:rPr>
                <w:rFonts w:cs="Calibri"/>
                <w:bCs/>
                <w:szCs w:val="20"/>
              </w:rPr>
              <w:t>Tisak mo</w:t>
            </w:r>
            <w:r>
              <w:rPr>
                <w:rFonts w:cs="Calibri"/>
                <w:bCs/>
                <w:szCs w:val="20"/>
              </w:rPr>
              <w:t xml:space="preserve">nografije </w:t>
            </w:r>
            <w:r w:rsidR="0088154D" w:rsidRPr="00C03F83">
              <w:rPr>
                <w:rFonts w:cs="Calibri"/>
                <w:bCs/>
                <w:szCs w:val="20"/>
              </w:rPr>
              <w:t>o Zvonku Caru</w:t>
            </w:r>
            <w:r>
              <w:rPr>
                <w:rFonts w:cs="Calibri"/>
                <w:bCs/>
                <w:szCs w:val="20"/>
              </w:rPr>
              <w:t xml:space="preserve"> planiran je u </w:t>
            </w:r>
            <w:r w:rsidR="002A35B0">
              <w:rPr>
                <w:rFonts w:cs="Calibri"/>
                <w:bCs/>
                <w:szCs w:val="20"/>
              </w:rPr>
              <w:t>2026.</w:t>
            </w:r>
            <w:r>
              <w:rPr>
                <w:rFonts w:cs="Calibri"/>
                <w:bCs/>
                <w:szCs w:val="20"/>
              </w:rPr>
              <w:t xml:space="preserve"> godini, nakon čega slijedi i aktivna priprema monografije posve</w:t>
            </w:r>
            <w:r w:rsidR="00A60199">
              <w:rPr>
                <w:rFonts w:cs="Calibri"/>
                <w:bCs/>
                <w:szCs w:val="20"/>
              </w:rPr>
              <w:t xml:space="preserve">ćene </w:t>
            </w:r>
            <w:r w:rsidR="0088154D" w:rsidRPr="00EB7DAF">
              <w:rPr>
                <w:rFonts w:cs="Calibri"/>
                <w:bCs/>
                <w:szCs w:val="20"/>
              </w:rPr>
              <w:t xml:space="preserve">Marijanu </w:t>
            </w:r>
            <w:proofErr w:type="spellStart"/>
            <w:r w:rsidR="0088154D" w:rsidRPr="00EB7DAF">
              <w:rPr>
                <w:rFonts w:cs="Calibri"/>
                <w:bCs/>
                <w:szCs w:val="20"/>
              </w:rPr>
              <w:t>Mavriću</w:t>
            </w:r>
            <w:proofErr w:type="spellEnd"/>
            <w:r w:rsidR="00A60199">
              <w:rPr>
                <w:rFonts w:cs="Calibri"/>
                <w:bCs/>
                <w:szCs w:val="20"/>
              </w:rPr>
              <w:t>.</w:t>
            </w:r>
            <w:r w:rsidR="00B64D27" w:rsidRPr="00EB7DAF">
              <w:rPr>
                <w:rFonts w:cs="Calibri"/>
                <w:bCs/>
                <w:szCs w:val="20"/>
              </w:rPr>
              <w:t xml:space="preserve"> </w:t>
            </w:r>
            <w:r w:rsidR="0088154D" w:rsidRPr="00C03F83">
              <w:rPr>
                <w:rFonts w:cs="Calibri"/>
                <w:bCs/>
                <w:szCs w:val="20"/>
              </w:rPr>
              <w:t>U 202</w:t>
            </w:r>
            <w:r w:rsidR="007110B3">
              <w:rPr>
                <w:rFonts w:cs="Calibri"/>
                <w:bCs/>
                <w:szCs w:val="20"/>
              </w:rPr>
              <w:t>6</w:t>
            </w:r>
            <w:r w:rsidR="0088154D" w:rsidRPr="00C03F83">
              <w:rPr>
                <w:rFonts w:cs="Calibri"/>
                <w:bCs/>
                <w:szCs w:val="20"/>
              </w:rPr>
              <w:t xml:space="preserve">. je za ovu aktivnost planirano </w:t>
            </w:r>
            <w:r w:rsidR="005D6480">
              <w:rPr>
                <w:rFonts w:cs="Calibri"/>
                <w:bCs/>
                <w:szCs w:val="20"/>
              </w:rPr>
              <w:t>7</w:t>
            </w:r>
            <w:r w:rsidR="0088154D" w:rsidRPr="00C03F83">
              <w:rPr>
                <w:rFonts w:cs="Calibri"/>
                <w:bCs/>
                <w:szCs w:val="20"/>
              </w:rPr>
              <w:t>.</w:t>
            </w:r>
            <w:r w:rsidR="005D6480">
              <w:rPr>
                <w:rFonts w:cs="Calibri"/>
                <w:bCs/>
                <w:szCs w:val="20"/>
              </w:rPr>
              <w:t>0</w:t>
            </w:r>
            <w:r w:rsidR="0088154D" w:rsidRPr="00C03F83">
              <w:rPr>
                <w:rFonts w:cs="Calibri"/>
                <w:bCs/>
                <w:szCs w:val="20"/>
              </w:rPr>
              <w:t>00,00 eura. Plan aktivnosti i izračun potrebnih financijskih sredstava temeljio se na izvršenju proračuna u 202</w:t>
            </w:r>
            <w:r w:rsidR="005D6480">
              <w:rPr>
                <w:rFonts w:cs="Calibri"/>
                <w:bCs/>
                <w:szCs w:val="20"/>
              </w:rPr>
              <w:t>4</w:t>
            </w:r>
            <w:r w:rsidR="0088154D" w:rsidRPr="00C03F83">
              <w:rPr>
                <w:rFonts w:cs="Calibri"/>
                <w:bCs/>
                <w:szCs w:val="20"/>
              </w:rPr>
              <w:t>. godini i 1. izmjenama financijskog plana za 202</w:t>
            </w:r>
            <w:r w:rsidR="005D6480">
              <w:rPr>
                <w:rFonts w:cs="Calibri"/>
                <w:bCs/>
                <w:szCs w:val="20"/>
              </w:rPr>
              <w:t>5</w:t>
            </w:r>
            <w:r w:rsidR="0088154D" w:rsidRPr="00C03F83">
              <w:rPr>
                <w:rFonts w:cs="Calibri"/>
                <w:bCs/>
                <w:szCs w:val="20"/>
              </w:rPr>
              <w:t>. godinu te na podacima iz prethodnih godina. U projekcijama za 202</w:t>
            </w:r>
            <w:r w:rsidR="005E3CFB">
              <w:rPr>
                <w:rFonts w:cs="Calibri"/>
                <w:bCs/>
                <w:szCs w:val="20"/>
              </w:rPr>
              <w:t>7</w:t>
            </w:r>
            <w:r w:rsidR="0088154D" w:rsidRPr="00C03F83">
              <w:rPr>
                <w:rFonts w:cs="Calibri"/>
                <w:bCs/>
                <w:szCs w:val="20"/>
              </w:rPr>
              <w:t>. i 202</w:t>
            </w:r>
            <w:r w:rsidR="005E3CFB">
              <w:rPr>
                <w:rFonts w:cs="Calibri"/>
                <w:bCs/>
                <w:szCs w:val="20"/>
              </w:rPr>
              <w:t>8</w:t>
            </w:r>
            <w:r w:rsidR="0088154D" w:rsidRPr="00C03F83">
              <w:rPr>
                <w:rFonts w:cs="Calibri"/>
                <w:bCs/>
                <w:szCs w:val="20"/>
              </w:rPr>
              <w:t>. godinu planira se iznos</w:t>
            </w:r>
            <w:r w:rsidR="005E3CFB">
              <w:rPr>
                <w:rFonts w:cs="Calibri"/>
                <w:bCs/>
                <w:szCs w:val="20"/>
              </w:rPr>
              <w:t xml:space="preserve"> od 6.500,00 eur</w:t>
            </w:r>
            <w:r w:rsidR="00720FBC">
              <w:rPr>
                <w:rFonts w:cs="Calibri"/>
                <w:bCs/>
                <w:szCs w:val="20"/>
              </w:rPr>
              <w:t>a</w:t>
            </w:r>
            <w:r w:rsidR="0088154D" w:rsidRPr="00C03F83">
              <w:rPr>
                <w:rFonts w:cs="Calibri"/>
                <w:bCs/>
                <w:szCs w:val="20"/>
              </w:rPr>
              <w:t>. Najznačajnije stavke u ovoj aktivnosti su Grafičke i tiskarske usluge (</w:t>
            </w:r>
            <w:r w:rsidR="00C03F83" w:rsidRPr="00C03F83">
              <w:rPr>
                <w:rFonts w:cs="Calibri"/>
                <w:bCs/>
                <w:szCs w:val="20"/>
              </w:rPr>
              <w:t>4</w:t>
            </w:r>
            <w:r w:rsidR="0088154D" w:rsidRPr="00C03F83">
              <w:rPr>
                <w:rFonts w:cs="Calibri"/>
                <w:bCs/>
                <w:szCs w:val="20"/>
              </w:rPr>
              <w:t>.</w:t>
            </w:r>
            <w:r w:rsidR="00C03F83" w:rsidRPr="00C03F83">
              <w:rPr>
                <w:rFonts w:cs="Calibri"/>
                <w:bCs/>
                <w:szCs w:val="20"/>
              </w:rPr>
              <w:t>0</w:t>
            </w:r>
            <w:r w:rsidR="0088154D" w:rsidRPr="00C03F83">
              <w:rPr>
                <w:rFonts w:cs="Calibri"/>
                <w:bCs/>
                <w:szCs w:val="20"/>
              </w:rPr>
              <w:t>00,00 eur</w:t>
            </w:r>
            <w:r w:rsidR="00720FBC">
              <w:rPr>
                <w:rFonts w:cs="Calibri"/>
                <w:bCs/>
                <w:szCs w:val="20"/>
              </w:rPr>
              <w:t>a</w:t>
            </w:r>
            <w:r w:rsidR="0088154D" w:rsidRPr="00C03F83">
              <w:rPr>
                <w:rFonts w:cs="Calibri"/>
                <w:bCs/>
                <w:szCs w:val="20"/>
              </w:rPr>
              <w:t xml:space="preserve"> </w:t>
            </w:r>
            <w:r w:rsidR="00C03F83" w:rsidRPr="00C03F83">
              <w:rPr>
                <w:rFonts w:cs="Calibri"/>
                <w:bCs/>
                <w:szCs w:val="20"/>
              </w:rPr>
              <w:t>za 202</w:t>
            </w:r>
            <w:r w:rsidR="000D1952">
              <w:rPr>
                <w:rFonts w:cs="Calibri"/>
                <w:bCs/>
                <w:szCs w:val="20"/>
              </w:rPr>
              <w:t xml:space="preserve">6., </w:t>
            </w:r>
            <w:r w:rsidR="00C03F83" w:rsidRPr="00C03F83">
              <w:rPr>
                <w:rFonts w:cs="Calibri"/>
                <w:bCs/>
                <w:szCs w:val="20"/>
              </w:rPr>
              <w:t>202</w:t>
            </w:r>
            <w:r w:rsidR="000D1952">
              <w:rPr>
                <w:rFonts w:cs="Calibri"/>
                <w:bCs/>
                <w:szCs w:val="20"/>
              </w:rPr>
              <w:t>7</w:t>
            </w:r>
            <w:r w:rsidR="00C03F83" w:rsidRPr="00C03F83">
              <w:rPr>
                <w:rFonts w:cs="Calibri"/>
                <w:bCs/>
                <w:szCs w:val="20"/>
              </w:rPr>
              <w:t>.</w:t>
            </w:r>
            <w:r w:rsidR="000D1952">
              <w:rPr>
                <w:rFonts w:cs="Calibri"/>
                <w:bCs/>
                <w:szCs w:val="20"/>
              </w:rPr>
              <w:t xml:space="preserve"> i 202</w:t>
            </w:r>
            <w:r w:rsidR="0039483D">
              <w:rPr>
                <w:rFonts w:cs="Calibri"/>
                <w:bCs/>
                <w:szCs w:val="20"/>
              </w:rPr>
              <w:t>8. godinu</w:t>
            </w:r>
            <w:r w:rsidR="00C03F83" w:rsidRPr="00C03F83">
              <w:rPr>
                <w:rFonts w:cs="Calibri"/>
                <w:bCs/>
                <w:szCs w:val="20"/>
              </w:rPr>
              <w:t xml:space="preserve"> te </w:t>
            </w:r>
            <w:r w:rsidR="0088154D" w:rsidRPr="00C03F83">
              <w:rPr>
                <w:rFonts w:cs="Calibri"/>
                <w:bCs/>
                <w:szCs w:val="20"/>
              </w:rPr>
              <w:t>Autorski honorari (2.</w:t>
            </w:r>
            <w:r w:rsidR="008E4583">
              <w:rPr>
                <w:rFonts w:cs="Calibri"/>
                <w:bCs/>
                <w:szCs w:val="20"/>
              </w:rPr>
              <w:t>5</w:t>
            </w:r>
            <w:r w:rsidR="0088154D" w:rsidRPr="00C03F83">
              <w:rPr>
                <w:rFonts w:cs="Calibri"/>
                <w:bCs/>
                <w:szCs w:val="20"/>
              </w:rPr>
              <w:t>00,00 eur</w:t>
            </w:r>
            <w:r w:rsidR="00720FBC">
              <w:rPr>
                <w:rFonts w:cs="Calibri"/>
                <w:bCs/>
                <w:szCs w:val="20"/>
              </w:rPr>
              <w:t>a</w:t>
            </w:r>
            <w:r w:rsidR="008E4583">
              <w:rPr>
                <w:rFonts w:cs="Calibri"/>
                <w:bCs/>
                <w:szCs w:val="20"/>
              </w:rPr>
              <w:t xml:space="preserve"> za 2026., a 2.000,00 eur</w:t>
            </w:r>
            <w:r w:rsidR="00720FBC">
              <w:rPr>
                <w:rFonts w:cs="Calibri"/>
                <w:bCs/>
                <w:szCs w:val="20"/>
              </w:rPr>
              <w:t>a</w:t>
            </w:r>
            <w:r w:rsidR="008E4583">
              <w:rPr>
                <w:rFonts w:cs="Calibri"/>
                <w:bCs/>
                <w:szCs w:val="20"/>
              </w:rPr>
              <w:t xml:space="preserve"> za </w:t>
            </w:r>
            <w:r w:rsidR="00DF6ABF">
              <w:rPr>
                <w:rFonts w:cs="Calibri"/>
                <w:bCs/>
                <w:szCs w:val="20"/>
              </w:rPr>
              <w:t>2027. i 2028. godinu</w:t>
            </w:r>
            <w:r w:rsidR="008E4583">
              <w:rPr>
                <w:rFonts w:cs="Calibri"/>
                <w:bCs/>
                <w:szCs w:val="20"/>
              </w:rPr>
              <w:t xml:space="preserve"> </w:t>
            </w:r>
            <w:r w:rsidR="0088154D" w:rsidRPr="00C03F83">
              <w:rPr>
                <w:rFonts w:cs="Calibri"/>
                <w:bCs/>
                <w:szCs w:val="20"/>
              </w:rPr>
              <w:t>).</w:t>
            </w:r>
          </w:p>
        </w:tc>
      </w:tr>
      <w:tr w:rsidR="0088154D" w:rsidRPr="00F72F50" w14:paraId="04FD2029"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301DDEE7" w14:textId="77777777" w:rsidR="0088154D" w:rsidRPr="006273F6" w:rsidRDefault="0088154D" w:rsidP="0088154D">
            <w:pPr>
              <w:spacing w:after="0" w:line="240" w:lineRule="auto"/>
              <w:ind w:firstLine="39"/>
              <w:rPr>
                <w:rFonts w:eastAsia="Times New Roman" w:cs="Calibri"/>
                <w:b/>
                <w:bCs/>
                <w:color w:val="000000"/>
                <w:lang w:eastAsia="hr-HR"/>
              </w:rPr>
            </w:pPr>
          </w:p>
        </w:tc>
      </w:tr>
      <w:tr w:rsidR="00C03F83" w:rsidRPr="00C03F83" w14:paraId="36CE66F4"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275073C3" w14:textId="77777777" w:rsidR="0088154D" w:rsidRPr="00C03F83" w:rsidRDefault="0088154D" w:rsidP="0088154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sidRPr="00C03F83">
              <w:rPr>
                <w:rFonts w:cs="Calibri"/>
                <w:b/>
                <w:sz w:val="18"/>
                <w:szCs w:val="18"/>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C03F83" w:rsidRPr="00C03F83" w14:paraId="4163DEC9" w14:textId="77777777" w:rsidTr="00B441EE">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75C081" w14:textId="6EACB8F7" w:rsidR="00AC4FC6" w:rsidRPr="00C03F83" w:rsidRDefault="00AC4FC6" w:rsidP="00AC4FC6">
                  <w:pPr>
                    <w:jc w:val="center"/>
                    <w:rPr>
                      <w:rFonts w:cs="Calibri"/>
                      <w:sz w:val="18"/>
                      <w:szCs w:val="18"/>
                    </w:rPr>
                  </w:pPr>
                  <w:r w:rsidRPr="00C03F83">
                    <w:rPr>
                      <w:rFonts w:cstheme="minorHAnsi"/>
                      <w:sz w:val="16"/>
                      <w:szCs w:val="16"/>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66E556" w14:textId="19A4189D" w:rsidR="00AC4FC6" w:rsidRPr="00C03F83" w:rsidRDefault="00AC4FC6" w:rsidP="00AC4FC6">
                  <w:pPr>
                    <w:jc w:val="center"/>
                    <w:rPr>
                      <w:rFonts w:cs="Calibri"/>
                      <w:sz w:val="18"/>
                      <w:szCs w:val="18"/>
                    </w:rPr>
                  </w:pPr>
                  <w:r w:rsidRPr="00C03F83">
                    <w:rPr>
                      <w:rFonts w:cstheme="minorHAnsi"/>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78F13B" w14:textId="06DEE3FE" w:rsidR="00AC4FC6" w:rsidRPr="00C03F83" w:rsidRDefault="00AC4FC6" w:rsidP="00AC4FC6">
                  <w:pPr>
                    <w:jc w:val="center"/>
                    <w:rPr>
                      <w:rFonts w:cs="Calibri"/>
                      <w:sz w:val="18"/>
                      <w:szCs w:val="18"/>
                    </w:rPr>
                  </w:pPr>
                  <w:r w:rsidRPr="00C03F83">
                    <w:rPr>
                      <w:rFonts w:cstheme="minorHAnsi"/>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CCB27DE" w14:textId="52B1059D" w:rsidR="00AC4FC6" w:rsidRPr="00C03F83" w:rsidRDefault="00AC4FC6" w:rsidP="00AC4FC6">
                  <w:pPr>
                    <w:jc w:val="center"/>
                    <w:rPr>
                      <w:rFonts w:cs="Calibri"/>
                      <w:sz w:val="18"/>
                      <w:szCs w:val="18"/>
                    </w:rPr>
                  </w:pPr>
                  <w:r w:rsidRPr="00C03F83">
                    <w:rPr>
                      <w:sz w:val="16"/>
                      <w:szCs w:val="16"/>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C55BC6" w14:textId="38A91526" w:rsidR="00AC4FC6" w:rsidRPr="00C03F83" w:rsidRDefault="00AC4FC6" w:rsidP="00AC4FC6">
                  <w:pPr>
                    <w:jc w:val="center"/>
                    <w:rPr>
                      <w:rFonts w:cs="Calibri"/>
                      <w:sz w:val="18"/>
                      <w:szCs w:val="18"/>
                    </w:rPr>
                  </w:pPr>
                  <w:r w:rsidRPr="00C03F83">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65E7287" w14:textId="2B9BB3A9" w:rsidR="00AC4FC6" w:rsidRPr="00C03F83" w:rsidRDefault="00AC4FC6" w:rsidP="00AC4FC6">
                  <w:pPr>
                    <w:jc w:val="center"/>
                    <w:rPr>
                      <w:rFonts w:cs="Calibri"/>
                      <w:sz w:val="18"/>
                      <w:szCs w:val="18"/>
                    </w:rPr>
                  </w:pPr>
                  <w:r w:rsidRPr="00C03F83">
                    <w:rPr>
                      <w:sz w:val="16"/>
                      <w:szCs w:val="16"/>
                    </w:rPr>
                    <w:t>Ciljana vrijednost za 202</w:t>
                  </w:r>
                  <w:r w:rsidR="00313744">
                    <w:rPr>
                      <w:sz w:val="16"/>
                      <w:szCs w:val="16"/>
                    </w:rPr>
                    <w:t>6</w:t>
                  </w:r>
                  <w:r w:rsidRPr="00C03F83">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5C7657" w14:textId="5E0ECA3B" w:rsidR="00AC4FC6" w:rsidRPr="00C03F83" w:rsidRDefault="00AC4FC6" w:rsidP="00AC4FC6">
                  <w:pPr>
                    <w:jc w:val="center"/>
                    <w:rPr>
                      <w:rFonts w:cs="Calibri"/>
                      <w:sz w:val="18"/>
                      <w:szCs w:val="18"/>
                    </w:rPr>
                  </w:pPr>
                  <w:r w:rsidRPr="00C03F83">
                    <w:rPr>
                      <w:sz w:val="16"/>
                      <w:szCs w:val="16"/>
                    </w:rPr>
                    <w:t>Ciljana vrijednost za 202</w:t>
                  </w:r>
                  <w:r w:rsidR="00313744">
                    <w:rPr>
                      <w:sz w:val="16"/>
                      <w:szCs w:val="16"/>
                    </w:rPr>
                    <w:t>7</w:t>
                  </w:r>
                  <w:r w:rsidRPr="00C03F83">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634C484" w14:textId="2461FD16" w:rsidR="00AC4FC6" w:rsidRPr="00C03F83" w:rsidRDefault="00AC4FC6" w:rsidP="00AC4FC6">
                  <w:pPr>
                    <w:jc w:val="center"/>
                    <w:rPr>
                      <w:rFonts w:cs="Calibri"/>
                      <w:sz w:val="18"/>
                      <w:szCs w:val="18"/>
                    </w:rPr>
                  </w:pPr>
                  <w:r w:rsidRPr="00C03F83">
                    <w:rPr>
                      <w:sz w:val="16"/>
                      <w:szCs w:val="16"/>
                    </w:rPr>
                    <w:t>Ciljana vrijednost za 202</w:t>
                  </w:r>
                  <w:r w:rsidR="00313744">
                    <w:rPr>
                      <w:sz w:val="16"/>
                      <w:szCs w:val="16"/>
                    </w:rPr>
                    <w:t>8</w:t>
                  </w:r>
                  <w:r w:rsidRPr="00C03F83">
                    <w:rPr>
                      <w:sz w:val="16"/>
                      <w:szCs w:val="16"/>
                    </w:rPr>
                    <w:t>.</w:t>
                  </w:r>
                </w:p>
              </w:tc>
            </w:tr>
            <w:tr w:rsidR="00C03F83" w:rsidRPr="00C03F83" w14:paraId="2BD21015"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2F668EE6" w14:textId="5EAB1C0C" w:rsidR="0088154D" w:rsidRPr="00C03F83" w:rsidRDefault="004946D3" w:rsidP="0088154D">
                  <w:pPr>
                    <w:jc w:val="center"/>
                    <w:rPr>
                      <w:rFonts w:cs="Calibri"/>
                      <w:i/>
                      <w:sz w:val="18"/>
                      <w:szCs w:val="18"/>
                    </w:rPr>
                  </w:pPr>
                  <w:r w:rsidRPr="00C03F83">
                    <w:rPr>
                      <w:rFonts w:cs="Calibri"/>
                      <w:i/>
                      <w:sz w:val="18"/>
                      <w:szCs w:val="18"/>
                    </w:rPr>
                    <w:lastRenderedPageBreak/>
                    <w:t>I</w:t>
                  </w:r>
                  <w:r w:rsidR="002B04FA">
                    <w:rPr>
                      <w:rFonts w:cs="Calibri"/>
                      <w:i/>
                      <w:sz w:val="18"/>
                      <w:szCs w:val="18"/>
                    </w:rPr>
                    <w:t>zdanja</w:t>
                  </w:r>
                  <w:r w:rsidR="0088154D" w:rsidRPr="00C03F83">
                    <w:rPr>
                      <w:rFonts w:cs="Calibri"/>
                      <w:i/>
                      <w:sz w:val="18"/>
                      <w:szCs w:val="18"/>
                    </w:rPr>
                    <w:t xml:space="preserve"> na temu kulturne baštine lokalne zajednice</w:t>
                  </w:r>
                </w:p>
              </w:tc>
              <w:tc>
                <w:tcPr>
                  <w:tcW w:w="1560" w:type="dxa"/>
                  <w:tcBorders>
                    <w:top w:val="single" w:sz="4" w:space="0" w:color="auto"/>
                    <w:left w:val="single" w:sz="4" w:space="0" w:color="auto"/>
                    <w:bottom w:val="single" w:sz="4" w:space="0" w:color="auto"/>
                    <w:right w:val="single" w:sz="4" w:space="0" w:color="auto"/>
                  </w:tcBorders>
                  <w:vAlign w:val="center"/>
                </w:tcPr>
                <w:p w14:paraId="0C84EB25" w14:textId="77777777" w:rsidR="0088154D" w:rsidRPr="00C03F83" w:rsidRDefault="0088154D" w:rsidP="0088154D">
                  <w:pPr>
                    <w:jc w:val="center"/>
                    <w:rPr>
                      <w:rFonts w:cs="Calibri"/>
                      <w:i/>
                      <w:sz w:val="18"/>
                      <w:szCs w:val="18"/>
                    </w:rPr>
                  </w:pPr>
                  <w:r w:rsidRPr="00C03F83">
                    <w:rPr>
                      <w:rFonts w:cs="Calibri"/>
                      <w:i/>
                      <w:sz w:val="18"/>
                      <w:szCs w:val="18"/>
                    </w:rPr>
                    <w:t>izdavanjem knjiga koje tematiziraju kulturnu baštinu  lokalne zajednice proširit će se saznanja i povećati svijest o identitetu lokalne zajednice</w:t>
                  </w:r>
                </w:p>
              </w:tc>
              <w:tc>
                <w:tcPr>
                  <w:tcW w:w="1118" w:type="dxa"/>
                  <w:tcBorders>
                    <w:top w:val="single" w:sz="4" w:space="0" w:color="auto"/>
                    <w:left w:val="single" w:sz="4" w:space="0" w:color="auto"/>
                    <w:bottom w:val="single" w:sz="4" w:space="0" w:color="auto"/>
                    <w:right w:val="single" w:sz="4" w:space="0" w:color="auto"/>
                  </w:tcBorders>
                  <w:vAlign w:val="center"/>
                </w:tcPr>
                <w:p w14:paraId="623D98E5" w14:textId="77777777" w:rsidR="0088154D" w:rsidRPr="00C03F83" w:rsidRDefault="0088154D" w:rsidP="0088154D">
                  <w:pPr>
                    <w:jc w:val="center"/>
                    <w:rPr>
                      <w:rFonts w:cs="Calibri"/>
                      <w:i/>
                      <w:sz w:val="18"/>
                      <w:szCs w:val="18"/>
                    </w:rPr>
                  </w:pPr>
                  <w:r w:rsidRPr="00C03F83">
                    <w:rPr>
                      <w:rFonts w:cs="Calibri"/>
                      <w:i/>
                      <w:sz w:val="18"/>
                      <w:szCs w:val="18"/>
                    </w:rPr>
                    <w:t>broj</w:t>
                  </w:r>
                </w:p>
                <w:p w14:paraId="701F7AB5" w14:textId="77777777" w:rsidR="0088154D" w:rsidRPr="00C03F83" w:rsidRDefault="0088154D" w:rsidP="0088154D">
                  <w:pPr>
                    <w:jc w:val="center"/>
                    <w:rPr>
                      <w:rFonts w:cs="Calibri"/>
                      <w:i/>
                      <w:sz w:val="18"/>
                      <w:szCs w:val="18"/>
                    </w:rPr>
                  </w:pPr>
                  <w:r w:rsidRPr="00C03F83">
                    <w:rPr>
                      <w:rFonts w:cs="Calibri"/>
                      <w:i/>
                      <w:sz w:val="18"/>
                      <w:szCs w:val="18"/>
                    </w:rPr>
                    <w:t>objavljenih knjiga na temu kulturne baštine lokalne zajednice</w:t>
                  </w:r>
                </w:p>
              </w:tc>
              <w:tc>
                <w:tcPr>
                  <w:tcW w:w="1119" w:type="dxa"/>
                  <w:tcBorders>
                    <w:top w:val="single" w:sz="4" w:space="0" w:color="auto"/>
                    <w:left w:val="single" w:sz="4" w:space="0" w:color="auto"/>
                    <w:bottom w:val="single" w:sz="4" w:space="0" w:color="auto"/>
                    <w:right w:val="single" w:sz="4" w:space="0" w:color="auto"/>
                  </w:tcBorders>
                  <w:vAlign w:val="center"/>
                </w:tcPr>
                <w:p w14:paraId="02B352B7" w14:textId="3E03AC06" w:rsidR="0088154D" w:rsidRPr="002B04FA" w:rsidRDefault="00F1214A" w:rsidP="0088154D">
                  <w:pPr>
                    <w:jc w:val="center"/>
                    <w:rPr>
                      <w:rFonts w:cs="Calibri"/>
                      <w:i/>
                      <w:sz w:val="18"/>
                      <w:szCs w:val="18"/>
                    </w:rPr>
                  </w:pPr>
                  <w:r w:rsidRPr="002B04FA">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3478EBC1" w14:textId="77777777" w:rsidR="0088154D" w:rsidRPr="002B04FA" w:rsidRDefault="0088154D" w:rsidP="0088154D">
                  <w:pPr>
                    <w:jc w:val="center"/>
                    <w:rPr>
                      <w:rFonts w:cs="Calibri"/>
                      <w:i/>
                      <w:sz w:val="18"/>
                      <w:szCs w:val="18"/>
                    </w:rPr>
                  </w:pPr>
                  <w:r w:rsidRPr="002B04FA">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1DF92A94" w14:textId="77777777" w:rsidR="0088154D" w:rsidRPr="002B04FA" w:rsidRDefault="0088154D" w:rsidP="0088154D">
                  <w:pPr>
                    <w:jc w:val="center"/>
                    <w:rPr>
                      <w:rFonts w:cs="Calibri"/>
                      <w:i/>
                      <w:sz w:val="18"/>
                      <w:szCs w:val="18"/>
                    </w:rPr>
                  </w:pPr>
                  <w:r w:rsidRPr="002B04FA">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7AE3239D" w14:textId="2F33BB9F" w:rsidR="0088154D" w:rsidRPr="002B04FA" w:rsidRDefault="002B04FA" w:rsidP="0088154D">
                  <w:pPr>
                    <w:jc w:val="center"/>
                    <w:rPr>
                      <w:rFonts w:cs="Calibri"/>
                      <w:i/>
                      <w:sz w:val="18"/>
                      <w:szCs w:val="18"/>
                    </w:rPr>
                  </w:pPr>
                  <w:r w:rsidRPr="002B04FA">
                    <w:rPr>
                      <w:rFonts w:cs="Calibri"/>
                      <w:i/>
                      <w:sz w:val="18"/>
                      <w:szCs w:val="18"/>
                    </w:rPr>
                    <w:t>0</w:t>
                  </w:r>
                </w:p>
              </w:tc>
              <w:tc>
                <w:tcPr>
                  <w:tcW w:w="1119" w:type="dxa"/>
                  <w:tcBorders>
                    <w:top w:val="single" w:sz="4" w:space="0" w:color="auto"/>
                    <w:left w:val="single" w:sz="4" w:space="0" w:color="auto"/>
                    <w:bottom w:val="single" w:sz="4" w:space="0" w:color="auto"/>
                    <w:right w:val="single" w:sz="4" w:space="0" w:color="auto"/>
                  </w:tcBorders>
                  <w:vAlign w:val="center"/>
                </w:tcPr>
                <w:p w14:paraId="76DA328C" w14:textId="15F86656" w:rsidR="0088154D" w:rsidRPr="002B04FA" w:rsidRDefault="00F1214A" w:rsidP="0088154D">
                  <w:pPr>
                    <w:jc w:val="center"/>
                    <w:rPr>
                      <w:rFonts w:cs="Calibri"/>
                      <w:i/>
                      <w:sz w:val="18"/>
                      <w:szCs w:val="18"/>
                    </w:rPr>
                  </w:pPr>
                  <w:r w:rsidRPr="002B04FA">
                    <w:rPr>
                      <w:rFonts w:cs="Calibri"/>
                      <w:i/>
                      <w:sz w:val="18"/>
                      <w:szCs w:val="18"/>
                    </w:rPr>
                    <w:t>1</w:t>
                  </w:r>
                </w:p>
              </w:tc>
            </w:tr>
          </w:tbl>
          <w:p w14:paraId="34BFCCC6" w14:textId="77777777" w:rsidR="0088154D" w:rsidRPr="00C03F83" w:rsidRDefault="0088154D" w:rsidP="0088154D">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Cs/>
                <w:sz w:val="18"/>
                <w:szCs w:val="18"/>
              </w:rPr>
            </w:pPr>
            <w:r w:rsidRPr="00C03F83">
              <w:rPr>
                <w:rFonts w:cs="Calibri"/>
                <w:bCs/>
                <w:sz w:val="18"/>
                <w:szCs w:val="18"/>
              </w:rPr>
              <w:t>Izdavanjem publikacija koje obrađuju teme iz lokalne zajednice i bliže okolice utječe se na edukaciju stanovništva te očuvanje nematerijalne kulturno-povijesne baštine.</w:t>
            </w:r>
          </w:p>
          <w:p w14:paraId="661460B2" w14:textId="77777777" w:rsidR="0088154D" w:rsidRPr="00C03F83" w:rsidRDefault="0088154D" w:rsidP="0088154D">
            <w:pPr>
              <w:spacing w:after="0" w:line="240" w:lineRule="auto"/>
              <w:ind w:firstLine="39"/>
              <w:rPr>
                <w:rFonts w:eastAsia="Times New Roman" w:cs="Calibri"/>
                <w:b/>
                <w:bCs/>
                <w:lang w:eastAsia="hr-HR"/>
              </w:rPr>
            </w:pPr>
          </w:p>
        </w:tc>
      </w:tr>
    </w:tbl>
    <w:p w14:paraId="645365D0" w14:textId="77777777" w:rsidR="00BB3696" w:rsidRDefault="00BB3696" w:rsidP="00BB3696">
      <w:pPr>
        <w:spacing w:after="0"/>
        <w:rPr>
          <w:rFonts w:ascii="Times New Roman" w:hAnsi="Times New Roman" w:cs="Times New Roman"/>
          <w:b/>
          <w:sz w:val="24"/>
          <w:szCs w:val="24"/>
        </w:rPr>
      </w:pPr>
    </w:p>
    <w:p w14:paraId="5D162BC8" w14:textId="77777777" w:rsidR="00AC4FC6" w:rsidRDefault="00AC4FC6" w:rsidP="00BB3696">
      <w:pPr>
        <w:spacing w:after="0"/>
        <w:rPr>
          <w:rFonts w:ascii="Times New Roman" w:hAnsi="Times New Roman" w:cs="Times New Roman"/>
          <w:b/>
          <w:sz w:val="24"/>
          <w:szCs w:val="24"/>
        </w:rPr>
      </w:pPr>
    </w:p>
    <w:p w14:paraId="091CFF52" w14:textId="77777777" w:rsidR="00FE1065" w:rsidRPr="0040631A" w:rsidRDefault="00FE1065" w:rsidP="00BB3696">
      <w:pPr>
        <w:spacing w:after="0"/>
        <w:rPr>
          <w:rFonts w:ascii="Times New Roman" w:hAnsi="Times New Roman" w:cs="Times New Roman"/>
          <w:b/>
          <w:sz w:val="24"/>
          <w:szCs w:val="24"/>
        </w:rPr>
      </w:pPr>
    </w:p>
    <w:tbl>
      <w:tblPr>
        <w:tblW w:w="10745" w:type="dxa"/>
        <w:tblInd w:w="-544" w:type="dxa"/>
        <w:tblLayout w:type="fixed"/>
        <w:tblLook w:val="04A0" w:firstRow="1" w:lastRow="0" w:firstColumn="1" w:lastColumn="0" w:noHBand="0" w:noVBand="1"/>
      </w:tblPr>
      <w:tblGrid>
        <w:gridCol w:w="113"/>
        <w:gridCol w:w="10519"/>
        <w:gridCol w:w="113"/>
      </w:tblGrid>
      <w:tr w:rsidR="00BB3696" w:rsidRPr="00F72F50" w14:paraId="4FEF2E0B" w14:textId="77777777" w:rsidTr="00AC4FC6">
        <w:trPr>
          <w:gridBefore w:val="1"/>
          <w:wBefore w:w="113" w:type="dxa"/>
          <w:trHeight w:val="300"/>
        </w:trPr>
        <w:tc>
          <w:tcPr>
            <w:tcW w:w="10632" w:type="dxa"/>
            <w:gridSpan w:val="2"/>
            <w:tcBorders>
              <w:top w:val="single" w:sz="4" w:space="0" w:color="auto"/>
              <w:left w:val="single" w:sz="4" w:space="0" w:color="auto"/>
              <w:bottom w:val="single" w:sz="4" w:space="0" w:color="auto"/>
              <w:right w:val="single" w:sz="4" w:space="0" w:color="auto"/>
            </w:tcBorders>
            <w:hideMark/>
          </w:tcPr>
          <w:p w14:paraId="6E75C037" w14:textId="77777777" w:rsidR="00BB3696" w:rsidRPr="00C03F83" w:rsidRDefault="00BB3696" w:rsidP="00FC4746">
            <w:pPr>
              <w:spacing w:after="0" w:line="240" w:lineRule="auto"/>
              <w:rPr>
                <w:rFonts w:eastAsia="Times New Roman" w:cstheme="minorHAnsi"/>
                <w:b/>
                <w:bCs/>
                <w:color w:val="000000" w:themeColor="text1"/>
                <w:sz w:val="20"/>
                <w:szCs w:val="20"/>
                <w:lang w:eastAsia="hr-HR"/>
              </w:rPr>
            </w:pPr>
          </w:p>
          <w:p w14:paraId="244BC89C" w14:textId="0A5BD6E7" w:rsidR="00FE1065" w:rsidRPr="00FE1065" w:rsidRDefault="00BB3696" w:rsidP="00FC4746">
            <w:pPr>
              <w:spacing w:after="0" w:line="240" w:lineRule="auto"/>
              <w:rPr>
                <w:rFonts w:cstheme="minorHAnsi"/>
                <w:b/>
                <w:bCs/>
                <w:color w:val="000000"/>
              </w:rPr>
            </w:pPr>
            <w:r w:rsidRPr="00FE1065">
              <w:rPr>
                <w:rFonts w:eastAsia="Times New Roman" w:cstheme="minorHAnsi"/>
                <w:b/>
                <w:bCs/>
                <w:color w:val="000000" w:themeColor="text1"/>
                <w:lang w:eastAsia="hr-HR"/>
              </w:rPr>
              <w:t xml:space="preserve">Šifra i naziv aktivnosti/projekta u Proračunu:  </w:t>
            </w:r>
            <w:r w:rsidRPr="00FE1065">
              <w:rPr>
                <w:rFonts w:cstheme="minorHAnsi"/>
                <w:b/>
                <w:bCs/>
                <w:color w:val="000000"/>
              </w:rPr>
              <w:t>Aktivnost A280404 MUZEJSKA I GALERIJSKO-IZLOŽBENA DJELATNOST</w:t>
            </w:r>
          </w:p>
          <w:p w14:paraId="7FCBFE7E" w14:textId="77777777" w:rsidR="00BB3696" w:rsidRPr="00C03F83" w:rsidRDefault="00BB3696" w:rsidP="00FC4746">
            <w:pPr>
              <w:spacing w:after="0" w:line="240" w:lineRule="auto"/>
              <w:rPr>
                <w:rFonts w:eastAsia="Times New Roman" w:cstheme="minorHAnsi"/>
                <w:b/>
                <w:bCs/>
                <w:sz w:val="20"/>
                <w:szCs w:val="20"/>
                <w:lang w:eastAsia="hr-HR"/>
              </w:rPr>
            </w:pPr>
          </w:p>
        </w:tc>
      </w:tr>
      <w:tr w:rsidR="00BB3696" w:rsidRPr="00F72F50" w14:paraId="7347B3E7" w14:textId="77777777" w:rsidTr="00AC4FC6">
        <w:trPr>
          <w:gridBefore w:val="1"/>
          <w:wBefore w:w="113" w:type="dxa"/>
          <w:trHeight w:val="300"/>
        </w:trPr>
        <w:tc>
          <w:tcPr>
            <w:tcW w:w="10632" w:type="dxa"/>
            <w:gridSpan w:val="2"/>
            <w:tcBorders>
              <w:top w:val="single" w:sz="4" w:space="0" w:color="auto"/>
              <w:left w:val="single" w:sz="4" w:space="0" w:color="auto"/>
              <w:bottom w:val="single" w:sz="4" w:space="0" w:color="auto"/>
              <w:right w:val="single" w:sz="4" w:space="0" w:color="auto"/>
            </w:tcBorders>
          </w:tcPr>
          <w:p w14:paraId="25C64905" w14:textId="77777777" w:rsidR="00BB3696" w:rsidRPr="0070770A" w:rsidRDefault="00BB3696" w:rsidP="00FC4746">
            <w:pPr>
              <w:spacing w:after="0" w:line="240" w:lineRule="auto"/>
              <w:rPr>
                <w:rFonts w:eastAsia="Times New Roman" w:cstheme="minorHAnsi"/>
                <w:color w:val="000000"/>
                <w:lang w:eastAsia="hr-HR"/>
              </w:rPr>
            </w:pPr>
            <w:r w:rsidRPr="0070770A">
              <w:rPr>
                <w:rFonts w:eastAsia="Times New Roman" w:cstheme="minorHAnsi"/>
                <w:b/>
                <w:color w:val="000000"/>
                <w:lang w:eastAsia="hr-HR"/>
              </w:rPr>
              <w:t>Zakonske i druge pravne osnove programa</w:t>
            </w:r>
            <w:r w:rsidRPr="0070770A">
              <w:rPr>
                <w:rFonts w:eastAsia="Times New Roman" w:cstheme="minorHAnsi"/>
                <w:color w:val="000000"/>
                <w:lang w:eastAsia="hr-HR"/>
              </w:rPr>
              <w:t>:</w:t>
            </w:r>
          </w:p>
          <w:p w14:paraId="7C93C799" w14:textId="77777777" w:rsidR="00BB3696" w:rsidRPr="0070770A" w:rsidRDefault="00AC4FC6" w:rsidP="0070770A">
            <w:pPr>
              <w:spacing w:after="160" w:line="256" w:lineRule="auto"/>
              <w:jc w:val="both"/>
              <w:rPr>
                <w:rFonts w:eastAsia="Times New Roman" w:cstheme="minorHAnsi"/>
                <w:bCs/>
                <w:lang w:eastAsia="hr-HR"/>
              </w:rPr>
            </w:pPr>
            <w:r w:rsidRPr="0070770A">
              <w:rPr>
                <w:rFonts w:cstheme="minorHAnsi"/>
                <w:bCs/>
              </w:rPr>
              <w:t>Zakon o radu, Zakon o zaštiti i očuvanju kulturnih dobara, Zakon o muzejima, Zakon o autorskom pravu i srodnim pravima, Pravilnik o očevidniku muzeja, te muzeja, galerija i zbirki unutar ustanova i drugih pravnih osoba, Pravilnik o sadržaju i načinu vođenja muzejske dokumentacije o muzejskoj građi, Pravilnik o sadržaju i načinu vođenja muzejske dokumentacije o muzejskoj građi.</w:t>
            </w:r>
          </w:p>
          <w:p w14:paraId="0CAC8A07" w14:textId="77777777" w:rsidR="00FE1065" w:rsidRPr="006273F6" w:rsidRDefault="00FE1065" w:rsidP="00FE1065">
            <w:pPr>
              <w:spacing w:after="0" w:line="240" w:lineRule="auto"/>
              <w:ind w:firstLine="39"/>
              <w:rPr>
                <w:rFonts w:eastAsia="Times New Roman" w:cs="Calibri"/>
                <w:b/>
                <w:bCs/>
                <w:color w:val="000000"/>
                <w:lang w:eastAsia="hr-HR"/>
              </w:rPr>
            </w:pPr>
            <w:r w:rsidRPr="006273F6">
              <w:rPr>
                <w:rFonts w:eastAsia="Times New Roman" w:cs="Calibri"/>
                <w:b/>
                <w:bCs/>
                <w:color w:val="000000"/>
                <w:lang w:eastAsia="hr-HR"/>
              </w:rPr>
              <w:t>Obrazloženje aktivnosti/projekta</w:t>
            </w:r>
          </w:p>
          <w:p w14:paraId="5237E3F7" w14:textId="77777777" w:rsidR="00FE1065" w:rsidRPr="006273F6" w:rsidRDefault="00FE1065" w:rsidP="00FE1065">
            <w:pPr>
              <w:pStyle w:val="ListParagraph"/>
              <w:spacing w:after="160" w:line="256" w:lineRule="auto"/>
              <w:ind w:left="53"/>
              <w:jc w:val="both"/>
              <w:rPr>
                <w:rFonts w:cs="Calibri"/>
                <w:bCs/>
                <w:szCs w:val="18"/>
              </w:rPr>
            </w:pPr>
            <w:r w:rsidRPr="006273F6">
              <w:rPr>
                <w:rFonts w:cs="Calibri"/>
                <w:bCs/>
                <w:szCs w:val="18"/>
              </w:rPr>
              <w:t>Aktivnost obuhvaća programe koji se organiziraju u prostorima Gradske galerije Crikvenica i Memorijalnog ateljea Zvonka Cara.</w:t>
            </w:r>
          </w:p>
          <w:p w14:paraId="45316820" w14:textId="77777777" w:rsidR="00FE1065" w:rsidRPr="006273F6" w:rsidRDefault="00FE1065" w:rsidP="00FE1065">
            <w:pPr>
              <w:pStyle w:val="ListParagraph"/>
              <w:spacing w:after="160" w:line="256" w:lineRule="auto"/>
              <w:ind w:left="53"/>
              <w:jc w:val="both"/>
              <w:rPr>
                <w:rFonts w:cs="Calibri"/>
                <w:bCs/>
                <w:szCs w:val="18"/>
              </w:rPr>
            </w:pPr>
            <w:r w:rsidRPr="006273F6">
              <w:rPr>
                <w:rFonts w:cs="Calibri"/>
                <w:bCs/>
                <w:szCs w:val="18"/>
              </w:rPr>
              <w:t>Najintenzivnije se aktivnosti ostvaruju u sklopu izložbene djelatnosti. Prilikom organizacije i prezentacije izložaba u Gradskoj galeriji Crikvenica cilj je ostvariti sadržajnu kvalitetu i raznolikost, visoku razinu produkcije i prepoznatljivost te privući posjetitelje raznih dobnih skupina. Prvenstveno se promovira hrvatska likovna scena, zatim lokalna likovna scena, uz održavanje izložaba djece različitih uzrasta, kako bi se stvarala publika od najranije životne dobi. Galerija pruža vizualnu kulturu građanima i posjetiteljima crikveničko-vinodolskoga područja, čime se ostvaruju najšire javne potrebe u kulturi. Osim toga, cilj je što više uključiti građane, posebno kroz umjetničke i obrazovne programe te tako razvijati i promicati vizualne umjetnosti i likovno stvaralaštvo, poboljšati razvoj publike svih generacija.</w:t>
            </w:r>
          </w:p>
          <w:p w14:paraId="137474F6" w14:textId="77777777" w:rsidR="00FE1065" w:rsidRPr="006273F6" w:rsidRDefault="00FE1065" w:rsidP="00FE1065">
            <w:pPr>
              <w:pStyle w:val="ListParagraph"/>
              <w:spacing w:after="160" w:line="256" w:lineRule="auto"/>
              <w:ind w:left="0"/>
              <w:jc w:val="both"/>
              <w:rPr>
                <w:rFonts w:cs="Calibri"/>
                <w:bCs/>
                <w:szCs w:val="18"/>
              </w:rPr>
            </w:pPr>
            <w:r w:rsidRPr="006273F6">
              <w:rPr>
                <w:rFonts w:cs="Calibri"/>
                <w:bCs/>
                <w:szCs w:val="18"/>
              </w:rPr>
              <w:t xml:space="preserve">U Gradskoj se galeriji Crikvenica tijekom cijele godine organiziraju izložbeni programi u okviru različito koncipiranih izložbenih ciklusa. U zimsko-proljetnome ciklusu od veljače do konca travnja planira se održavanje izložbi autora iz regije, mlađih autora, članova lokalnih udruga te djece iz dviju osnovnih škola i vrtića s područja grada Crikvenice. </w:t>
            </w:r>
          </w:p>
          <w:p w14:paraId="6DD7380B" w14:textId="45C27BB4" w:rsidR="00720FBC" w:rsidRDefault="00FE1065" w:rsidP="00FE1065">
            <w:pPr>
              <w:pStyle w:val="ListParagraph"/>
              <w:spacing w:after="160" w:line="256" w:lineRule="auto"/>
              <w:ind w:left="0"/>
              <w:jc w:val="both"/>
              <w:rPr>
                <w:rFonts w:cs="Calibri"/>
                <w:bCs/>
                <w:szCs w:val="18"/>
              </w:rPr>
            </w:pPr>
            <w:r w:rsidRPr="006273F6">
              <w:rPr>
                <w:rFonts w:cs="Calibri"/>
                <w:bCs/>
                <w:szCs w:val="18"/>
              </w:rPr>
              <w:t xml:space="preserve">Stručnom se razinom osobito ističe </w:t>
            </w:r>
            <w:r w:rsidRPr="006273F6">
              <w:rPr>
                <w:rFonts w:cs="Calibri"/>
                <w:bCs/>
                <w:i/>
                <w:iCs/>
                <w:szCs w:val="18"/>
              </w:rPr>
              <w:t>Ljetni ciklus</w:t>
            </w:r>
            <w:r w:rsidRPr="006273F6">
              <w:rPr>
                <w:rFonts w:cs="Calibri"/>
                <w:bCs/>
                <w:szCs w:val="18"/>
              </w:rPr>
              <w:t>, koji počinje u svibnju, a završava koncem listopada. Za svaku se izložbu planira otvorenje, pozivnice u elektronskom mediju, video-najava na info-ekranu Galerije, zajednički tiskani katalog te najava i predstavljanje u medijima. Ljetni je ciklus u 202</w:t>
            </w:r>
            <w:r w:rsidR="00720FBC">
              <w:rPr>
                <w:rFonts w:cs="Calibri"/>
                <w:bCs/>
                <w:szCs w:val="18"/>
              </w:rPr>
              <w:t>5</w:t>
            </w:r>
            <w:r w:rsidRPr="006273F6">
              <w:rPr>
                <w:rFonts w:cs="Calibri"/>
                <w:bCs/>
                <w:szCs w:val="18"/>
              </w:rPr>
              <w:t>. godini sufinanciran sredstvima Ministarstva kulture i Primorsko-goranske županije, pa se i u narednim godinama očekuju prihodi iz ovih izvora. Planirani rashodi namijenjeni su za vanjske kustose (prikaz pojedinog autora kroz kataloški tekst, stručna promocija, predstavljanje na otvorenju izložbe), troškove pripreme, postave i čuvanja izložbi, prijevoz i osiguranje, zatim troškove tiskanja kataloga, nabavu raznog potrošnog materijala, usluge tekućeg održavanja prostora i opreme. U 202</w:t>
            </w:r>
            <w:r w:rsidR="00720FBC">
              <w:rPr>
                <w:rFonts w:cs="Calibri"/>
                <w:bCs/>
                <w:szCs w:val="18"/>
              </w:rPr>
              <w:t>6</w:t>
            </w:r>
            <w:r w:rsidRPr="006273F6">
              <w:rPr>
                <w:rFonts w:cs="Calibri"/>
                <w:bCs/>
                <w:szCs w:val="18"/>
              </w:rPr>
              <w:t xml:space="preserve">. se u glavnom izložbenom ciklusu planira 6 izložbi: </w:t>
            </w:r>
            <w:proofErr w:type="spellStart"/>
            <w:r w:rsidR="00720FBC">
              <w:rPr>
                <w:rFonts w:cs="Calibri"/>
                <w:bCs/>
                <w:szCs w:val="18"/>
              </w:rPr>
              <w:t>Melinda</w:t>
            </w:r>
            <w:proofErr w:type="spellEnd"/>
            <w:r w:rsidR="00720FBC">
              <w:rPr>
                <w:rFonts w:cs="Calibri"/>
                <w:bCs/>
                <w:szCs w:val="18"/>
              </w:rPr>
              <w:t xml:space="preserve"> </w:t>
            </w:r>
            <w:proofErr w:type="spellStart"/>
            <w:r w:rsidR="00720FBC">
              <w:rPr>
                <w:rFonts w:cs="Calibri"/>
                <w:bCs/>
                <w:szCs w:val="18"/>
              </w:rPr>
              <w:t>Kostelac</w:t>
            </w:r>
            <w:proofErr w:type="spellEnd"/>
            <w:r w:rsidR="00720FBC">
              <w:rPr>
                <w:rFonts w:cs="Calibri"/>
                <w:bCs/>
                <w:szCs w:val="18"/>
              </w:rPr>
              <w:t xml:space="preserve"> </w:t>
            </w:r>
            <w:r w:rsidRPr="006273F6">
              <w:rPr>
                <w:rFonts w:cs="Calibri"/>
                <w:bCs/>
                <w:szCs w:val="18"/>
              </w:rPr>
              <w:t xml:space="preserve">(svibanj), </w:t>
            </w:r>
            <w:r w:rsidR="00720FBC" w:rsidRPr="00720FBC">
              <w:rPr>
                <w:rFonts w:cs="Calibri"/>
                <w:bCs/>
                <w:szCs w:val="18"/>
              </w:rPr>
              <w:t xml:space="preserve">Dražen Filipović Pegla </w:t>
            </w:r>
            <w:r w:rsidRPr="006273F6">
              <w:rPr>
                <w:rFonts w:cs="Calibri"/>
                <w:bCs/>
                <w:szCs w:val="18"/>
              </w:rPr>
              <w:t xml:space="preserve">(lipanj), </w:t>
            </w:r>
            <w:r w:rsidR="00720FBC" w:rsidRPr="00720FBC">
              <w:rPr>
                <w:rFonts w:cs="Calibri"/>
                <w:bCs/>
                <w:szCs w:val="18"/>
              </w:rPr>
              <w:t xml:space="preserve">Jelena Cetinja Vukelić </w:t>
            </w:r>
            <w:r w:rsidRPr="006273F6">
              <w:rPr>
                <w:rFonts w:cs="Calibri"/>
                <w:bCs/>
                <w:szCs w:val="18"/>
              </w:rPr>
              <w:t xml:space="preserve">(srpanj), </w:t>
            </w:r>
            <w:r w:rsidR="00720FBC" w:rsidRPr="00720FBC">
              <w:rPr>
                <w:rFonts w:cs="Calibri"/>
                <w:bCs/>
                <w:szCs w:val="18"/>
              </w:rPr>
              <w:t xml:space="preserve">Marina </w:t>
            </w:r>
            <w:proofErr w:type="spellStart"/>
            <w:r w:rsidR="00720FBC" w:rsidRPr="00720FBC">
              <w:rPr>
                <w:rFonts w:cs="Calibri"/>
                <w:bCs/>
                <w:szCs w:val="18"/>
              </w:rPr>
              <w:t>Ferenžir</w:t>
            </w:r>
            <w:proofErr w:type="spellEnd"/>
            <w:r w:rsidR="00720FBC" w:rsidRPr="00720FBC">
              <w:rPr>
                <w:rFonts w:cs="Calibri"/>
                <w:bCs/>
                <w:szCs w:val="18"/>
              </w:rPr>
              <w:t xml:space="preserve"> </w:t>
            </w:r>
            <w:r w:rsidRPr="006273F6">
              <w:rPr>
                <w:rFonts w:cs="Calibri"/>
                <w:bCs/>
                <w:szCs w:val="18"/>
              </w:rPr>
              <w:t xml:space="preserve">(kolovoz), </w:t>
            </w:r>
            <w:r w:rsidR="00720FBC" w:rsidRPr="00720FBC">
              <w:rPr>
                <w:rFonts w:cs="Calibri"/>
                <w:bCs/>
                <w:szCs w:val="18"/>
              </w:rPr>
              <w:t xml:space="preserve">Ivana Barišić Tomšić </w:t>
            </w:r>
            <w:r w:rsidRPr="006273F6">
              <w:rPr>
                <w:rFonts w:cs="Calibri"/>
                <w:bCs/>
                <w:szCs w:val="18"/>
              </w:rPr>
              <w:t>(rujan)</w:t>
            </w:r>
            <w:r w:rsidR="00781904">
              <w:rPr>
                <w:rFonts w:cs="Calibri"/>
                <w:bCs/>
                <w:szCs w:val="18"/>
              </w:rPr>
              <w:t xml:space="preserve"> i</w:t>
            </w:r>
            <w:r w:rsidRPr="006273F6">
              <w:rPr>
                <w:rFonts w:cs="Calibri"/>
                <w:bCs/>
                <w:szCs w:val="18"/>
              </w:rPr>
              <w:t xml:space="preserve"> </w:t>
            </w:r>
            <w:r w:rsidR="00720FBC" w:rsidRPr="00720FBC">
              <w:rPr>
                <w:rFonts w:cs="Calibri"/>
                <w:bCs/>
                <w:szCs w:val="18"/>
              </w:rPr>
              <w:t xml:space="preserve">Mateja </w:t>
            </w:r>
            <w:proofErr w:type="spellStart"/>
            <w:r w:rsidR="00720FBC" w:rsidRPr="00720FBC">
              <w:rPr>
                <w:rFonts w:cs="Calibri"/>
                <w:bCs/>
                <w:szCs w:val="18"/>
              </w:rPr>
              <w:t>Rusak</w:t>
            </w:r>
            <w:proofErr w:type="spellEnd"/>
            <w:r w:rsidR="00720FBC" w:rsidRPr="00720FBC">
              <w:rPr>
                <w:rFonts w:cs="Calibri"/>
                <w:bCs/>
                <w:szCs w:val="18"/>
              </w:rPr>
              <w:t xml:space="preserve"> </w:t>
            </w:r>
            <w:r w:rsidRPr="006273F6">
              <w:rPr>
                <w:rFonts w:cs="Calibri"/>
                <w:bCs/>
                <w:szCs w:val="18"/>
              </w:rPr>
              <w:t xml:space="preserve">(listopad). </w:t>
            </w:r>
            <w:r w:rsidR="00781904">
              <w:rPr>
                <w:rFonts w:cs="Calibri"/>
                <w:bCs/>
                <w:szCs w:val="18"/>
              </w:rPr>
              <w:t>Po završetku Glavnog ciklusa, u</w:t>
            </w:r>
            <w:r w:rsidR="00720FBC">
              <w:rPr>
                <w:rFonts w:cs="Calibri"/>
                <w:bCs/>
                <w:szCs w:val="18"/>
              </w:rPr>
              <w:t xml:space="preserve"> studenom 2026.</w:t>
            </w:r>
            <w:r w:rsidR="00693E1F">
              <w:rPr>
                <w:rFonts w:cs="Calibri"/>
                <w:bCs/>
                <w:szCs w:val="18"/>
              </w:rPr>
              <w:t>,</w:t>
            </w:r>
            <w:bookmarkStart w:id="2" w:name="_GoBack"/>
            <w:bookmarkEnd w:id="2"/>
            <w:r w:rsidR="00720FBC">
              <w:rPr>
                <w:rFonts w:cs="Calibri"/>
                <w:bCs/>
                <w:szCs w:val="18"/>
              </w:rPr>
              <w:t xml:space="preserve"> planira se foto izložba u suradnji s Udrugom </w:t>
            </w:r>
            <w:r w:rsidR="00781904">
              <w:rPr>
                <w:rFonts w:cs="Calibri"/>
                <w:bCs/>
                <w:szCs w:val="18"/>
              </w:rPr>
              <w:t xml:space="preserve">dragovoljaca </w:t>
            </w:r>
            <w:r w:rsidR="00720FBC">
              <w:rPr>
                <w:rFonts w:cs="Calibri"/>
                <w:bCs/>
                <w:szCs w:val="18"/>
              </w:rPr>
              <w:t xml:space="preserve">i </w:t>
            </w:r>
            <w:r w:rsidR="00781904">
              <w:rPr>
                <w:rFonts w:cs="Calibri"/>
                <w:bCs/>
                <w:szCs w:val="18"/>
              </w:rPr>
              <w:t xml:space="preserve">veterana </w:t>
            </w:r>
            <w:r w:rsidR="00720FBC">
              <w:rPr>
                <w:rFonts w:cs="Calibri"/>
                <w:bCs/>
                <w:szCs w:val="18"/>
              </w:rPr>
              <w:t>Domovinskog rat</w:t>
            </w:r>
            <w:r w:rsidR="00781904">
              <w:rPr>
                <w:rFonts w:cs="Calibri"/>
                <w:bCs/>
                <w:szCs w:val="18"/>
              </w:rPr>
              <w:t>a (UDVDR) te Hrvatskim časničkim zborom „Vinodol“  kako bi se obilježilo 35. godina od osnutka 155. brigade hrvatske vojske.</w:t>
            </w:r>
          </w:p>
          <w:p w14:paraId="75B7B2F7" w14:textId="02CF82BD" w:rsidR="00FE1065" w:rsidRPr="006273F6" w:rsidRDefault="00FE1065" w:rsidP="00FE1065">
            <w:pPr>
              <w:pStyle w:val="ListParagraph"/>
              <w:spacing w:after="160" w:line="256" w:lineRule="auto"/>
              <w:ind w:left="0"/>
              <w:jc w:val="both"/>
              <w:rPr>
                <w:rFonts w:cs="Calibri"/>
                <w:bCs/>
                <w:szCs w:val="18"/>
              </w:rPr>
            </w:pPr>
            <w:r w:rsidRPr="006273F6">
              <w:rPr>
                <w:rFonts w:cs="Calibri"/>
                <w:bCs/>
                <w:szCs w:val="18"/>
              </w:rPr>
              <w:lastRenderedPageBreak/>
              <w:t>Memorijalni atelje Zvonka Cara čuva i prezentira originalne umjetnikove radove, koji su prezentirani u zgradi Ateljea te u manjem postavu u Osnovnoj školi Zvonka Cara. U prostoru ateljea se tijekom ljetnih mjeseci planira organizacija različitih radionica (prvenstveno likovnih) za djecu i odrasle</w:t>
            </w:r>
            <w:r>
              <w:rPr>
                <w:rFonts w:cs="Calibri"/>
                <w:bCs/>
                <w:szCs w:val="18"/>
              </w:rPr>
              <w:t>, a pojedine se održavaju i u adventskome razdoblju</w:t>
            </w:r>
            <w:r w:rsidRPr="006273F6">
              <w:rPr>
                <w:rFonts w:cs="Calibri"/>
                <w:bCs/>
                <w:szCs w:val="18"/>
              </w:rPr>
              <w:t>.</w:t>
            </w:r>
          </w:p>
          <w:p w14:paraId="42EC034F" w14:textId="4EFB4100" w:rsidR="00FE1065" w:rsidRPr="00FE1065" w:rsidRDefault="00FE1065" w:rsidP="00B53948">
            <w:pPr>
              <w:spacing w:after="160" w:line="256" w:lineRule="auto"/>
              <w:jc w:val="both"/>
              <w:rPr>
                <w:rFonts w:eastAsia="Times New Roman" w:cstheme="minorHAnsi"/>
                <w:bCs/>
                <w:sz w:val="20"/>
                <w:szCs w:val="20"/>
                <w:lang w:eastAsia="hr-HR"/>
              </w:rPr>
            </w:pPr>
            <w:r w:rsidRPr="006273F6">
              <w:rPr>
                <w:rFonts w:eastAsia="Times New Roman" w:cs="Calibri"/>
                <w:bCs/>
                <w:szCs w:val="20"/>
                <w:lang w:eastAsia="hr-HR"/>
              </w:rPr>
              <w:t>U 202</w:t>
            </w:r>
            <w:r w:rsidR="00DF6ABF">
              <w:rPr>
                <w:rFonts w:eastAsia="Times New Roman" w:cs="Calibri"/>
                <w:bCs/>
                <w:szCs w:val="20"/>
                <w:lang w:eastAsia="hr-HR"/>
              </w:rPr>
              <w:t>6</w:t>
            </w:r>
            <w:r w:rsidRPr="006273F6">
              <w:rPr>
                <w:rFonts w:eastAsia="Times New Roman" w:cs="Calibri"/>
                <w:bCs/>
                <w:szCs w:val="20"/>
                <w:lang w:eastAsia="hr-HR"/>
              </w:rPr>
              <w:t xml:space="preserve">. je za ovu aktivnost planirano </w:t>
            </w:r>
            <w:r w:rsidR="009D6F57">
              <w:rPr>
                <w:rFonts w:eastAsia="Times New Roman" w:cs="Calibri"/>
                <w:bCs/>
                <w:szCs w:val="20"/>
                <w:lang w:eastAsia="hr-HR"/>
              </w:rPr>
              <w:t>35.900,00</w:t>
            </w:r>
            <w:r w:rsidRPr="006273F6">
              <w:rPr>
                <w:rFonts w:eastAsia="Times New Roman" w:cs="Calibri"/>
                <w:bCs/>
                <w:szCs w:val="20"/>
                <w:lang w:eastAsia="hr-HR"/>
              </w:rPr>
              <w:t xml:space="preserve"> eura. Plan aktivnosti i izračun potrebnih financijskih sredstava temeljio se na izvršenju proračuna u 202</w:t>
            </w:r>
            <w:r w:rsidR="009D6F57">
              <w:rPr>
                <w:rFonts w:eastAsia="Times New Roman" w:cs="Calibri"/>
                <w:bCs/>
                <w:szCs w:val="20"/>
                <w:lang w:eastAsia="hr-HR"/>
              </w:rPr>
              <w:t>4</w:t>
            </w:r>
            <w:r w:rsidRPr="006273F6">
              <w:rPr>
                <w:rFonts w:eastAsia="Times New Roman" w:cs="Calibri"/>
                <w:bCs/>
                <w:szCs w:val="20"/>
                <w:lang w:eastAsia="hr-HR"/>
              </w:rPr>
              <w:t>. godini i prvim izmjenama financijskog plana za 202</w:t>
            </w:r>
            <w:r w:rsidR="009D6F57">
              <w:rPr>
                <w:rFonts w:eastAsia="Times New Roman" w:cs="Calibri"/>
                <w:bCs/>
                <w:szCs w:val="20"/>
                <w:lang w:eastAsia="hr-HR"/>
              </w:rPr>
              <w:t>5</w:t>
            </w:r>
            <w:r w:rsidRPr="006273F6">
              <w:rPr>
                <w:rFonts w:eastAsia="Times New Roman" w:cs="Calibri"/>
                <w:bCs/>
                <w:szCs w:val="20"/>
                <w:lang w:eastAsia="hr-HR"/>
              </w:rPr>
              <w:t>. te praćenju trendova u porastu cijena na tržištu (primjerice, gorivo, autorski honorari, troškovi raznih usluga).</w:t>
            </w:r>
            <w:r w:rsidRPr="006273F6">
              <w:rPr>
                <w:rFonts w:cs="Calibri"/>
                <w:szCs w:val="20"/>
              </w:rPr>
              <w:t xml:space="preserve"> </w:t>
            </w:r>
            <w:r w:rsidRPr="006273F6">
              <w:rPr>
                <w:rFonts w:cs="Calibri"/>
                <w:bCs/>
                <w:szCs w:val="20"/>
              </w:rPr>
              <w:t>U odnosu na 202</w:t>
            </w:r>
            <w:r w:rsidR="009D6F57">
              <w:rPr>
                <w:rFonts w:cs="Calibri"/>
                <w:bCs/>
                <w:szCs w:val="20"/>
              </w:rPr>
              <w:t>6</w:t>
            </w:r>
            <w:r w:rsidRPr="006273F6">
              <w:rPr>
                <w:rFonts w:cs="Calibri"/>
                <w:bCs/>
                <w:szCs w:val="20"/>
              </w:rPr>
              <w:t>., u projekcijama za 202</w:t>
            </w:r>
            <w:r w:rsidR="002857CF">
              <w:rPr>
                <w:rFonts w:cs="Calibri"/>
                <w:bCs/>
                <w:szCs w:val="20"/>
              </w:rPr>
              <w:t>7</w:t>
            </w:r>
            <w:r w:rsidRPr="006273F6">
              <w:rPr>
                <w:rFonts w:cs="Calibri"/>
                <w:bCs/>
                <w:szCs w:val="20"/>
              </w:rPr>
              <w:t>. i 202</w:t>
            </w:r>
            <w:r w:rsidR="002857CF">
              <w:rPr>
                <w:rFonts w:cs="Calibri"/>
                <w:bCs/>
                <w:szCs w:val="20"/>
              </w:rPr>
              <w:t>8</w:t>
            </w:r>
            <w:r w:rsidRPr="006273F6">
              <w:rPr>
                <w:rFonts w:cs="Calibri"/>
                <w:bCs/>
                <w:szCs w:val="20"/>
              </w:rPr>
              <w:t xml:space="preserve">. godinu </w:t>
            </w:r>
            <w:r w:rsidR="00213BC4">
              <w:rPr>
                <w:rFonts w:cs="Calibri"/>
                <w:bCs/>
                <w:szCs w:val="20"/>
              </w:rPr>
              <w:t xml:space="preserve">ukupno je planirano </w:t>
            </w:r>
            <w:r w:rsidR="002857CF">
              <w:rPr>
                <w:rFonts w:cs="Calibri"/>
                <w:bCs/>
                <w:szCs w:val="20"/>
              </w:rPr>
              <w:t>26.900,00</w:t>
            </w:r>
            <w:r w:rsidRPr="006273F6">
              <w:rPr>
                <w:rFonts w:eastAsia="Times New Roman" w:cs="Calibri"/>
                <w:bCs/>
                <w:szCs w:val="20"/>
                <w:lang w:eastAsia="hr-HR"/>
              </w:rPr>
              <w:t xml:space="preserve">. </w:t>
            </w:r>
            <w:r w:rsidRPr="00720FBC">
              <w:rPr>
                <w:rFonts w:eastAsia="Times New Roman" w:cs="Calibri"/>
                <w:bCs/>
                <w:szCs w:val="20"/>
                <w:lang w:eastAsia="hr-HR"/>
              </w:rPr>
              <w:t>Najznačajnije</w:t>
            </w:r>
            <w:r w:rsidRPr="006273F6">
              <w:rPr>
                <w:rFonts w:eastAsia="Times New Roman" w:cs="Calibri"/>
                <w:bCs/>
                <w:szCs w:val="20"/>
                <w:lang w:eastAsia="hr-HR"/>
              </w:rPr>
              <w:t xml:space="preserve"> stavke u ovoj aktivnosti su Usluge agencija, studentskog servisa (4.700,00 eura iz Izvora 1.1. za 202</w:t>
            </w:r>
            <w:r w:rsidR="00B53948">
              <w:rPr>
                <w:rFonts w:eastAsia="Times New Roman" w:cs="Calibri"/>
                <w:bCs/>
                <w:szCs w:val="20"/>
                <w:lang w:eastAsia="hr-HR"/>
              </w:rPr>
              <w:t>6</w:t>
            </w:r>
            <w:r w:rsidRPr="006273F6">
              <w:rPr>
                <w:rFonts w:eastAsia="Times New Roman" w:cs="Calibri"/>
                <w:bCs/>
                <w:szCs w:val="20"/>
                <w:lang w:eastAsia="hr-HR"/>
              </w:rPr>
              <w:t>., 202</w:t>
            </w:r>
            <w:r w:rsidR="00B53948">
              <w:rPr>
                <w:rFonts w:eastAsia="Times New Roman" w:cs="Calibri"/>
                <w:bCs/>
                <w:szCs w:val="20"/>
                <w:lang w:eastAsia="hr-HR"/>
              </w:rPr>
              <w:t>7</w:t>
            </w:r>
            <w:r w:rsidRPr="006273F6">
              <w:rPr>
                <w:rFonts w:eastAsia="Times New Roman" w:cs="Calibri"/>
                <w:bCs/>
                <w:szCs w:val="20"/>
                <w:lang w:eastAsia="hr-HR"/>
              </w:rPr>
              <w:t>. i 202</w:t>
            </w:r>
            <w:r w:rsidR="00B53948">
              <w:rPr>
                <w:rFonts w:eastAsia="Times New Roman" w:cs="Calibri"/>
                <w:bCs/>
                <w:szCs w:val="20"/>
                <w:lang w:eastAsia="hr-HR"/>
              </w:rPr>
              <w:t>8</w:t>
            </w:r>
            <w:r w:rsidRPr="006273F6">
              <w:rPr>
                <w:rFonts w:eastAsia="Times New Roman" w:cs="Calibri"/>
                <w:bCs/>
                <w:szCs w:val="20"/>
                <w:lang w:eastAsia="hr-HR"/>
              </w:rPr>
              <w:t>.), Autorski honorari (4.</w:t>
            </w:r>
            <w:r w:rsidR="00E0210D">
              <w:rPr>
                <w:rFonts w:eastAsia="Times New Roman" w:cs="Calibri"/>
                <w:bCs/>
                <w:szCs w:val="20"/>
                <w:lang w:eastAsia="hr-HR"/>
              </w:rPr>
              <w:t>7</w:t>
            </w:r>
            <w:r w:rsidRPr="006273F6">
              <w:rPr>
                <w:rFonts w:eastAsia="Times New Roman" w:cs="Calibri"/>
                <w:bCs/>
                <w:szCs w:val="20"/>
                <w:lang w:eastAsia="hr-HR"/>
              </w:rPr>
              <w:t>00,00 eura iz Izvora 1.1. za 202</w:t>
            </w:r>
            <w:r w:rsidR="00252334">
              <w:rPr>
                <w:rFonts w:eastAsia="Times New Roman" w:cs="Calibri"/>
                <w:bCs/>
                <w:szCs w:val="20"/>
                <w:lang w:eastAsia="hr-HR"/>
              </w:rPr>
              <w:t>6</w:t>
            </w:r>
            <w:r w:rsidRPr="006273F6">
              <w:rPr>
                <w:rFonts w:eastAsia="Times New Roman" w:cs="Calibri"/>
                <w:bCs/>
                <w:szCs w:val="20"/>
                <w:lang w:eastAsia="hr-HR"/>
              </w:rPr>
              <w:t>., 202</w:t>
            </w:r>
            <w:r w:rsidR="00252334">
              <w:rPr>
                <w:rFonts w:eastAsia="Times New Roman" w:cs="Calibri"/>
                <w:bCs/>
                <w:szCs w:val="20"/>
                <w:lang w:eastAsia="hr-HR"/>
              </w:rPr>
              <w:t>7</w:t>
            </w:r>
            <w:r w:rsidRPr="006273F6">
              <w:rPr>
                <w:rFonts w:eastAsia="Times New Roman" w:cs="Calibri"/>
                <w:bCs/>
                <w:szCs w:val="20"/>
                <w:lang w:eastAsia="hr-HR"/>
              </w:rPr>
              <w:t>. i 202</w:t>
            </w:r>
            <w:r w:rsidR="00252334">
              <w:rPr>
                <w:rFonts w:eastAsia="Times New Roman" w:cs="Calibri"/>
                <w:bCs/>
                <w:szCs w:val="20"/>
                <w:lang w:eastAsia="hr-HR"/>
              </w:rPr>
              <w:t>8</w:t>
            </w:r>
            <w:r w:rsidRPr="006273F6">
              <w:rPr>
                <w:rFonts w:eastAsia="Times New Roman" w:cs="Calibri"/>
                <w:bCs/>
                <w:szCs w:val="20"/>
                <w:lang w:eastAsia="hr-HR"/>
              </w:rPr>
              <w:t>.</w:t>
            </w:r>
            <w:r w:rsidR="00252334">
              <w:rPr>
                <w:rFonts w:eastAsia="Times New Roman" w:cs="Calibri"/>
                <w:bCs/>
                <w:szCs w:val="20"/>
                <w:lang w:eastAsia="hr-HR"/>
              </w:rPr>
              <w:t xml:space="preserve"> godinu</w:t>
            </w:r>
            <w:r w:rsidRPr="006273F6">
              <w:rPr>
                <w:rFonts w:eastAsia="Times New Roman" w:cs="Calibri"/>
                <w:bCs/>
                <w:szCs w:val="20"/>
                <w:lang w:eastAsia="hr-HR"/>
              </w:rPr>
              <w:t>), Grafičke i tiskarske usluge (</w:t>
            </w:r>
            <w:r w:rsidR="00B43846">
              <w:rPr>
                <w:rFonts w:eastAsia="Times New Roman" w:cs="Calibri"/>
                <w:bCs/>
                <w:szCs w:val="20"/>
                <w:lang w:eastAsia="hr-HR"/>
              </w:rPr>
              <w:t>7</w:t>
            </w:r>
            <w:r w:rsidRPr="006273F6">
              <w:rPr>
                <w:rFonts w:eastAsia="Times New Roman" w:cs="Calibri"/>
                <w:bCs/>
                <w:szCs w:val="20"/>
                <w:lang w:eastAsia="hr-HR"/>
              </w:rPr>
              <w:t>.</w:t>
            </w:r>
            <w:r w:rsidR="00BA3E17">
              <w:rPr>
                <w:rFonts w:eastAsia="Times New Roman" w:cs="Calibri"/>
                <w:bCs/>
                <w:szCs w:val="20"/>
                <w:lang w:eastAsia="hr-HR"/>
              </w:rPr>
              <w:t>3</w:t>
            </w:r>
            <w:r w:rsidRPr="006273F6">
              <w:rPr>
                <w:rFonts w:eastAsia="Times New Roman" w:cs="Calibri"/>
                <w:bCs/>
                <w:szCs w:val="20"/>
                <w:lang w:eastAsia="hr-HR"/>
              </w:rPr>
              <w:t>00,00 eura iz Izvora 1.1. za 202</w:t>
            </w:r>
            <w:r w:rsidR="00B43846">
              <w:rPr>
                <w:rFonts w:eastAsia="Times New Roman" w:cs="Calibri"/>
                <w:bCs/>
                <w:szCs w:val="20"/>
                <w:lang w:eastAsia="hr-HR"/>
              </w:rPr>
              <w:t>6</w:t>
            </w:r>
            <w:r w:rsidRPr="006273F6">
              <w:rPr>
                <w:rFonts w:eastAsia="Times New Roman" w:cs="Calibri"/>
                <w:bCs/>
                <w:szCs w:val="20"/>
                <w:lang w:eastAsia="hr-HR"/>
              </w:rPr>
              <w:t xml:space="preserve">., </w:t>
            </w:r>
            <w:r w:rsidR="00B43846">
              <w:rPr>
                <w:rFonts w:eastAsia="Times New Roman" w:cs="Calibri"/>
                <w:bCs/>
                <w:szCs w:val="20"/>
                <w:lang w:eastAsia="hr-HR"/>
              </w:rPr>
              <w:t xml:space="preserve">a za </w:t>
            </w:r>
            <w:r w:rsidRPr="006273F6">
              <w:rPr>
                <w:rFonts w:eastAsia="Times New Roman" w:cs="Calibri"/>
                <w:bCs/>
                <w:szCs w:val="20"/>
                <w:lang w:eastAsia="hr-HR"/>
              </w:rPr>
              <w:t>202</w:t>
            </w:r>
            <w:r w:rsidR="00B43846">
              <w:rPr>
                <w:rFonts w:eastAsia="Times New Roman" w:cs="Calibri"/>
                <w:bCs/>
                <w:szCs w:val="20"/>
                <w:lang w:eastAsia="hr-HR"/>
              </w:rPr>
              <w:t>7</w:t>
            </w:r>
            <w:r w:rsidRPr="006273F6">
              <w:rPr>
                <w:rFonts w:eastAsia="Times New Roman" w:cs="Calibri"/>
                <w:bCs/>
                <w:szCs w:val="20"/>
                <w:lang w:eastAsia="hr-HR"/>
              </w:rPr>
              <w:t>. i 202</w:t>
            </w:r>
            <w:r w:rsidR="00B43846">
              <w:rPr>
                <w:rFonts w:eastAsia="Times New Roman" w:cs="Calibri"/>
                <w:bCs/>
                <w:szCs w:val="20"/>
                <w:lang w:eastAsia="hr-HR"/>
              </w:rPr>
              <w:t>8</w:t>
            </w:r>
            <w:r w:rsidRPr="006273F6">
              <w:rPr>
                <w:rFonts w:eastAsia="Times New Roman" w:cs="Calibri"/>
                <w:bCs/>
                <w:szCs w:val="20"/>
                <w:lang w:eastAsia="hr-HR"/>
              </w:rPr>
              <w:t>.</w:t>
            </w:r>
            <w:r w:rsidR="00B43846">
              <w:rPr>
                <w:rFonts w:eastAsia="Times New Roman" w:cs="Calibri"/>
                <w:bCs/>
                <w:szCs w:val="20"/>
                <w:lang w:eastAsia="hr-HR"/>
              </w:rPr>
              <w:t xml:space="preserve"> godinu planirano je 2.300,00 eur</w:t>
            </w:r>
            <w:r w:rsidR="00720FBC">
              <w:rPr>
                <w:rFonts w:eastAsia="Times New Roman" w:cs="Calibri"/>
                <w:bCs/>
                <w:szCs w:val="20"/>
                <w:lang w:eastAsia="hr-HR"/>
              </w:rPr>
              <w:t>a</w:t>
            </w:r>
            <w:r w:rsidRPr="006273F6">
              <w:rPr>
                <w:rFonts w:eastAsia="Times New Roman" w:cs="Calibri"/>
                <w:bCs/>
                <w:szCs w:val="20"/>
                <w:lang w:eastAsia="hr-HR"/>
              </w:rPr>
              <w:t>)</w:t>
            </w:r>
            <w:r w:rsidR="00627ED5">
              <w:rPr>
                <w:rFonts w:eastAsia="Times New Roman" w:cs="Calibri"/>
                <w:bCs/>
                <w:szCs w:val="20"/>
                <w:lang w:eastAsia="hr-HR"/>
              </w:rPr>
              <w:t xml:space="preserve">. </w:t>
            </w:r>
            <w:r w:rsidRPr="006273F6">
              <w:rPr>
                <w:rFonts w:eastAsia="Times New Roman" w:cs="Calibri"/>
                <w:bCs/>
                <w:szCs w:val="20"/>
                <w:lang w:eastAsia="hr-HR"/>
              </w:rPr>
              <w:t>Ostale nespomenute usluge</w:t>
            </w:r>
            <w:r w:rsidR="00627ED5">
              <w:rPr>
                <w:rFonts w:eastAsia="Times New Roman" w:cs="Calibri"/>
                <w:bCs/>
                <w:szCs w:val="20"/>
                <w:lang w:eastAsia="hr-HR"/>
              </w:rPr>
              <w:t xml:space="preserve"> planirane su u iznosima 4.000,00 eur</w:t>
            </w:r>
            <w:r w:rsidR="00720FBC">
              <w:rPr>
                <w:rFonts w:eastAsia="Times New Roman" w:cs="Calibri"/>
                <w:bCs/>
                <w:szCs w:val="20"/>
                <w:lang w:eastAsia="hr-HR"/>
              </w:rPr>
              <w:t>a</w:t>
            </w:r>
            <w:r w:rsidR="00627ED5">
              <w:rPr>
                <w:rFonts w:eastAsia="Times New Roman" w:cs="Calibri"/>
                <w:bCs/>
                <w:szCs w:val="20"/>
                <w:lang w:eastAsia="hr-HR"/>
              </w:rPr>
              <w:t xml:space="preserve"> za 2026., te 2.500,00 eur</w:t>
            </w:r>
            <w:r w:rsidR="00720FBC">
              <w:rPr>
                <w:rFonts w:eastAsia="Times New Roman" w:cs="Calibri"/>
                <w:bCs/>
                <w:szCs w:val="20"/>
                <w:lang w:eastAsia="hr-HR"/>
              </w:rPr>
              <w:t>a</w:t>
            </w:r>
            <w:r w:rsidR="00627ED5">
              <w:rPr>
                <w:rFonts w:eastAsia="Times New Roman" w:cs="Calibri"/>
                <w:bCs/>
                <w:szCs w:val="20"/>
                <w:lang w:eastAsia="hr-HR"/>
              </w:rPr>
              <w:t xml:space="preserve"> za 2027. i 2028. godinu.</w:t>
            </w:r>
          </w:p>
        </w:tc>
      </w:tr>
      <w:tr w:rsidR="00AC4FC6" w14:paraId="133F99CF" w14:textId="77777777" w:rsidTr="00AC4FC6">
        <w:trPr>
          <w:gridAfter w:val="1"/>
          <w:wAfter w:w="113" w:type="dxa"/>
          <w:trHeight w:val="300"/>
        </w:trPr>
        <w:tc>
          <w:tcPr>
            <w:tcW w:w="10632" w:type="dxa"/>
            <w:gridSpan w:val="2"/>
            <w:tcBorders>
              <w:top w:val="single" w:sz="4" w:space="0" w:color="auto"/>
              <w:left w:val="single" w:sz="4" w:space="0" w:color="auto"/>
              <w:bottom w:val="single" w:sz="4" w:space="0" w:color="auto"/>
              <w:right w:val="single" w:sz="4" w:space="0" w:color="auto"/>
            </w:tcBorders>
          </w:tcPr>
          <w:p w14:paraId="69237A2F" w14:textId="77777777" w:rsidR="00AC4FC6" w:rsidRDefault="00AC4FC6" w:rsidP="00B441E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Pr>
                <w:rFonts w:cs="Calibri"/>
                <w:b/>
                <w:sz w:val="18"/>
                <w:szCs w:val="18"/>
              </w:rPr>
              <w:lastRenderedPageBreak/>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AC4FC6" w14:paraId="5AEABC72" w14:textId="77777777" w:rsidTr="00B441EE">
              <w:tc>
                <w:tcPr>
                  <w:tcW w:w="20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113508B" w14:textId="77777777" w:rsidR="00AC4FC6" w:rsidRPr="00C50B94" w:rsidRDefault="00AC4FC6" w:rsidP="00B441EE">
                  <w:pPr>
                    <w:jc w:val="center"/>
                    <w:rPr>
                      <w:rFonts w:cs="Calibri"/>
                      <w:sz w:val="18"/>
                      <w:szCs w:val="18"/>
                    </w:rPr>
                  </w:pPr>
                  <w:r w:rsidRPr="00C50B94">
                    <w:rPr>
                      <w:rFonts w:cs="Calibri"/>
                      <w:sz w:val="18"/>
                      <w:szCs w:val="18"/>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D059474" w14:textId="77777777" w:rsidR="00AC4FC6" w:rsidRPr="00C50B94" w:rsidRDefault="00AC4FC6" w:rsidP="00B441EE">
                  <w:pPr>
                    <w:jc w:val="center"/>
                    <w:rPr>
                      <w:rFonts w:cs="Calibri"/>
                      <w:sz w:val="18"/>
                      <w:szCs w:val="18"/>
                    </w:rPr>
                  </w:pPr>
                  <w:r w:rsidRPr="00C50B94">
                    <w:rPr>
                      <w:rFonts w:cs="Calibri"/>
                      <w:sz w:val="18"/>
                      <w:szCs w:val="18"/>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A1CE335" w14:textId="77777777" w:rsidR="00AC4FC6" w:rsidRPr="00C50B94" w:rsidRDefault="00AC4FC6" w:rsidP="00B441EE">
                  <w:pPr>
                    <w:jc w:val="center"/>
                    <w:rPr>
                      <w:rFonts w:cs="Calibri"/>
                      <w:sz w:val="18"/>
                      <w:szCs w:val="18"/>
                    </w:rPr>
                  </w:pPr>
                  <w:r w:rsidRPr="00C50B94">
                    <w:rPr>
                      <w:rFonts w:cs="Calibri"/>
                      <w:sz w:val="18"/>
                      <w:szCs w:val="18"/>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1454384" w14:textId="624B05CE" w:rsidR="00AC4FC6" w:rsidRPr="00C50B94" w:rsidRDefault="00AC4FC6" w:rsidP="00B53948">
                  <w:pPr>
                    <w:jc w:val="center"/>
                    <w:rPr>
                      <w:rFonts w:cs="Calibri"/>
                      <w:sz w:val="18"/>
                      <w:szCs w:val="18"/>
                    </w:rPr>
                  </w:pPr>
                  <w:r w:rsidRPr="00C50B94">
                    <w:rPr>
                      <w:rFonts w:cs="Calibri"/>
                      <w:sz w:val="18"/>
                      <w:szCs w:val="18"/>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93C01EE" w14:textId="77777777" w:rsidR="00AC4FC6" w:rsidRPr="00C50B94" w:rsidRDefault="00AC4FC6" w:rsidP="00B441EE">
                  <w:pPr>
                    <w:jc w:val="center"/>
                    <w:rPr>
                      <w:rFonts w:cs="Calibri"/>
                      <w:sz w:val="18"/>
                      <w:szCs w:val="18"/>
                    </w:rPr>
                  </w:pPr>
                  <w:r w:rsidRPr="00C50B94">
                    <w:rPr>
                      <w:rFonts w:cs="Calibri"/>
                      <w:sz w:val="18"/>
                      <w:szCs w:val="18"/>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E2305A4" w14:textId="24F94D3C" w:rsidR="00AC4FC6" w:rsidRPr="00C50B94" w:rsidRDefault="00AC4FC6" w:rsidP="00B441EE">
                  <w:pPr>
                    <w:jc w:val="center"/>
                    <w:rPr>
                      <w:rFonts w:cs="Calibri"/>
                      <w:sz w:val="18"/>
                      <w:szCs w:val="18"/>
                    </w:rPr>
                  </w:pPr>
                  <w:r w:rsidRPr="00C50B94">
                    <w:rPr>
                      <w:rFonts w:cs="Calibri"/>
                      <w:sz w:val="18"/>
                      <w:szCs w:val="18"/>
                    </w:rPr>
                    <w:t>Ciljana vrijednost za 202</w:t>
                  </w:r>
                  <w:r w:rsidR="00313744">
                    <w:rPr>
                      <w:rFonts w:cs="Calibri"/>
                      <w:sz w:val="18"/>
                      <w:szCs w:val="18"/>
                    </w:rPr>
                    <w:t>6</w:t>
                  </w:r>
                  <w:r w:rsidRPr="00C50B94">
                    <w:rPr>
                      <w:rFonts w:cs="Calibri"/>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609C39EB" w14:textId="3502B803" w:rsidR="00AC4FC6" w:rsidRPr="00C50B94" w:rsidRDefault="00AC4FC6" w:rsidP="00B441EE">
                  <w:pPr>
                    <w:jc w:val="center"/>
                    <w:rPr>
                      <w:rFonts w:cs="Calibri"/>
                      <w:sz w:val="18"/>
                      <w:szCs w:val="18"/>
                    </w:rPr>
                  </w:pPr>
                  <w:r w:rsidRPr="00C50B94">
                    <w:rPr>
                      <w:rFonts w:cs="Calibri"/>
                      <w:sz w:val="18"/>
                      <w:szCs w:val="18"/>
                    </w:rPr>
                    <w:t>Ciljana vrijednost za 202</w:t>
                  </w:r>
                  <w:r w:rsidR="00313744">
                    <w:rPr>
                      <w:rFonts w:cs="Calibri"/>
                      <w:sz w:val="18"/>
                      <w:szCs w:val="18"/>
                    </w:rPr>
                    <w:t>7</w:t>
                  </w:r>
                  <w:r w:rsidRPr="00C50B94">
                    <w:rPr>
                      <w:rFonts w:cs="Calibri"/>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6466E84D" w14:textId="5222064E" w:rsidR="00AC4FC6" w:rsidRPr="00C50B94" w:rsidRDefault="00AC4FC6" w:rsidP="00B441EE">
                  <w:pPr>
                    <w:jc w:val="center"/>
                    <w:rPr>
                      <w:rFonts w:cs="Calibri"/>
                      <w:sz w:val="18"/>
                      <w:szCs w:val="18"/>
                    </w:rPr>
                  </w:pPr>
                  <w:r w:rsidRPr="00C50B94">
                    <w:rPr>
                      <w:rFonts w:cs="Calibri"/>
                      <w:sz w:val="18"/>
                      <w:szCs w:val="18"/>
                    </w:rPr>
                    <w:t>Ciljana vrijednost za 202</w:t>
                  </w:r>
                  <w:r w:rsidR="00313744">
                    <w:rPr>
                      <w:rFonts w:cs="Calibri"/>
                      <w:sz w:val="18"/>
                      <w:szCs w:val="18"/>
                    </w:rPr>
                    <w:t>8</w:t>
                  </w:r>
                  <w:r w:rsidRPr="00C50B94">
                    <w:rPr>
                      <w:rFonts w:cs="Calibri"/>
                      <w:sz w:val="18"/>
                      <w:szCs w:val="18"/>
                    </w:rPr>
                    <w:t>.</w:t>
                  </w:r>
                </w:p>
              </w:tc>
            </w:tr>
            <w:tr w:rsidR="00AC4FC6" w14:paraId="5DDC1296"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7A4C3F85" w14:textId="77777777" w:rsidR="00AC4FC6" w:rsidRPr="00580704" w:rsidRDefault="00AC4FC6" w:rsidP="00B441EE">
                  <w:pPr>
                    <w:jc w:val="center"/>
                    <w:rPr>
                      <w:rFonts w:cs="Calibri"/>
                      <w:i/>
                      <w:sz w:val="18"/>
                      <w:szCs w:val="18"/>
                    </w:rPr>
                  </w:pPr>
                  <w:r w:rsidRPr="00580704">
                    <w:rPr>
                      <w:rFonts w:cs="Calibri"/>
                      <w:i/>
                      <w:sz w:val="18"/>
                      <w:szCs w:val="18"/>
                    </w:rPr>
                    <w:t>održavanje postojećeg broja izložaba u Gradskoj galeriji Crikvenica</w:t>
                  </w:r>
                </w:p>
              </w:tc>
              <w:tc>
                <w:tcPr>
                  <w:tcW w:w="1560" w:type="dxa"/>
                  <w:tcBorders>
                    <w:top w:val="single" w:sz="4" w:space="0" w:color="auto"/>
                    <w:left w:val="single" w:sz="4" w:space="0" w:color="auto"/>
                    <w:bottom w:val="single" w:sz="4" w:space="0" w:color="auto"/>
                    <w:right w:val="single" w:sz="4" w:space="0" w:color="auto"/>
                  </w:tcBorders>
                  <w:vAlign w:val="center"/>
                </w:tcPr>
                <w:p w14:paraId="2B9AA3C1" w14:textId="08117375" w:rsidR="00AC4FC6" w:rsidRPr="00580704" w:rsidRDefault="00AC4FC6" w:rsidP="00580704">
                  <w:pPr>
                    <w:jc w:val="center"/>
                    <w:rPr>
                      <w:i/>
                      <w:iCs/>
                      <w:sz w:val="18"/>
                      <w:szCs w:val="18"/>
                    </w:rPr>
                  </w:pPr>
                  <w:r w:rsidRPr="00580704">
                    <w:rPr>
                      <w:i/>
                      <w:iCs/>
                      <w:sz w:val="18"/>
                      <w:szCs w:val="18"/>
                    </w:rPr>
                    <w:t>organiziranjem izložbenih programa u skladu s kriterijima struke unaprjeđuje se</w:t>
                  </w:r>
                  <w:r w:rsidR="00580704" w:rsidRPr="00580704">
                    <w:rPr>
                      <w:i/>
                      <w:iCs/>
                      <w:sz w:val="18"/>
                      <w:szCs w:val="18"/>
                    </w:rPr>
                    <w:t xml:space="preserve"> </w:t>
                  </w:r>
                  <w:r w:rsidRPr="00580704">
                    <w:rPr>
                      <w:i/>
                      <w:iCs/>
                      <w:sz w:val="18"/>
                      <w:szCs w:val="18"/>
                    </w:rPr>
                    <w:t xml:space="preserve">likovna i vizualna kultura stanovništva </w:t>
                  </w:r>
                </w:p>
              </w:tc>
              <w:tc>
                <w:tcPr>
                  <w:tcW w:w="1118" w:type="dxa"/>
                  <w:tcBorders>
                    <w:top w:val="single" w:sz="4" w:space="0" w:color="auto"/>
                    <w:left w:val="single" w:sz="4" w:space="0" w:color="auto"/>
                    <w:bottom w:val="single" w:sz="4" w:space="0" w:color="auto"/>
                    <w:right w:val="single" w:sz="4" w:space="0" w:color="auto"/>
                  </w:tcBorders>
                  <w:vAlign w:val="center"/>
                </w:tcPr>
                <w:p w14:paraId="6688E74C" w14:textId="77777777" w:rsidR="00AC4FC6" w:rsidRPr="00580704" w:rsidRDefault="00AC4FC6" w:rsidP="00B441EE">
                  <w:pPr>
                    <w:jc w:val="center"/>
                    <w:rPr>
                      <w:rFonts w:cs="Calibri"/>
                      <w:i/>
                      <w:sz w:val="18"/>
                      <w:szCs w:val="18"/>
                    </w:rPr>
                  </w:pPr>
                  <w:r w:rsidRPr="00580704">
                    <w:rPr>
                      <w:rFonts w:cs="Calibri"/>
                      <w:i/>
                      <w:sz w:val="18"/>
                      <w:szCs w:val="18"/>
                    </w:rPr>
                    <w:t>broj</w:t>
                  </w:r>
                </w:p>
                <w:p w14:paraId="2D1E33B0" w14:textId="77777777" w:rsidR="00AC4FC6" w:rsidRPr="00580704" w:rsidRDefault="00AC4FC6" w:rsidP="00B441EE">
                  <w:pPr>
                    <w:jc w:val="center"/>
                    <w:rPr>
                      <w:rFonts w:cs="Calibri"/>
                      <w:i/>
                      <w:sz w:val="18"/>
                      <w:szCs w:val="18"/>
                    </w:rPr>
                  </w:pPr>
                  <w:r w:rsidRPr="00580704">
                    <w:rPr>
                      <w:rFonts w:cs="Calibri"/>
                      <w:i/>
                      <w:sz w:val="18"/>
                      <w:szCs w:val="18"/>
                    </w:rPr>
                    <w:t>izložaba</w:t>
                  </w:r>
                </w:p>
              </w:tc>
              <w:tc>
                <w:tcPr>
                  <w:tcW w:w="1119" w:type="dxa"/>
                  <w:tcBorders>
                    <w:top w:val="single" w:sz="4" w:space="0" w:color="auto"/>
                    <w:left w:val="single" w:sz="4" w:space="0" w:color="auto"/>
                    <w:bottom w:val="single" w:sz="4" w:space="0" w:color="auto"/>
                    <w:right w:val="single" w:sz="4" w:space="0" w:color="auto"/>
                  </w:tcBorders>
                  <w:vAlign w:val="center"/>
                </w:tcPr>
                <w:p w14:paraId="7AB1C20C" w14:textId="44A127F5" w:rsidR="00AC4FC6" w:rsidRPr="002B3633" w:rsidRDefault="00B53948" w:rsidP="00B53948">
                  <w:pPr>
                    <w:jc w:val="center"/>
                    <w:rPr>
                      <w:rFonts w:cs="Calibri"/>
                      <w:i/>
                      <w:sz w:val="18"/>
                      <w:szCs w:val="18"/>
                    </w:rPr>
                  </w:pPr>
                  <w:r w:rsidRPr="002B3633">
                    <w:rPr>
                      <w:rFonts w:cs="Calibri"/>
                      <w:i/>
                      <w:sz w:val="18"/>
                      <w:szCs w:val="18"/>
                    </w:rPr>
                    <w:t>14</w:t>
                  </w:r>
                </w:p>
              </w:tc>
              <w:tc>
                <w:tcPr>
                  <w:tcW w:w="1119" w:type="dxa"/>
                  <w:tcBorders>
                    <w:top w:val="single" w:sz="4" w:space="0" w:color="auto"/>
                    <w:left w:val="single" w:sz="4" w:space="0" w:color="auto"/>
                    <w:bottom w:val="single" w:sz="4" w:space="0" w:color="auto"/>
                    <w:right w:val="single" w:sz="4" w:space="0" w:color="auto"/>
                  </w:tcBorders>
                  <w:vAlign w:val="center"/>
                </w:tcPr>
                <w:p w14:paraId="106E41C5" w14:textId="77777777" w:rsidR="00AC4FC6" w:rsidRPr="002B3633" w:rsidRDefault="00AC4FC6" w:rsidP="00B441EE">
                  <w:pPr>
                    <w:jc w:val="center"/>
                    <w:rPr>
                      <w:rFonts w:cs="Calibri"/>
                      <w:i/>
                      <w:sz w:val="18"/>
                      <w:szCs w:val="18"/>
                    </w:rPr>
                  </w:pPr>
                  <w:r w:rsidRPr="002B3633">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70DDDC55" w14:textId="05F3F77C" w:rsidR="00AC4FC6" w:rsidRPr="002B3633" w:rsidRDefault="00B53948" w:rsidP="00B441EE">
                  <w:pPr>
                    <w:jc w:val="center"/>
                    <w:rPr>
                      <w:rFonts w:cs="Calibri"/>
                      <w:i/>
                      <w:sz w:val="18"/>
                      <w:szCs w:val="18"/>
                    </w:rPr>
                  </w:pPr>
                  <w:r w:rsidRPr="002B3633">
                    <w:rPr>
                      <w:rFonts w:cs="Calibri"/>
                      <w:i/>
                      <w:sz w:val="18"/>
                      <w:szCs w:val="18"/>
                    </w:rPr>
                    <w:t>12</w:t>
                  </w:r>
                </w:p>
              </w:tc>
              <w:tc>
                <w:tcPr>
                  <w:tcW w:w="1119" w:type="dxa"/>
                  <w:tcBorders>
                    <w:top w:val="single" w:sz="4" w:space="0" w:color="auto"/>
                    <w:left w:val="single" w:sz="4" w:space="0" w:color="auto"/>
                    <w:bottom w:val="single" w:sz="4" w:space="0" w:color="auto"/>
                    <w:right w:val="single" w:sz="4" w:space="0" w:color="auto"/>
                  </w:tcBorders>
                  <w:vAlign w:val="center"/>
                </w:tcPr>
                <w:p w14:paraId="0A5AAACF" w14:textId="6E73DED9" w:rsidR="00AC4FC6" w:rsidRPr="002B3633" w:rsidRDefault="00B53948" w:rsidP="00B53948">
                  <w:pPr>
                    <w:jc w:val="center"/>
                    <w:rPr>
                      <w:rFonts w:cs="Calibri"/>
                      <w:i/>
                      <w:sz w:val="18"/>
                      <w:szCs w:val="18"/>
                    </w:rPr>
                  </w:pPr>
                  <w:r w:rsidRPr="002B3633">
                    <w:rPr>
                      <w:rFonts w:cs="Calibri"/>
                      <w:i/>
                      <w:sz w:val="18"/>
                      <w:szCs w:val="18"/>
                    </w:rPr>
                    <w:t>14</w:t>
                  </w:r>
                </w:p>
              </w:tc>
              <w:tc>
                <w:tcPr>
                  <w:tcW w:w="1119" w:type="dxa"/>
                  <w:tcBorders>
                    <w:top w:val="single" w:sz="4" w:space="0" w:color="auto"/>
                    <w:left w:val="single" w:sz="4" w:space="0" w:color="auto"/>
                    <w:bottom w:val="single" w:sz="4" w:space="0" w:color="auto"/>
                    <w:right w:val="single" w:sz="4" w:space="0" w:color="auto"/>
                  </w:tcBorders>
                  <w:vAlign w:val="center"/>
                </w:tcPr>
                <w:p w14:paraId="5357797A" w14:textId="77777777" w:rsidR="00AC4FC6" w:rsidRPr="002B3633" w:rsidRDefault="00AC4FC6" w:rsidP="00B441EE">
                  <w:pPr>
                    <w:jc w:val="center"/>
                    <w:rPr>
                      <w:rFonts w:cs="Calibri"/>
                      <w:i/>
                      <w:sz w:val="18"/>
                      <w:szCs w:val="18"/>
                    </w:rPr>
                  </w:pPr>
                  <w:r w:rsidRPr="002B3633">
                    <w:rPr>
                      <w:rFonts w:cs="Calibri"/>
                      <w:i/>
                      <w:sz w:val="18"/>
                      <w:szCs w:val="18"/>
                    </w:rPr>
                    <w:t>14</w:t>
                  </w:r>
                </w:p>
              </w:tc>
            </w:tr>
            <w:tr w:rsidR="00AC4FC6" w:rsidRPr="00AC4FC6" w14:paraId="7E008046"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5EC1F974" w14:textId="422B8C85" w:rsidR="00AC4FC6" w:rsidRPr="00D877BD" w:rsidRDefault="00580704" w:rsidP="00B441EE">
                  <w:pPr>
                    <w:jc w:val="center"/>
                    <w:rPr>
                      <w:rFonts w:cs="Calibri"/>
                      <w:i/>
                      <w:sz w:val="18"/>
                      <w:szCs w:val="18"/>
                    </w:rPr>
                  </w:pPr>
                  <w:r w:rsidRPr="00D877BD">
                    <w:rPr>
                      <w:rFonts w:cs="Calibri"/>
                      <w:i/>
                      <w:sz w:val="18"/>
                      <w:szCs w:val="18"/>
                    </w:rPr>
                    <w:t xml:space="preserve">održavanje postojećeg broja ili </w:t>
                  </w:r>
                  <w:r w:rsidR="00AC4FC6" w:rsidRPr="00D877BD">
                    <w:rPr>
                      <w:rFonts w:cs="Calibri"/>
                      <w:i/>
                      <w:sz w:val="18"/>
                      <w:szCs w:val="18"/>
                    </w:rPr>
                    <w:t>povećanje broja likovnih radionica u Memorijalnom ateljeu Zvonka Cara i Gradskoj galeriji Crikvenica</w:t>
                  </w:r>
                </w:p>
              </w:tc>
              <w:tc>
                <w:tcPr>
                  <w:tcW w:w="1560" w:type="dxa"/>
                  <w:tcBorders>
                    <w:top w:val="single" w:sz="4" w:space="0" w:color="auto"/>
                    <w:left w:val="single" w:sz="4" w:space="0" w:color="auto"/>
                    <w:bottom w:val="single" w:sz="4" w:space="0" w:color="auto"/>
                    <w:right w:val="single" w:sz="4" w:space="0" w:color="auto"/>
                  </w:tcBorders>
                  <w:vAlign w:val="center"/>
                </w:tcPr>
                <w:p w14:paraId="528BC5BC" w14:textId="77777777" w:rsidR="00AC4FC6" w:rsidRPr="00D877BD" w:rsidRDefault="00AC4FC6" w:rsidP="00B441EE">
                  <w:pPr>
                    <w:jc w:val="center"/>
                    <w:rPr>
                      <w:rFonts w:cs="Calibri"/>
                      <w:i/>
                      <w:sz w:val="18"/>
                      <w:szCs w:val="18"/>
                    </w:rPr>
                  </w:pPr>
                  <w:r w:rsidRPr="00D877BD">
                    <w:rPr>
                      <w:rFonts w:cs="Calibri"/>
                      <w:i/>
                      <w:sz w:val="18"/>
                      <w:szCs w:val="18"/>
                    </w:rPr>
                    <w:t>organiziranjem likovnih radionica potiče se likovna kreativnost u svakodnevnom životu</w:t>
                  </w:r>
                </w:p>
              </w:tc>
              <w:tc>
                <w:tcPr>
                  <w:tcW w:w="1118" w:type="dxa"/>
                  <w:tcBorders>
                    <w:top w:val="single" w:sz="4" w:space="0" w:color="auto"/>
                    <w:left w:val="single" w:sz="4" w:space="0" w:color="auto"/>
                    <w:bottom w:val="single" w:sz="4" w:space="0" w:color="auto"/>
                    <w:right w:val="single" w:sz="4" w:space="0" w:color="auto"/>
                  </w:tcBorders>
                  <w:vAlign w:val="center"/>
                </w:tcPr>
                <w:p w14:paraId="572D9B08" w14:textId="77777777" w:rsidR="00AC4FC6" w:rsidRPr="00D877BD" w:rsidRDefault="00AC4FC6" w:rsidP="00B441EE">
                  <w:pPr>
                    <w:jc w:val="center"/>
                    <w:rPr>
                      <w:rFonts w:cs="Calibri"/>
                      <w:i/>
                      <w:sz w:val="18"/>
                      <w:szCs w:val="18"/>
                    </w:rPr>
                  </w:pPr>
                  <w:r w:rsidRPr="00D877BD">
                    <w:rPr>
                      <w:rFonts w:cs="Calibri"/>
                      <w:i/>
                      <w:sz w:val="18"/>
                      <w:szCs w:val="18"/>
                    </w:rPr>
                    <w:t>broj</w:t>
                  </w:r>
                </w:p>
                <w:p w14:paraId="0BA164AA" w14:textId="77777777" w:rsidR="00AC4FC6" w:rsidRPr="00D877BD" w:rsidRDefault="00AC4FC6" w:rsidP="00B441EE">
                  <w:pPr>
                    <w:jc w:val="center"/>
                    <w:rPr>
                      <w:rFonts w:cs="Calibri"/>
                      <w:i/>
                      <w:sz w:val="18"/>
                      <w:szCs w:val="18"/>
                    </w:rPr>
                  </w:pPr>
                  <w:r w:rsidRPr="00D877BD">
                    <w:rPr>
                      <w:rFonts w:cs="Calibri"/>
                      <w:i/>
                      <w:sz w:val="18"/>
                      <w:szCs w:val="18"/>
                    </w:rPr>
                    <w:t>radionica</w:t>
                  </w:r>
                </w:p>
              </w:tc>
              <w:tc>
                <w:tcPr>
                  <w:tcW w:w="1119" w:type="dxa"/>
                  <w:tcBorders>
                    <w:top w:val="single" w:sz="4" w:space="0" w:color="auto"/>
                    <w:left w:val="single" w:sz="4" w:space="0" w:color="auto"/>
                    <w:bottom w:val="single" w:sz="4" w:space="0" w:color="auto"/>
                    <w:right w:val="single" w:sz="4" w:space="0" w:color="auto"/>
                  </w:tcBorders>
                  <w:vAlign w:val="center"/>
                </w:tcPr>
                <w:p w14:paraId="499F90AB" w14:textId="15B64B5E" w:rsidR="00AC4FC6" w:rsidRPr="00A64B50" w:rsidRDefault="00A64B50" w:rsidP="00B441EE">
                  <w:pPr>
                    <w:jc w:val="center"/>
                    <w:rPr>
                      <w:rFonts w:cs="Calibri"/>
                      <w:i/>
                      <w:sz w:val="18"/>
                      <w:szCs w:val="18"/>
                    </w:rPr>
                  </w:pPr>
                  <w:r w:rsidRPr="00A64B50">
                    <w:rPr>
                      <w:rFonts w:cs="Calibri"/>
                      <w:i/>
                      <w:sz w:val="18"/>
                      <w:szCs w:val="18"/>
                    </w:rPr>
                    <w:t>3</w:t>
                  </w:r>
                </w:p>
              </w:tc>
              <w:tc>
                <w:tcPr>
                  <w:tcW w:w="1119" w:type="dxa"/>
                  <w:tcBorders>
                    <w:top w:val="single" w:sz="4" w:space="0" w:color="auto"/>
                    <w:left w:val="single" w:sz="4" w:space="0" w:color="auto"/>
                    <w:bottom w:val="single" w:sz="4" w:space="0" w:color="auto"/>
                    <w:right w:val="single" w:sz="4" w:space="0" w:color="auto"/>
                  </w:tcBorders>
                  <w:vAlign w:val="center"/>
                </w:tcPr>
                <w:p w14:paraId="097DD1D5" w14:textId="77777777" w:rsidR="00AC4FC6" w:rsidRPr="00A64B50" w:rsidRDefault="00AC4FC6" w:rsidP="00B441EE">
                  <w:pPr>
                    <w:jc w:val="center"/>
                    <w:rPr>
                      <w:rFonts w:cs="Calibri"/>
                      <w:i/>
                      <w:sz w:val="18"/>
                      <w:szCs w:val="18"/>
                    </w:rPr>
                  </w:pPr>
                  <w:r w:rsidRPr="00A64B50">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3AE78676" w14:textId="7389FF66" w:rsidR="00AC4FC6" w:rsidRPr="00A64B50" w:rsidRDefault="00A64B50" w:rsidP="00A64B50">
                  <w:pPr>
                    <w:jc w:val="center"/>
                    <w:rPr>
                      <w:rFonts w:cs="Calibri"/>
                      <w:i/>
                      <w:sz w:val="18"/>
                      <w:szCs w:val="18"/>
                    </w:rPr>
                  </w:pPr>
                  <w:r w:rsidRPr="00A64B50">
                    <w:rPr>
                      <w:rFonts w:cs="Calibri"/>
                      <w:i/>
                      <w:sz w:val="18"/>
                      <w:szCs w:val="18"/>
                    </w:rPr>
                    <w:t>6</w:t>
                  </w:r>
                </w:p>
              </w:tc>
              <w:tc>
                <w:tcPr>
                  <w:tcW w:w="1119" w:type="dxa"/>
                  <w:tcBorders>
                    <w:top w:val="single" w:sz="4" w:space="0" w:color="auto"/>
                    <w:left w:val="single" w:sz="4" w:space="0" w:color="auto"/>
                    <w:bottom w:val="single" w:sz="4" w:space="0" w:color="auto"/>
                    <w:right w:val="single" w:sz="4" w:space="0" w:color="auto"/>
                  </w:tcBorders>
                  <w:vAlign w:val="center"/>
                </w:tcPr>
                <w:p w14:paraId="5F1E2B8A" w14:textId="39D5CE1F" w:rsidR="00AC4FC6" w:rsidRPr="00A64B50" w:rsidRDefault="00A64B50" w:rsidP="00B441EE">
                  <w:pPr>
                    <w:jc w:val="center"/>
                    <w:rPr>
                      <w:rFonts w:cs="Calibri"/>
                      <w:i/>
                      <w:sz w:val="18"/>
                      <w:szCs w:val="18"/>
                    </w:rPr>
                  </w:pPr>
                  <w:r w:rsidRPr="00A64B50">
                    <w:rPr>
                      <w:rFonts w:cs="Calibri"/>
                      <w:i/>
                      <w:sz w:val="18"/>
                      <w:szCs w:val="18"/>
                    </w:rPr>
                    <w:t>7</w:t>
                  </w:r>
                </w:p>
              </w:tc>
              <w:tc>
                <w:tcPr>
                  <w:tcW w:w="1119" w:type="dxa"/>
                  <w:tcBorders>
                    <w:top w:val="single" w:sz="4" w:space="0" w:color="auto"/>
                    <w:left w:val="single" w:sz="4" w:space="0" w:color="auto"/>
                    <w:bottom w:val="single" w:sz="4" w:space="0" w:color="auto"/>
                    <w:right w:val="single" w:sz="4" w:space="0" w:color="auto"/>
                  </w:tcBorders>
                  <w:vAlign w:val="center"/>
                </w:tcPr>
                <w:p w14:paraId="237942B3" w14:textId="7EE8791F" w:rsidR="00AC4FC6" w:rsidRPr="00A64B50" w:rsidRDefault="00A64B50" w:rsidP="00B53948">
                  <w:pPr>
                    <w:jc w:val="center"/>
                    <w:rPr>
                      <w:rFonts w:cs="Calibri"/>
                      <w:i/>
                      <w:sz w:val="18"/>
                      <w:szCs w:val="18"/>
                    </w:rPr>
                  </w:pPr>
                  <w:r w:rsidRPr="00A64B50">
                    <w:rPr>
                      <w:rFonts w:cs="Calibri"/>
                      <w:i/>
                      <w:sz w:val="18"/>
                      <w:szCs w:val="18"/>
                    </w:rPr>
                    <w:t>8</w:t>
                  </w:r>
                </w:p>
              </w:tc>
            </w:tr>
            <w:tr w:rsidR="00AC4FC6" w14:paraId="1D057576" w14:textId="77777777" w:rsidTr="00B441EE">
              <w:tc>
                <w:tcPr>
                  <w:tcW w:w="10284" w:type="dxa"/>
                  <w:gridSpan w:val="8"/>
                  <w:tcBorders>
                    <w:top w:val="single" w:sz="4" w:space="0" w:color="auto"/>
                    <w:left w:val="single" w:sz="4" w:space="0" w:color="auto"/>
                    <w:bottom w:val="single" w:sz="4" w:space="0" w:color="auto"/>
                    <w:right w:val="single" w:sz="4" w:space="0" w:color="auto"/>
                  </w:tcBorders>
                  <w:vAlign w:val="center"/>
                </w:tcPr>
                <w:p w14:paraId="744606EC" w14:textId="77777777" w:rsidR="00AC4FC6" w:rsidRPr="00D877BD" w:rsidRDefault="00AC4FC6" w:rsidP="00B441EE">
                  <w:pPr>
                    <w:rPr>
                      <w:sz w:val="18"/>
                      <w:szCs w:val="18"/>
                    </w:rPr>
                  </w:pPr>
                  <w:r w:rsidRPr="00D877BD">
                    <w:rPr>
                      <w:sz w:val="18"/>
                      <w:szCs w:val="18"/>
                    </w:rPr>
                    <w:t>Održavanje kvalitetnih i raznovrsnih izložaba u Gradskoj galeriji u skladu s pravilima struke osigurava zanimljiv sadržaj tijekom cijele godine, prvenstveno za lokalno stanovništvo te za posjetitelje. Posebno je značajna i vrijedna suradnja s odgojno-obrazovnim ustanovama i udrugama s područja grada Crikvenice.</w:t>
                  </w:r>
                </w:p>
                <w:p w14:paraId="3D847190" w14:textId="77777777" w:rsidR="00AC4FC6" w:rsidRPr="00D877BD" w:rsidRDefault="00AC4FC6" w:rsidP="00B441EE">
                  <w:pPr>
                    <w:rPr>
                      <w:rFonts w:cs="Calibri"/>
                      <w:i/>
                    </w:rPr>
                  </w:pPr>
                  <w:r w:rsidRPr="00D877BD">
                    <w:rPr>
                      <w:sz w:val="18"/>
                      <w:szCs w:val="18"/>
                    </w:rPr>
                    <w:t>Povećanjem broja likovnih radionica može se bitno utjecati na edukaciju lokalnog stanovništva, ali i na njihovu intenzivniju uključenost u društveni život lokalne sredine.</w:t>
                  </w:r>
                </w:p>
              </w:tc>
            </w:tr>
          </w:tbl>
          <w:p w14:paraId="7577E2AA" w14:textId="77777777" w:rsidR="00AC4FC6" w:rsidRDefault="00AC4FC6" w:rsidP="00B441EE">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tc>
      </w:tr>
    </w:tbl>
    <w:p w14:paraId="09698F58" w14:textId="77777777" w:rsidR="00BB3696" w:rsidRDefault="00BB3696" w:rsidP="00BB3696">
      <w:pPr>
        <w:spacing w:after="0"/>
        <w:rPr>
          <w:rFonts w:ascii="Times New Roman" w:hAnsi="Times New Roman" w:cs="Times New Roman"/>
          <w:sz w:val="24"/>
        </w:rPr>
      </w:pPr>
    </w:p>
    <w:p w14:paraId="5DA9CF8A" w14:textId="77777777" w:rsidR="00BB3696" w:rsidRPr="0040631A" w:rsidRDefault="00BB3696" w:rsidP="00BB3696">
      <w:pPr>
        <w:spacing w:after="0"/>
        <w:rPr>
          <w:rFonts w:ascii="Times New Roman" w:hAnsi="Times New Roman" w:cs="Times New Roman"/>
          <w:b/>
          <w:sz w:val="24"/>
          <w:szCs w:val="24"/>
        </w:rPr>
      </w:pPr>
    </w:p>
    <w:tbl>
      <w:tblPr>
        <w:tblW w:w="10632" w:type="dxa"/>
        <w:tblInd w:w="-431" w:type="dxa"/>
        <w:tblLayout w:type="fixed"/>
        <w:tblLook w:val="04A0" w:firstRow="1" w:lastRow="0" w:firstColumn="1" w:lastColumn="0" w:noHBand="0" w:noVBand="1"/>
      </w:tblPr>
      <w:tblGrid>
        <w:gridCol w:w="10632"/>
      </w:tblGrid>
      <w:tr w:rsidR="00BB3696" w:rsidRPr="00F72F50" w14:paraId="6AD8F0FD"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568BC935" w14:textId="77777777" w:rsidR="00BB3696" w:rsidRPr="00D877BD" w:rsidRDefault="00BB3696" w:rsidP="00FC4746">
            <w:pPr>
              <w:spacing w:after="0" w:line="240" w:lineRule="auto"/>
              <w:rPr>
                <w:rFonts w:eastAsia="Times New Roman" w:cstheme="minorHAnsi"/>
                <w:b/>
                <w:bCs/>
                <w:color w:val="000000" w:themeColor="text1"/>
                <w:lang w:eastAsia="hr-HR"/>
              </w:rPr>
            </w:pPr>
          </w:p>
          <w:p w14:paraId="279DC69B" w14:textId="764B838B" w:rsidR="00BB3696" w:rsidRPr="00D877BD" w:rsidRDefault="00BB3696" w:rsidP="00FC4746">
            <w:pPr>
              <w:spacing w:after="0" w:line="240" w:lineRule="auto"/>
              <w:rPr>
                <w:rFonts w:eastAsia="Times New Roman" w:cstheme="minorHAnsi"/>
                <w:b/>
                <w:bCs/>
                <w:lang w:eastAsia="hr-HR"/>
              </w:rPr>
            </w:pPr>
            <w:r w:rsidRPr="00D877BD">
              <w:rPr>
                <w:rFonts w:eastAsia="Times New Roman" w:cstheme="minorHAnsi"/>
                <w:b/>
                <w:bCs/>
                <w:color w:val="000000" w:themeColor="text1"/>
                <w:lang w:eastAsia="hr-HR"/>
              </w:rPr>
              <w:t xml:space="preserve">Šifra i naziv aktivnosti/projekta u Proračunu:  </w:t>
            </w:r>
            <w:r w:rsidRPr="00E1317E">
              <w:rPr>
                <w:rFonts w:cstheme="minorHAnsi"/>
                <w:b/>
                <w:bCs/>
                <w:color w:val="000000"/>
              </w:rPr>
              <w:t>Aktivnost A280405 ODRŽAVANJE IZLOŽBENIH PROSTORA</w:t>
            </w:r>
          </w:p>
        </w:tc>
      </w:tr>
      <w:tr w:rsidR="00FE4747" w:rsidRPr="00F72F50" w14:paraId="102917C8"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0AAC92F8" w14:textId="77777777" w:rsidR="00FE4747" w:rsidRPr="006273F6" w:rsidRDefault="00FE4747" w:rsidP="00FE4747">
            <w:pPr>
              <w:spacing w:after="0" w:line="240" w:lineRule="auto"/>
              <w:rPr>
                <w:rFonts w:eastAsia="Times New Roman" w:cs="Calibri"/>
                <w:color w:val="000000"/>
                <w:lang w:eastAsia="hr-HR"/>
              </w:rPr>
            </w:pPr>
            <w:r w:rsidRPr="006273F6">
              <w:rPr>
                <w:rFonts w:eastAsia="Times New Roman" w:cs="Calibri"/>
                <w:b/>
                <w:color w:val="000000"/>
                <w:lang w:eastAsia="hr-HR"/>
              </w:rPr>
              <w:t>Zakonske i druge pravne osnove programa</w:t>
            </w:r>
            <w:r w:rsidRPr="006273F6">
              <w:rPr>
                <w:rFonts w:eastAsia="Times New Roman" w:cs="Calibri"/>
                <w:color w:val="000000"/>
                <w:lang w:eastAsia="hr-HR"/>
              </w:rPr>
              <w:t>:</w:t>
            </w:r>
          </w:p>
          <w:p w14:paraId="242A91D3" w14:textId="198EDA03" w:rsidR="00FE4747" w:rsidRPr="00672852" w:rsidRDefault="00FE4747" w:rsidP="00672852">
            <w:pPr>
              <w:spacing w:after="160" w:line="256" w:lineRule="auto"/>
              <w:jc w:val="both"/>
              <w:rPr>
                <w:rFonts w:eastAsia="Times New Roman" w:cstheme="minorHAnsi"/>
                <w:bCs/>
                <w:sz w:val="18"/>
                <w:szCs w:val="18"/>
                <w:lang w:eastAsia="hr-HR"/>
              </w:rPr>
            </w:pPr>
            <w:r w:rsidRPr="00672852">
              <w:rPr>
                <w:rFonts w:cs="Calibri"/>
                <w:bCs/>
              </w:rPr>
              <w:t>Zakon o zaštiti i očuvanju kulturnih dobara, Zakon o muzejima, Zakon o autorskom pravu i srodnim pravima, Opći propisi.</w:t>
            </w:r>
          </w:p>
        </w:tc>
      </w:tr>
      <w:tr w:rsidR="00FE4747" w:rsidRPr="00F72F50" w14:paraId="61C7A80A"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13821C1D" w14:textId="77777777" w:rsidR="00FE4747" w:rsidRPr="00D72ADC" w:rsidRDefault="00FE4747" w:rsidP="00FE4747">
            <w:pPr>
              <w:spacing w:after="0" w:line="240" w:lineRule="auto"/>
              <w:ind w:firstLine="39"/>
              <w:rPr>
                <w:rFonts w:eastAsia="Times New Roman" w:cstheme="minorHAnsi"/>
                <w:b/>
                <w:bCs/>
                <w:color w:val="000000"/>
                <w:sz w:val="18"/>
                <w:szCs w:val="18"/>
                <w:lang w:eastAsia="hr-HR"/>
              </w:rPr>
            </w:pPr>
            <w:r w:rsidRPr="00D72ADC">
              <w:rPr>
                <w:rFonts w:eastAsia="Times New Roman" w:cstheme="minorHAnsi"/>
                <w:b/>
                <w:bCs/>
                <w:color w:val="000000"/>
                <w:sz w:val="18"/>
                <w:szCs w:val="18"/>
                <w:lang w:eastAsia="hr-HR"/>
              </w:rPr>
              <w:t>Obrazloženje aktivnosti/projekta</w:t>
            </w:r>
          </w:p>
          <w:p w14:paraId="681C698B" w14:textId="6252E515" w:rsidR="00FE4747" w:rsidRPr="006273F6" w:rsidRDefault="00FE4747" w:rsidP="00FE4747">
            <w:pPr>
              <w:pStyle w:val="ListParagraph"/>
              <w:spacing w:after="0" w:line="240" w:lineRule="auto"/>
              <w:ind w:left="31"/>
              <w:jc w:val="both"/>
              <w:rPr>
                <w:rFonts w:eastAsia="Times New Roman" w:cs="Calibri"/>
                <w:bCs/>
                <w:szCs w:val="20"/>
                <w:lang w:eastAsia="hr-HR"/>
              </w:rPr>
            </w:pPr>
            <w:r w:rsidRPr="006273F6">
              <w:rPr>
                <w:rFonts w:cs="Calibri"/>
                <w:bCs/>
                <w:szCs w:val="20"/>
              </w:rPr>
              <w:t xml:space="preserve">Program održavanja izložbenih prostora obuhvaća materijalne i financijske troškove redovitog godišnjeg održavanja postojećih izložbenih postava, prije svega onih na otvorenom (izložba </w:t>
            </w:r>
            <w:r w:rsidRPr="006273F6">
              <w:rPr>
                <w:rFonts w:cs="Calibri"/>
                <w:bCs/>
                <w:i/>
                <w:szCs w:val="20"/>
              </w:rPr>
              <w:t>Koraci kroz povijest</w:t>
            </w:r>
            <w:r w:rsidRPr="006273F6">
              <w:rPr>
                <w:rFonts w:cs="Calibri"/>
                <w:bCs/>
                <w:szCs w:val="20"/>
              </w:rPr>
              <w:t xml:space="preserve"> na panou uz </w:t>
            </w:r>
            <w:proofErr w:type="spellStart"/>
            <w:r w:rsidRPr="006273F6">
              <w:rPr>
                <w:rFonts w:cs="Calibri"/>
                <w:bCs/>
                <w:szCs w:val="20"/>
              </w:rPr>
              <w:t>Dubračinu</w:t>
            </w:r>
            <w:proofErr w:type="spellEnd"/>
            <w:r w:rsidRPr="006273F6">
              <w:rPr>
                <w:rFonts w:cs="Calibri"/>
                <w:bCs/>
                <w:szCs w:val="20"/>
              </w:rPr>
              <w:t xml:space="preserve">, izložba </w:t>
            </w:r>
            <w:r w:rsidRPr="006273F6">
              <w:rPr>
                <w:rFonts w:cs="Calibri"/>
                <w:bCs/>
                <w:i/>
                <w:szCs w:val="20"/>
              </w:rPr>
              <w:t>J. J. Klović</w:t>
            </w:r>
            <w:r w:rsidRPr="006273F6">
              <w:rPr>
                <w:rFonts w:cs="Calibri"/>
                <w:bCs/>
                <w:szCs w:val="20"/>
              </w:rPr>
              <w:t xml:space="preserve"> kod Hotela </w:t>
            </w:r>
            <w:r w:rsidRPr="006273F6">
              <w:rPr>
                <w:rFonts w:cs="Calibri"/>
                <w:bCs/>
                <w:i/>
                <w:szCs w:val="20"/>
              </w:rPr>
              <w:t>Kaštel</w:t>
            </w:r>
            <w:r w:rsidRPr="006273F6">
              <w:rPr>
                <w:rFonts w:cs="Calibri"/>
                <w:bCs/>
                <w:szCs w:val="20"/>
              </w:rPr>
              <w:t xml:space="preserve">) te Malikovo stablo na </w:t>
            </w:r>
            <w:proofErr w:type="spellStart"/>
            <w:r w:rsidRPr="006273F6">
              <w:rPr>
                <w:rFonts w:cs="Calibri"/>
                <w:bCs/>
                <w:szCs w:val="20"/>
              </w:rPr>
              <w:t>Petaku</w:t>
            </w:r>
            <w:proofErr w:type="spellEnd"/>
            <w:r w:rsidRPr="006273F6">
              <w:rPr>
                <w:rFonts w:cs="Calibri"/>
                <w:bCs/>
                <w:szCs w:val="20"/>
              </w:rPr>
              <w:t xml:space="preserve">. </w:t>
            </w:r>
            <w:r w:rsidRPr="006273F6">
              <w:rPr>
                <w:rFonts w:eastAsia="Times New Roman" w:cs="Calibri"/>
                <w:bCs/>
                <w:szCs w:val="20"/>
                <w:lang w:eastAsia="hr-HR"/>
              </w:rPr>
              <w:t>U 202</w:t>
            </w:r>
            <w:r w:rsidR="00627ED5">
              <w:rPr>
                <w:rFonts w:eastAsia="Times New Roman" w:cs="Calibri"/>
                <w:bCs/>
                <w:szCs w:val="20"/>
                <w:lang w:eastAsia="hr-HR"/>
              </w:rPr>
              <w:t>6</w:t>
            </w:r>
            <w:r w:rsidRPr="006273F6">
              <w:rPr>
                <w:rFonts w:eastAsia="Times New Roman" w:cs="Calibri"/>
                <w:bCs/>
                <w:szCs w:val="20"/>
                <w:lang w:eastAsia="hr-HR"/>
              </w:rPr>
              <w:t xml:space="preserve">. je za ovu aktivnost planirano </w:t>
            </w:r>
            <w:r w:rsidR="00D72ADC">
              <w:rPr>
                <w:rFonts w:eastAsia="Times New Roman" w:cs="Calibri"/>
                <w:bCs/>
                <w:szCs w:val="20"/>
                <w:lang w:eastAsia="hr-HR"/>
              </w:rPr>
              <w:t>11</w:t>
            </w:r>
            <w:r w:rsidRPr="006273F6">
              <w:rPr>
                <w:rFonts w:eastAsia="Times New Roman" w:cs="Calibri"/>
                <w:bCs/>
                <w:szCs w:val="20"/>
                <w:lang w:eastAsia="hr-HR"/>
              </w:rPr>
              <w:t>.</w:t>
            </w:r>
            <w:r w:rsidR="00D72ADC">
              <w:rPr>
                <w:rFonts w:eastAsia="Times New Roman" w:cs="Calibri"/>
                <w:bCs/>
                <w:szCs w:val="20"/>
                <w:lang w:eastAsia="hr-HR"/>
              </w:rPr>
              <w:t>3</w:t>
            </w:r>
            <w:r w:rsidRPr="006273F6">
              <w:rPr>
                <w:rFonts w:eastAsia="Times New Roman" w:cs="Calibri"/>
                <w:bCs/>
                <w:szCs w:val="20"/>
                <w:lang w:eastAsia="hr-HR"/>
              </w:rPr>
              <w:t>00,00 eura</w:t>
            </w:r>
            <w:r w:rsidR="00D72ADC">
              <w:rPr>
                <w:rFonts w:eastAsia="Times New Roman" w:cs="Calibri"/>
                <w:bCs/>
                <w:szCs w:val="20"/>
                <w:lang w:eastAsia="hr-HR"/>
              </w:rPr>
              <w:t>, a isti je iznos planiran i za 202</w:t>
            </w:r>
            <w:r w:rsidR="00C9589D">
              <w:rPr>
                <w:rFonts w:eastAsia="Times New Roman" w:cs="Calibri"/>
                <w:bCs/>
                <w:szCs w:val="20"/>
                <w:lang w:eastAsia="hr-HR"/>
              </w:rPr>
              <w:t>7</w:t>
            </w:r>
            <w:r w:rsidR="00D72ADC">
              <w:rPr>
                <w:rFonts w:eastAsia="Times New Roman" w:cs="Calibri"/>
                <w:bCs/>
                <w:szCs w:val="20"/>
                <w:lang w:eastAsia="hr-HR"/>
              </w:rPr>
              <w:t>. te 202</w:t>
            </w:r>
            <w:r w:rsidR="00C9589D">
              <w:rPr>
                <w:rFonts w:eastAsia="Times New Roman" w:cs="Calibri"/>
                <w:bCs/>
                <w:szCs w:val="20"/>
                <w:lang w:eastAsia="hr-HR"/>
              </w:rPr>
              <w:t>8</w:t>
            </w:r>
            <w:r w:rsidR="00D72ADC">
              <w:rPr>
                <w:rFonts w:eastAsia="Times New Roman" w:cs="Calibri"/>
                <w:bCs/>
                <w:szCs w:val="20"/>
                <w:lang w:eastAsia="hr-HR"/>
              </w:rPr>
              <w:t>.</w:t>
            </w:r>
            <w:r w:rsidRPr="006273F6">
              <w:rPr>
                <w:rFonts w:eastAsia="Times New Roman" w:cs="Calibri"/>
                <w:bCs/>
                <w:szCs w:val="20"/>
                <w:lang w:eastAsia="hr-HR"/>
              </w:rPr>
              <w:t xml:space="preserve"> Plan aktivnosti i izračun potrebnih financijskih sredstava temeljio se na</w:t>
            </w:r>
            <w:r w:rsidRPr="006273F6">
              <w:rPr>
                <w:rFonts w:cs="Calibri"/>
                <w:szCs w:val="20"/>
              </w:rPr>
              <w:t xml:space="preserve"> </w:t>
            </w:r>
            <w:r w:rsidRPr="006273F6">
              <w:rPr>
                <w:rFonts w:eastAsia="Times New Roman" w:cs="Calibri"/>
                <w:bCs/>
                <w:szCs w:val="20"/>
                <w:lang w:eastAsia="hr-HR"/>
              </w:rPr>
              <w:t>izvršenju proračuna u 202</w:t>
            </w:r>
            <w:r w:rsidR="00C9589D">
              <w:rPr>
                <w:rFonts w:eastAsia="Times New Roman" w:cs="Calibri"/>
                <w:bCs/>
                <w:szCs w:val="20"/>
                <w:lang w:eastAsia="hr-HR"/>
              </w:rPr>
              <w:t>4</w:t>
            </w:r>
            <w:r w:rsidRPr="006273F6">
              <w:rPr>
                <w:rFonts w:eastAsia="Times New Roman" w:cs="Calibri"/>
                <w:bCs/>
                <w:szCs w:val="20"/>
                <w:lang w:eastAsia="hr-HR"/>
              </w:rPr>
              <w:t>. godini te prvim izmjenama financijskog plana za 202</w:t>
            </w:r>
            <w:r w:rsidR="00C9589D">
              <w:rPr>
                <w:rFonts w:eastAsia="Times New Roman" w:cs="Calibri"/>
                <w:bCs/>
                <w:szCs w:val="20"/>
                <w:lang w:eastAsia="hr-HR"/>
              </w:rPr>
              <w:t>5</w:t>
            </w:r>
            <w:r w:rsidRPr="006273F6">
              <w:rPr>
                <w:rFonts w:eastAsia="Times New Roman" w:cs="Calibri"/>
                <w:bCs/>
                <w:szCs w:val="20"/>
                <w:lang w:eastAsia="hr-HR"/>
              </w:rPr>
              <w:t>.</w:t>
            </w:r>
            <w:r w:rsidRPr="006273F6">
              <w:rPr>
                <w:rFonts w:cs="Calibri"/>
                <w:szCs w:val="20"/>
              </w:rPr>
              <w:t xml:space="preserve"> </w:t>
            </w:r>
          </w:p>
          <w:p w14:paraId="2509F74D" w14:textId="1F563C46" w:rsidR="00FE4747" w:rsidRDefault="00FE4747" w:rsidP="00FE4747">
            <w:pPr>
              <w:pStyle w:val="ListParagraph"/>
              <w:spacing w:after="0" w:line="240" w:lineRule="auto"/>
              <w:ind w:left="31"/>
              <w:jc w:val="both"/>
              <w:rPr>
                <w:rFonts w:eastAsia="Times New Roman" w:cs="Calibri"/>
                <w:bCs/>
                <w:szCs w:val="20"/>
                <w:lang w:eastAsia="hr-HR"/>
              </w:rPr>
            </w:pPr>
            <w:r w:rsidRPr="006273F6">
              <w:rPr>
                <w:rFonts w:cs="Calibri"/>
                <w:bCs/>
                <w:szCs w:val="20"/>
              </w:rPr>
              <w:lastRenderedPageBreak/>
              <w:t>Najznačajnije stavke u ovoj aktivnosti su Usluge tekućeg i investicijskog održavanja građevinskog objekta (</w:t>
            </w:r>
            <w:r w:rsidR="00FE1065">
              <w:rPr>
                <w:rFonts w:cs="Calibri"/>
                <w:bCs/>
                <w:szCs w:val="20"/>
              </w:rPr>
              <w:t>6</w:t>
            </w:r>
            <w:r w:rsidRPr="006273F6">
              <w:rPr>
                <w:rFonts w:cs="Calibri"/>
                <w:bCs/>
                <w:szCs w:val="20"/>
              </w:rPr>
              <w:t>.</w:t>
            </w:r>
            <w:r w:rsidRPr="006273F6">
              <w:rPr>
                <w:rFonts w:eastAsia="Times New Roman" w:cs="Calibri"/>
                <w:bCs/>
                <w:szCs w:val="20"/>
                <w:lang w:eastAsia="hr-HR"/>
              </w:rPr>
              <w:t xml:space="preserve">500,00 eura </w:t>
            </w:r>
            <w:r w:rsidR="00FE1065">
              <w:rPr>
                <w:rFonts w:eastAsia="Times New Roman" w:cs="Calibri"/>
                <w:bCs/>
                <w:szCs w:val="20"/>
                <w:lang w:eastAsia="hr-HR"/>
              </w:rPr>
              <w:t>za 202</w:t>
            </w:r>
            <w:r w:rsidR="004472E9">
              <w:rPr>
                <w:rFonts w:eastAsia="Times New Roman" w:cs="Calibri"/>
                <w:bCs/>
                <w:szCs w:val="20"/>
                <w:lang w:eastAsia="hr-HR"/>
              </w:rPr>
              <w:t>6</w:t>
            </w:r>
            <w:r w:rsidR="00FE1065">
              <w:rPr>
                <w:rFonts w:eastAsia="Times New Roman" w:cs="Calibri"/>
                <w:bCs/>
                <w:szCs w:val="20"/>
                <w:lang w:eastAsia="hr-HR"/>
              </w:rPr>
              <w:t xml:space="preserve">., </w:t>
            </w:r>
            <w:r w:rsidRPr="006273F6">
              <w:rPr>
                <w:rFonts w:eastAsia="Times New Roman" w:cs="Calibri"/>
                <w:bCs/>
                <w:szCs w:val="20"/>
                <w:lang w:eastAsia="hr-HR"/>
              </w:rPr>
              <w:t>202</w:t>
            </w:r>
            <w:r w:rsidR="004472E9">
              <w:rPr>
                <w:rFonts w:eastAsia="Times New Roman" w:cs="Calibri"/>
                <w:bCs/>
                <w:szCs w:val="20"/>
                <w:lang w:eastAsia="hr-HR"/>
              </w:rPr>
              <w:t>7</w:t>
            </w:r>
            <w:r w:rsidRPr="006273F6">
              <w:rPr>
                <w:rFonts w:eastAsia="Times New Roman" w:cs="Calibri"/>
                <w:bCs/>
                <w:szCs w:val="20"/>
                <w:lang w:eastAsia="hr-HR"/>
              </w:rPr>
              <w:t>.</w:t>
            </w:r>
            <w:r w:rsidR="00FE1065">
              <w:rPr>
                <w:rFonts w:eastAsia="Times New Roman" w:cs="Calibri"/>
                <w:bCs/>
                <w:szCs w:val="20"/>
                <w:lang w:eastAsia="hr-HR"/>
              </w:rPr>
              <w:t xml:space="preserve"> i 202</w:t>
            </w:r>
            <w:r w:rsidR="004472E9">
              <w:rPr>
                <w:rFonts w:eastAsia="Times New Roman" w:cs="Calibri"/>
                <w:bCs/>
                <w:szCs w:val="20"/>
                <w:lang w:eastAsia="hr-HR"/>
              </w:rPr>
              <w:t>8</w:t>
            </w:r>
            <w:r w:rsidR="00FE1065">
              <w:rPr>
                <w:rFonts w:eastAsia="Times New Roman" w:cs="Calibri"/>
                <w:bCs/>
                <w:szCs w:val="20"/>
                <w:lang w:eastAsia="hr-HR"/>
              </w:rPr>
              <w:t>.</w:t>
            </w:r>
            <w:r w:rsidRPr="006273F6">
              <w:rPr>
                <w:rFonts w:eastAsia="Times New Roman" w:cs="Calibri"/>
                <w:bCs/>
                <w:szCs w:val="20"/>
                <w:lang w:eastAsia="hr-HR"/>
              </w:rPr>
              <w:t>) te Grafičke i tiskarske usluge (3.000,00 eura – isti iznos za sve tri godine).</w:t>
            </w:r>
          </w:p>
          <w:p w14:paraId="69CA7BE5" w14:textId="0E233F08" w:rsidR="00FE1065" w:rsidRPr="00B53948" w:rsidRDefault="00FE1065" w:rsidP="00E1317E">
            <w:pPr>
              <w:pStyle w:val="ListParagraph"/>
              <w:spacing w:after="0" w:line="240" w:lineRule="auto"/>
              <w:ind w:left="31"/>
              <w:jc w:val="both"/>
              <w:rPr>
                <w:rFonts w:eastAsia="Times New Roman" w:cs="Calibri"/>
                <w:bCs/>
                <w:szCs w:val="20"/>
                <w:lang w:eastAsia="hr-HR"/>
              </w:rPr>
            </w:pPr>
            <w:r w:rsidRPr="00B53948">
              <w:rPr>
                <w:rFonts w:eastAsia="Times New Roman" w:cs="Calibri"/>
                <w:bCs/>
                <w:szCs w:val="20"/>
                <w:lang w:eastAsia="hr-HR"/>
              </w:rPr>
              <w:t>Tijekom 202</w:t>
            </w:r>
            <w:r w:rsidR="0097490A" w:rsidRPr="00B53948">
              <w:rPr>
                <w:rFonts w:eastAsia="Times New Roman" w:cs="Calibri"/>
                <w:bCs/>
                <w:szCs w:val="20"/>
                <w:lang w:eastAsia="hr-HR"/>
              </w:rPr>
              <w:t>6</w:t>
            </w:r>
            <w:r w:rsidRPr="00B53948">
              <w:rPr>
                <w:rFonts w:eastAsia="Times New Roman" w:cs="Calibri"/>
                <w:bCs/>
                <w:szCs w:val="20"/>
                <w:lang w:eastAsia="hr-HR"/>
              </w:rPr>
              <w:t>. razmotrit će se ponude i rješenja za obnovu izložbe o tur</w:t>
            </w:r>
            <w:r w:rsidR="00B53948">
              <w:rPr>
                <w:rFonts w:eastAsia="Times New Roman" w:cs="Calibri"/>
                <w:bCs/>
                <w:szCs w:val="20"/>
                <w:lang w:eastAsia="hr-HR"/>
              </w:rPr>
              <w:t>izmu u Gradskoj luci Crikvenica, koja je uklonjena zbog velikih oštećenja.</w:t>
            </w:r>
          </w:p>
          <w:p w14:paraId="7461A254" w14:textId="77777777" w:rsidR="00FE1065" w:rsidRDefault="00FE1065" w:rsidP="00FE474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p>
          <w:p w14:paraId="040528AC" w14:textId="77777777" w:rsidR="00FE4747" w:rsidRDefault="00FE4747" w:rsidP="00FE4747">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cs="Calibri"/>
                <w:b/>
                <w:sz w:val="18"/>
                <w:szCs w:val="18"/>
              </w:rPr>
            </w:pPr>
            <w:r>
              <w:rPr>
                <w:rFonts w:cs="Calibri"/>
                <w:b/>
                <w:sz w:val="18"/>
                <w:szCs w:val="18"/>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812"/>
              <w:gridCol w:w="1080"/>
              <w:gridCol w:w="1170"/>
              <w:gridCol w:w="854"/>
              <w:gridCol w:w="1119"/>
              <w:gridCol w:w="1119"/>
              <w:gridCol w:w="1119"/>
            </w:tblGrid>
            <w:tr w:rsidR="00FE4747" w14:paraId="1697C700" w14:textId="77777777" w:rsidTr="00B441EE">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F60375" w14:textId="0BE85038" w:rsidR="00FE4747" w:rsidRPr="00C50B94" w:rsidRDefault="00FE4747" w:rsidP="00FE4747">
                  <w:pPr>
                    <w:jc w:val="center"/>
                    <w:rPr>
                      <w:rFonts w:cs="Calibri"/>
                      <w:sz w:val="18"/>
                      <w:szCs w:val="18"/>
                    </w:rPr>
                  </w:pPr>
                  <w:r w:rsidRPr="00A55139">
                    <w:rPr>
                      <w:rFonts w:cstheme="minorHAnsi"/>
                      <w:sz w:val="16"/>
                      <w:szCs w:val="16"/>
                    </w:rPr>
                    <w:t xml:space="preserve">Pokazatelj </w:t>
                  </w:r>
                  <w:r>
                    <w:rPr>
                      <w:rFonts w:cstheme="minorHAnsi"/>
                      <w:sz w:val="16"/>
                      <w:szCs w:val="16"/>
                    </w:rPr>
                    <w:t>rezultata</w:t>
                  </w:r>
                </w:p>
              </w:tc>
              <w:tc>
                <w:tcPr>
                  <w:tcW w:w="1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EF8973" w14:textId="22B032B1" w:rsidR="00FE4747" w:rsidRPr="00C50B94" w:rsidRDefault="00FE4747" w:rsidP="00FE4747">
                  <w:pPr>
                    <w:jc w:val="center"/>
                    <w:rPr>
                      <w:rFonts w:cs="Calibri"/>
                      <w:sz w:val="18"/>
                      <w:szCs w:val="18"/>
                    </w:rPr>
                  </w:pPr>
                  <w:r w:rsidRPr="00A55139">
                    <w:rPr>
                      <w:rFonts w:cstheme="minorHAnsi"/>
                      <w:sz w:val="16"/>
                      <w:szCs w:val="16"/>
                    </w:rPr>
                    <w:t>Definicija</w:t>
                  </w:r>
                </w:p>
              </w:tc>
              <w:tc>
                <w:tcPr>
                  <w:tcW w:w="10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78FAD7" w14:textId="6D21186F" w:rsidR="00FE4747" w:rsidRPr="00C50B94" w:rsidRDefault="00FE4747" w:rsidP="00FE4747">
                  <w:pPr>
                    <w:jc w:val="center"/>
                    <w:rPr>
                      <w:rFonts w:cs="Calibri"/>
                      <w:sz w:val="18"/>
                      <w:szCs w:val="18"/>
                    </w:rPr>
                  </w:pPr>
                  <w:r w:rsidRPr="00A55139">
                    <w:rPr>
                      <w:rFonts w:cstheme="minorHAnsi"/>
                      <w:sz w:val="16"/>
                      <w:szCs w:val="16"/>
                    </w:rPr>
                    <w:t>Jedinica</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83BB98A" w14:textId="5CA84CA0" w:rsidR="00FE4747" w:rsidRPr="00C50B94" w:rsidRDefault="00FE4747" w:rsidP="00FE4747">
                  <w:pPr>
                    <w:jc w:val="center"/>
                    <w:rPr>
                      <w:rFonts w:cs="Calibri"/>
                      <w:sz w:val="18"/>
                      <w:szCs w:val="18"/>
                    </w:rPr>
                  </w:pPr>
                  <w:r w:rsidRPr="0071019E">
                    <w:rPr>
                      <w:sz w:val="16"/>
                      <w:szCs w:val="16"/>
                    </w:rPr>
                    <w:t>Polazna vrijednost</w:t>
                  </w:r>
                </w:p>
              </w:tc>
              <w:tc>
                <w:tcPr>
                  <w:tcW w:w="85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64995C9" w14:textId="23D94042" w:rsidR="00FE4747" w:rsidRPr="00C50B94" w:rsidRDefault="00FE4747" w:rsidP="00FE4747">
                  <w:pPr>
                    <w:jc w:val="center"/>
                    <w:rPr>
                      <w:rFonts w:cs="Calibri"/>
                      <w:sz w:val="18"/>
                      <w:szCs w:val="18"/>
                    </w:rPr>
                  </w:pPr>
                  <w:r w:rsidRPr="0071019E">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00411C5" w14:textId="0ACB3F3A" w:rsidR="00FE4747" w:rsidRPr="00C50B94" w:rsidRDefault="00FE4747" w:rsidP="00FE4747">
                  <w:pPr>
                    <w:jc w:val="center"/>
                    <w:rPr>
                      <w:rFonts w:cs="Calibri"/>
                      <w:sz w:val="18"/>
                      <w:szCs w:val="18"/>
                    </w:rPr>
                  </w:pPr>
                  <w:r w:rsidRPr="0071019E">
                    <w:rPr>
                      <w:sz w:val="16"/>
                      <w:szCs w:val="16"/>
                    </w:rPr>
                    <w:t>Ciljana vrijednost za 202</w:t>
                  </w:r>
                  <w:r w:rsidR="001F1102">
                    <w:rPr>
                      <w:sz w:val="16"/>
                      <w:szCs w:val="16"/>
                    </w:rPr>
                    <w:t>6</w:t>
                  </w:r>
                  <w:r w:rsidRPr="0071019E">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2A6C91" w14:textId="29185D8A" w:rsidR="00FE4747" w:rsidRPr="00C50B94" w:rsidRDefault="00FE4747" w:rsidP="00FE4747">
                  <w:pPr>
                    <w:jc w:val="center"/>
                    <w:rPr>
                      <w:rFonts w:cs="Calibri"/>
                      <w:sz w:val="18"/>
                      <w:szCs w:val="18"/>
                    </w:rPr>
                  </w:pPr>
                  <w:r w:rsidRPr="0071019E">
                    <w:rPr>
                      <w:sz w:val="16"/>
                      <w:szCs w:val="16"/>
                    </w:rPr>
                    <w:t>Ciljana vrijednost za 202</w:t>
                  </w:r>
                  <w:r w:rsidR="001F1102">
                    <w:rPr>
                      <w:sz w:val="16"/>
                      <w:szCs w:val="16"/>
                    </w:rPr>
                    <w:t>7</w:t>
                  </w:r>
                  <w:r w:rsidRPr="0071019E">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939A6C" w14:textId="10BBFA18" w:rsidR="00FE4747" w:rsidRPr="00C50B94" w:rsidRDefault="00FE4747" w:rsidP="00FE4747">
                  <w:pPr>
                    <w:jc w:val="center"/>
                    <w:rPr>
                      <w:rFonts w:cs="Calibri"/>
                      <w:sz w:val="18"/>
                      <w:szCs w:val="18"/>
                    </w:rPr>
                  </w:pPr>
                  <w:r w:rsidRPr="0071019E">
                    <w:rPr>
                      <w:sz w:val="16"/>
                      <w:szCs w:val="16"/>
                    </w:rPr>
                    <w:t>Ciljana vrijednost za 202</w:t>
                  </w:r>
                  <w:r w:rsidR="001F1102">
                    <w:rPr>
                      <w:sz w:val="16"/>
                      <w:szCs w:val="16"/>
                    </w:rPr>
                    <w:t>8</w:t>
                  </w:r>
                  <w:r w:rsidRPr="0071019E">
                    <w:rPr>
                      <w:sz w:val="16"/>
                      <w:szCs w:val="16"/>
                    </w:rPr>
                    <w:t>.</w:t>
                  </w:r>
                </w:p>
              </w:tc>
            </w:tr>
            <w:tr w:rsidR="00FE4747" w14:paraId="001759FF"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56599F04" w14:textId="77777777" w:rsidR="00FE4747" w:rsidRPr="00FE1065" w:rsidRDefault="00FE4747" w:rsidP="00FE4747">
                  <w:pPr>
                    <w:jc w:val="center"/>
                    <w:rPr>
                      <w:rFonts w:cs="Calibri"/>
                      <w:i/>
                      <w:iCs/>
                      <w:sz w:val="18"/>
                      <w:szCs w:val="18"/>
                    </w:rPr>
                  </w:pPr>
                  <w:r w:rsidRPr="00FE1065">
                    <w:rPr>
                      <w:rFonts w:cs="Calibri"/>
                      <w:i/>
                      <w:sz w:val="18"/>
                      <w:szCs w:val="18"/>
                    </w:rPr>
                    <w:t xml:space="preserve">broj zamijenjenih panoa Izložbe Koraci kroz povijest </w:t>
                  </w:r>
                </w:p>
              </w:tc>
              <w:tc>
                <w:tcPr>
                  <w:tcW w:w="1812" w:type="dxa"/>
                  <w:tcBorders>
                    <w:top w:val="single" w:sz="4" w:space="0" w:color="auto"/>
                    <w:left w:val="single" w:sz="4" w:space="0" w:color="auto"/>
                    <w:bottom w:val="single" w:sz="4" w:space="0" w:color="auto"/>
                    <w:right w:val="single" w:sz="4" w:space="0" w:color="auto"/>
                  </w:tcBorders>
                  <w:vAlign w:val="center"/>
                </w:tcPr>
                <w:p w14:paraId="47363A7D" w14:textId="77777777" w:rsidR="00FE4747" w:rsidRPr="00FE1065" w:rsidRDefault="00FE4747" w:rsidP="00FE4747">
                  <w:pPr>
                    <w:jc w:val="center"/>
                    <w:rPr>
                      <w:rFonts w:cs="Calibri"/>
                      <w:i/>
                      <w:iCs/>
                      <w:sz w:val="18"/>
                      <w:szCs w:val="18"/>
                    </w:rPr>
                  </w:pPr>
                  <w:r w:rsidRPr="00FE1065">
                    <w:rPr>
                      <w:rFonts w:cs="Calibri"/>
                      <w:i/>
                      <w:sz w:val="18"/>
                      <w:szCs w:val="18"/>
                    </w:rPr>
                    <w:t xml:space="preserve">optimalnim održavanjem izložbe uz </w:t>
                  </w:r>
                  <w:proofErr w:type="spellStart"/>
                  <w:r w:rsidRPr="00FE1065">
                    <w:rPr>
                      <w:rFonts w:cs="Calibri"/>
                      <w:i/>
                      <w:sz w:val="18"/>
                      <w:szCs w:val="18"/>
                    </w:rPr>
                    <w:t>Dubračinu</w:t>
                  </w:r>
                  <w:proofErr w:type="spellEnd"/>
                  <w:r w:rsidRPr="00FE1065">
                    <w:rPr>
                      <w:rFonts w:cs="Calibri"/>
                      <w:i/>
                      <w:sz w:val="18"/>
                      <w:szCs w:val="18"/>
                    </w:rPr>
                    <w:t xml:space="preserve"> publici će se na kvalitetan način pružiti vrijedni podaci i proširiti svijest o povijesti Crikvenice</w:t>
                  </w:r>
                </w:p>
              </w:tc>
              <w:tc>
                <w:tcPr>
                  <w:tcW w:w="1080" w:type="dxa"/>
                  <w:tcBorders>
                    <w:top w:val="single" w:sz="4" w:space="0" w:color="auto"/>
                    <w:left w:val="single" w:sz="4" w:space="0" w:color="auto"/>
                    <w:bottom w:val="single" w:sz="4" w:space="0" w:color="auto"/>
                    <w:right w:val="single" w:sz="4" w:space="0" w:color="auto"/>
                  </w:tcBorders>
                  <w:vAlign w:val="center"/>
                </w:tcPr>
                <w:p w14:paraId="066EA5AE" w14:textId="77777777" w:rsidR="00FE4747" w:rsidRPr="00FE1065" w:rsidRDefault="00FE4747" w:rsidP="00FE4747">
                  <w:pPr>
                    <w:jc w:val="center"/>
                    <w:rPr>
                      <w:rFonts w:cs="Calibri"/>
                      <w:i/>
                      <w:iCs/>
                      <w:sz w:val="18"/>
                      <w:szCs w:val="18"/>
                    </w:rPr>
                  </w:pPr>
                  <w:r w:rsidRPr="00FE1065">
                    <w:rPr>
                      <w:rFonts w:cs="Calibri"/>
                      <w:i/>
                      <w:sz w:val="18"/>
                      <w:szCs w:val="18"/>
                    </w:rPr>
                    <w:t xml:space="preserve">segment panoa  </w:t>
                  </w:r>
                </w:p>
              </w:tc>
              <w:tc>
                <w:tcPr>
                  <w:tcW w:w="1170" w:type="dxa"/>
                  <w:tcBorders>
                    <w:top w:val="single" w:sz="4" w:space="0" w:color="auto"/>
                    <w:left w:val="single" w:sz="4" w:space="0" w:color="auto"/>
                    <w:bottom w:val="single" w:sz="4" w:space="0" w:color="auto"/>
                    <w:right w:val="single" w:sz="4" w:space="0" w:color="auto"/>
                  </w:tcBorders>
                  <w:vAlign w:val="center"/>
                </w:tcPr>
                <w:p w14:paraId="5DD6B6A3" w14:textId="734869FF" w:rsidR="00FE4747" w:rsidRPr="00BE5DA9" w:rsidRDefault="00B53948" w:rsidP="00FE4747">
                  <w:pPr>
                    <w:jc w:val="center"/>
                    <w:rPr>
                      <w:rFonts w:cs="Calibri"/>
                      <w:i/>
                      <w:iCs/>
                      <w:sz w:val="18"/>
                      <w:szCs w:val="18"/>
                    </w:rPr>
                  </w:pPr>
                  <w:r w:rsidRPr="00BE5DA9">
                    <w:rPr>
                      <w:rFonts w:cs="Calibri"/>
                      <w:i/>
                      <w:sz w:val="18"/>
                      <w:szCs w:val="18"/>
                    </w:rPr>
                    <w:t>0</w:t>
                  </w:r>
                </w:p>
              </w:tc>
              <w:tc>
                <w:tcPr>
                  <w:tcW w:w="854" w:type="dxa"/>
                  <w:tcBorders>
                    <w:top w:val="single" w:sz="4" w:space="0" w:color="auto"/>
                    <w:left w:val="single" w:sz="4" w:space="0" w:color="auto"/>
                    <w:bottom w:val="single" w:sz="4" w:space="0" w:color="auto"/>
                    <w:right w:val="single" w:sz="4" w:space="0" w:color="auto"/>
                  </w:tcBorders>
                  <w:vAlign w:val="center"/>
                </w:tcPr>
                <w:p w14:paraId="11296E6C" w14:textId="77777777" w:rsidR="00FE4747" w:rsidRPr="00BE5DA9" w:rsidRDefault="00FE4747" w:rsidP="00FE4747">
                  <w:pPr>
                    <w:jc w:val="center"/>
                    <w:rPr>
                      <w:rFonts w:cs="Calibri"/>
                      <w:i/>
                      <w:iCs/>
                      <w:sz w:val="18"/>
                      <w:szCs w:val="18"/>
                    </w:rPr>
                  </w:pPr>
                  <w:r w:rsidRPr="00BE5DA9">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7D7DEB97" w14:textId="75298BF6" w:rsidR="00FE4747" w:rsidRPr="00BE5DA9" w:rsidRDefault="000B190C" w:rsidP="00FE4747">
                  <w:pPr>
                    <w:jc w:val="center"/>
                    <w:rPr>
                      <w:rFonts w:cs="Calibri"/>
                      <w:i/>
                      <w:iCs/>
                      <w:sz w:val="18"/>
                      <w:szCs w:val="18"/>
                    </w:rPr>
                  </w:pPr>
                  <w:r w:rsidRPr="00BE5DA9">
                    <w:rPr>
                      <w:rFonts w:cs="Calibri"/>
                      <w:i/>
                      <w:sz w:val="18"/>
                      <w:szCs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62C3EF32" w14:textId="697403CD" w:rsidR="00FE4747" w:rsidRPr="00BE5DA9" w:rsidRDefault="00B53948" w:rsidP="00FE4747">
                  <w:pPr>
                    <w:jc w:val="center"/>
                    <w:rPr>
                      <w:rFonts w:cs="Calibri"/>
                      <w:i/>
                      <w:iCs/>
                      <w:sz w:val="18"/>
                      <w:szCs w:val="18"/>
                    </w:rPr>
                  </w:pPr>
                  <w:r w:rsidRPr="00BE5DA9">
                    <w:rPr>
                      <w:rFonts w:cs="Calibri"/>
                      <w:i/>
                      <w:sz w:val="18"/>
                      <w:szCs w:val="18"/>
                    </w:rPr>
                    <w:t>6</w:t>
                  </w:r>
                </w:p>
              </w:tc>
              <w:tc>
                <w:tcPr>
                  <w:tcW w:w="1119" w:type="dxa"/>
                  <w:tcBorders>
                    <w:top w:val="single" w:sz="4" w:space="0" w:color="auto"/>
                    <w:left w:val="single" w:sz="4" w:space="0" w:color="auto"/>
                    <w:bottom w:val="single" w:sz="4" w:space="0" w:color="auto"/>
                    <w:right w:val="single" w:sz="4" w:space="0" w:color="auto"/>
                  </w:tcBorders>
                  <w:vAlign w:val="center"/>
                </w:tcPr>
                <w:p w14:paraId="11BC4E5F" w14:textId="0374D3DE" w:rsidR="00FE4747" w:rsidRPr="00BE5DA9" w:rsidRDefault="00B53948" w:rsidP="00FE4747">
                  <w:pPr>
                    <w:jc w:val="center"/>
                    <w:rPr>
                      <w:rFonts w:cs="Calibri"/>
                      <w:i/>
                      <w:iCs/>
                      <w:sz w:val="18"/>
                      <w:szCs w:val="18"/>
                    </w:rPr>
                  </w:pPr>
                  <w:r w:rsidRPr="00BE5DA9">
                    <w:rPr>
                      <w:rFonts w:cs="Calibri"/>
                      <w:i/>
                      <w:sz w:val="18"/>
                      <w:szCs w:val="18"/>
                    </w:rPr>
                    <w:t>6</w:t>
                  </w:r>
                </w:p>
              </w:tc>
            </w:tr>
            <w:tr w:rsidR="00FE4747" w14:paraId="45DC27AF"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1AE44A0E" w14:textId="0A76A08B" w:rsidR="00FE4747" w:rsidRPr="00FE1065" w:rsidRDefault="003F1092" w:rsidP="003F1092">
                  <w:pPr>
                    <w:jc w:val="center"/>
                    <w:rPr>
                      <w:rFonts w:cs="Calibri"/>
                      <w:i/>
                      <w:sz w:val="18"/>
                      <w:szCs w:val="18"/>
                    </w:rPr>
                  </w:pPr>
                  <w:r w:rsidRPr="00FE1065">
                    <w:rPr>
                      <w:rFonts w:cs="Calibri"/>
                      <w:i/>
                      <w:sz w:val="18"/>
                      <w:szCs w:val="18"/>
                    </w:rPr>
                    <w:t xml:space="preserve">Zidovi podvrgnuti farbanju i sanaciji </w:t>
                  </w:r>
                  <w:r w:rsidR="00FE4747" w:rsidRPr="00FE1065">
                    <w:rPr>
                      <w:rFonts w:cs="Calibri"/>
                      <w:i/>
                      <w:sz w:val="18"/>
                      <w:szCs w:val="18"/>
                    </w:rPr>
                    <w:t xml:space="preserve"> u</w:t>
                  </w:r>
                  <w:r w:rsidR="00FE4747" w:rsidRPr="00FE1065">
                    <w:rPr>
                      <w:sz w:val="18"/>
                      <w:szCs w:val="18"/>
                    </w:rPr>
                    <w:t xml:space="preserve"> </w:t>
                  </w:r>
                  <w:r w:rsidR="00FE4747" w:rsidRPr="00FE1065">
                    <w:rPr>
                      <w:rFonts w:cs="Calibri"/>
                      <w:i/>
                      <w:sz w:val="18"/>
                      <w:szCs w:val="18"/>
                    </w:rPr>
                    <w:t xml:space="preserve">Memorijalnom ateljeu Zvonka Cara </w:t>
                  </w:r>
                </w:p>
              </w:tc>
              <w:tc>
                <w:tcPr>
                  <w:tcW w:w="1812" w:type="dxa"/>
                  <w:tcBorders>
                    <w:top w:val="single" w:sz="4" w:space="0" w:color="auto"/>
                    <w:left w:val="single" w:sz="4" w:space="0" w:color="auto"/>
                    <w:bottom w:val="single" w:sz="4" w:space="0" w:color="auto"/>
                    <w:right w:val="single" w:sz="4" w:space="0" w:color="auto"/>
                  </w:tcBorders>
                  <w:vAlign w:val="center"/>
                </w:tcPr>
                <w:p w14:paraId="42F9BA54" w14:textId="77777777" w:rsidR="00FE4747" w:rsidRPr="00FE1065" w:rsidRDefault="00FE4747" w:rsidP="00FE4747">
                  <w:pPr>
                    <w:jc w:val="center"/>
                    <w:rPr>
                      <w:rFonts w:cs="Calibri"/>
                      <w:i/>
                      <w:sz w:val="18"/>
                      <w:szCs w:val="18"/>
                    </w:rPr>
                  </w:pPr>
                  <w:r w:rsidRPr="00FE1065">
                    <w:rPr>
                      <w:rFonts w:cs="Calibri"/>
                      <w:i/>
                      <w:sz w:val="18"/>
                      <w:szCs w:val="18"/>
                    </w:rPr>
                    <w:t>obnova dijela oštećenih zidova učinit će prostor ugodnijim i omogućiti kvalitetniju prezentaciju djela Zvonka Cara</w:t>
                  </w:r>
                </w:p>
              </w:tc>
              <w:tc>
                <w:tcPr>
                  <w:tcW w:w="1080" w:type="dxa"/>
                  <w:tcBorders>
                    <w:top w:val="single" w:sz="4" w:space="0" w:color="auto"/>
                    <w:left w:val="single" w:sz="4" w:space="0" w:color="auto"/>
                    <w:bottom w:val="single" w:sz="4" w:space="0" w:color="auto"/>
                    <w:right w:val="single" w:sz="4" w:space="0" w:color="auto"/>
                  </w:tcBorders>
                  <w:vAlign w:val="center"/>
                </w:tcPr>
                <w:p w14:paraId="016DF552" w14:textId="3B695544" w:rsidR="00FE4747" w:rsidRPr="00FE1065" w:rsidRDefault="003F1092" w:rsidP="00FE4747">
                  <w:pPr>
                    <w:jc w:val="center"/>
                    <w:rPr>
                      <w:rFonts w:cs="Calibri"/>
                      <w:i/>
                      <w:sz w:val="18"/>
                      <w:szCs w:val="18"/>
                    </w:rPr>
                  </w:pPr>
                  <w:r w:rsidRPr="00FE1065">
                    <w:rPr>
                      <w:rFonts w:cs="Calibri"/>
                      <w:i/>
                      <w:sz w:val="18"/>
                      <w:szCs w:val="18"/>
                    </w:rPr>
                    <w:t>m</w:t>
                  </w:r>
                  <w:r w:rsidRPr="00FE1065">
                    <w:rPr>
                      <w:rFonts w:cstheme="minorHAnsi"/>
                      <w:i/>
                      <w:sz w:val="18"/>
                      <w:szCs w:val="18"/>
                    </w:rPr>
                    <w:t>²</w:t>
                  </w:r>
                  <w:r w:rsidR="00FE4747" w:rsidRPr="00FE1065">
                    <w:rPr>
                      <w:rFonts w:cs="Calibri"/>
                      <w:i/>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7269053B" w14:textId="6CA05EF5" w:rsidR="00FE4747" w:rsidRPr="00BE5DA9" w:rsidRDefault="000B190C" w:rsidP="00FE4747">
                  <w:pPr>
                    <w:jc w:val="center"/>
                    <w:rPr>
                      <w:rFonts w:cs="Calibri"/>
                      <w:i/>
                      <w:sz w:val="18"/>
                      <w:szCs w:val="18"/>
                    </w:rPr>
                  </w:pPr>
                  <w:r w:rsidRPr="00BE5DA9">
                    <w:rPr>
                      <w:rFonts w:cs="Calibri"/>
                      <w:i/>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14:paraId="41FA9C59" w14:textId="77777777" w:rsidR="00FE4747" w:rsidRPr="00BE5DA9" w:rsidRDefault="00FE4747" w:rsidP="00FE4747">
                  <w:pPr>
                    <w:jc w:val="center"/>
                    <w:rPr>
                      <w:rFonts w:cs="Calibri"/>
                      <w:i/>
                      <w:sz w:val="18"/>
                      <w:szCs w:val="18"/>
                    </w:rPr>
                  </w:pPr>
                  <w:r w:rsidRPr="00BE5DA9">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464CE7B6" w14:textId="69D8B6D0" w:rsidR="00FE4747" w:rsidRPr="00BE5DA9" w:rsidRDefault="00B53948" w:rsidP="00FE4747">
                  <w:pPr>
                    <w:jc w:val="center"/>
                    <w:rPr>
                      <w:rFonts w:cs="Calibri"/>
                      <w:i/>
                      <w:sz w:val="18"/>
                      <w:szCs w:val="18"/>
                    </w:rPr>
                  </w:pPr>
                  <w:r w:rsidRPr="00BE5DA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0F6201BE" w14:textId="1A7465F3" w:rsidR="00FE4747" w:rsidRPr="00BE5DA9" w:rsidRDefault="00B53948" w:rsidP="00FE4747">
                  <w:pPr>
                    <w:jc w:val="center"/>
                    <w:rPr>
                      <w:rFonts w:cs="Calibri"/>
                      <w:i/>
                      <w:sz w:val="18"/>
                      <w:szCs w:val="18"/>
                    </w:rPr>
                  </w:pPr>
                  <w:r w:rsidRPr="00BE5DA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3DE99A95" w14:textId="794B33AC" w:rsidR="00FE4747" w:rsidRPr="00BE5DA9" w:rsidRDefault="00B53948" w:rsidP="00FE4747">
                  <w:pPr>
                    <w:jc w:val="center"/>
                    <w:rPr>
                      <w:rFonts w:cs="Calibri"/>
                      <w:i/>
                      <w:sz w:val="18"/>
                      <w:szCs w:val="18"/>
                    </w:rPr>
                  </w:pPr>
                  <w:r w:rsidRPr="00BE5DA9">
                    <w:rPr>
                      <w:rFonts w:cs="Calibri"/>
                      <w:i/>
                      <w:sz w:val="18"/>
                      <w:szCs w:val="18"/>
                    </w:rPr>
                    <w:t>1</w:t>
                  </w:r>
                </w:p>
              </w:tc>
            </w:tr>
            <w:tr w:rsidR="00FE4747" w14:paraId="43A05955" w14:textId="77777777" w:rsidTr="00B441EE">
              <w:tc>
                <w:tcPr>
                  <w:tcW w:w="10284" w:type="dxa"/>
                  <w:gridSpan w:val="8"/>
                  <w:tcBorders>
                    <w:top w:val="single" w:sz="4" w:space="0" w:color="auto"/>
                    <w:left w:val="single" w:sz="4" w:space="0" w:color="auto"/>
                    <w:bottom w:val="single" w:sz="4" w:space="0" w:color="auto"/>
                    <w:right w:val="single" w:sz="4" w:space="0" w:color="auto"/>
                  </w:tcBorders>
                  <w:vAlign w:val="center"/>
                </w:tcPr>
                <w:p w14:paraId="29EB5172" w14:textId="77777777" w:rsidR="00FE4747" w:rsidRPr="00FE1065" w:rsidRDefault="00FE4747" w:rsidP="00FE4747">
                  <w:pPr>
                    <w:rPr>
                      <w:rFonts w:cs="Calibri"/>
                      <w:iCs/>
                    </w:rPr>
                  </w:pPr>
                  <w:r w:rsidRPr="00FE1065">
                    <w:rPr>
                      <w:rFonts w:cs="Calibri"/>
                      <w:iCs/>
                    </w:rPr>
                    <w:t>Izložbeni prostori redovitim održavanjem postaju ugodniji za boravak djelatnika i posjetitelja, a izložbeni prostori na otvorenom dobivaju na kvaliteti i pristupačnosti sadržaja.</w:t>
                  </w:r>
                </w:p>
              </w:tc>
            </w:tr>
          </w:tbl>
          <w:p w14:paraId="3F9211F5" w14:textId="3FA6411A" w:rsidR="00FE4747" w:rsidRPr="00B6512B" w:rsidRDefault="00FE4747" w:rsidP="004946D3">
            <w:pPr>
              <w:jc w:val="both"/>
              <w:rPr>
                <w:rFonts w:ascii="Times New Roman" w:eastAsia="Times New Roman" w:hAnsi="Times New Roman" w:cs="Times New Roman"/>
                <w:b/>
                <w:color w:val="000000"/>
                <w:sz w:val="18"/>
                <w:szCs w:val="18"/>
                <w:lang w:eastAsia="hr-HR"/>
              </w:rPr>
            </w:pPr>
          </w:p>
        </w:tc>
      </w:tr>
    </w:tbl>
    <w:p w14:paraId="3F84CA58" w14:textId="77777777" w:rsidR="00BB3696" w:rsidRDefault="00BB3696" w:rsidP="00BB3696">
      <w:pPr>
        <w:spacing w:after="0"/>
        <w:rPr>
          <w:rFonts w:ascii="Times New Roman" w:hAnsi="Times New Roman" w:cs="Times New Roman"/>
          <w:sz w:val="24"/>
        </w:rPr>
      </w:pPr>
    </w:p>
    <w:p w14:paraId="158D20DB" w14:textId="77777777" w:rsidR="00BB3696" w:rsidRDefault="00BB3696" w:rsidP="0040631A">
      <w:pPr>
        <w:spacing w:after="0"/>
        <w:rPr>
          <w:rFonts w:ascii="Times New Roman" w:hAnsi="Times New Roman" w:cs="Times New Roman"/>
          <w:sz w:val="24"/>
        </w:rPr>
      </w:pPr>
    </w:p>
    <w:p w14:paraId="11D68364" w14:textId="77777777" w:rsidR="0040631A" w:rsidRDefault="0040631A" w:rsidP="0040631A">
      <w:pPr>
        <w:spacing w:after="0"/>
        <w:rPr>
          <w:rFonts w:ascii="Times New Roman" w:hAnsi="Times New Roman" w:cs="Times New Roman"/>
          <w:sz w:val="24"/>
        </w:rPr>
      </w:pPr>
    </w:p>
    <w:tbl>
      <w:tblPr>
        <w:tblW w:w="10915" w:type="dxa"/>
        <w:tblInd w:w="-714" w:type="dxa"/>
        <w:tblLayout w:type="fixed"/>
        <w:tblLook w:val="04A0" w:firstRow="1" w:lastRow="0" w:firstColumn="1" w:lastColumn="0" w:noHBand="0" w:noVBand="1"/>
      </w:tblPr>
      <w:tblGrid>
        <w:gridCol w:w="10915"/>
      </w:tblGrid>
      <w:tr w:rsidR="0040631A" w:rsidRPr="00F72F50" w14:paraId="30BF1753" w14:textId="77777777" w:rsidTr="00FC4746">
        <w:trPr>
          <w:trHeight w:val="266"/>
        </w:trPr>
        <w:tc>
          <w:tcPr>
            <w:tcW w:w="10915" w:type="dxa"/>
            <w:tcBorders>
              <w:top w:val="single" w:sz="4" w:space="0" w:color="auto"/>
              <w:left w:val="single" w:sz="4" w:space="0" w:color="auto"/>
              <w:bottom w:val="single" w:sz="4" w:space="0" w:color="auto"/>
              <w:right w:val="single" w:sz="4" w:space="0" w:color="auto"/>
            </w:tcBorders>
            <w:noWrap/>
            <w:hideMark/>
          </w:tcPr>
          <w:p w14:paraId="6D7B5D81" w14:textId="2F180AE0" w:rsidR="0040631A" w:rsidRPr="00FE1065" w:rsidRDefault="00BB3696" w:rsidP="00FC4746">
            <w:pPr>
              <w:spacing w:after="0" w:line="240" w:lineRule="auto"/>
              <w:rPr>
                <w:rFonts w:eastAsia="Times New Roman" w:cstheme="minorHAnsi"/>
                <w:b/>
                <w:bCs/>
                <w:i/>
                <w:iCs/>
                <w:lang w:eastAsia="hr-HR"/>
              </w:rPr>
            </w:pPr>
            <w:r w:rsidRPr="00FE1065">
              <w:rPr>
                <w:rFonts w:eastAsia="Times New Roman" w:cstheme="minorHAnsi"/>
                <w:b/>
                <w:bCs/>
                <w:i/>
                <w:iCs/>
                <w:lang w:eastAsia="hr-HR"/>
              </w:rPr>
              <w:t>Program 3801 KAPITALNA ULAGANJA U KULTURI</w:t>
            </w:r>
          </w:p>
        </w:tc>
      </w:tr>
      <w:tr w:rsidR="0040631A" w:rsidRPr="003E2D5C" w14:paraId="72DB5192" w14:textId="77777777" w:rsidTr="00FC4746">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2DEE8F90" w14:textId="77777777" w:rsidR="0040631A" w:rsidRDefault="0040631A" w:rsidP="00FC4746">
            <w:pPr>
              <w:spacing w:after="0" w:line="240" w:lineRule="auto"/>
              <w:rPr>
                <w:rFonts w:ascii="Times New Roman" w:eastAsia="Times New Roman" w:hAnsi="Times New Roman" w:cs="Times New Roman"/>
                <w:color w:val="000000"/>
                <w:sz w:val="20"/>
                <w:szCs w:val="20"/>
                <w:lang w:eastAsia="hr-HR"/>
              </w:rPr>
            </w:pPr>
            <w:r w:rsidRPr="00F0147C">
              <w:rPr>
                <w:rFonts w:eastAsia="Times New Roman" w:cstheme="minorHAnsi"/>
                <w:b/>
                <w:color w:val="000000"/>
                <w:sz w:val="20"/>
                <w:szCs w:val="20"/>
                <w:lang w:eastAsia="hr-HR"/>
              </w:rPr>
              <w:t>Opis programa, svrha programa</w:t>
            </w:r>
            <w:r>
              <w:rPr>
                <w:rFonts w:ascii="Times New Roman" w:eastAsia="Times New Roman" w:hAnsi="Times New Roman" w:cs="Times New Roman"/>
                <w:color w:val="000000"/>
                <w:sz w:val="20"/>
                <w:szCs w:val="20"/>
                <w:lang w:eastAsia="hr-HR"/>
              </w:rPr>
              <w:t>:</w:t>
            </w:r>
          </w:p>
          <w:p w14:paraId="140223A6" w14:textId="3A1E9591" w:rsidR="004E4D87" w:rsidRPr="006273F6" w:rsidRDefault="004E4D87" w:rsidP="004E4D87">
            <w:pPr>
              <w:spacing w:after="160" w:line="256" w:lineRule="auto"/>
              <w:ind w:right="391"/>
              <w:jc w:val="both"/>
              <w:rPr>
                <w:rFonts w:eastAsia="Times New Roman" w:cs="Calibri"/>
                <w:lang w:eastAsia="hr-HR"/>
              </w:rPr>
            </w:pPr>
            <w:r w:rsidRPr="006273F6">
              <w:rPr>
                <w:rFonts w:eastAsia="Times New Roman" w:cs="Calibri"/>
                <w:lang w:eastAsia="hr-HR"/>
              </w:rPr>
              <w:t>Programom su obuhvaćena ulaganja</w:t>
            </w:r>
            <w:r w:rsidR="00672852">
              <w:rPr>
                <w:rFonts w:eastAsia="Times New Roman" w:cs="Calibri"/>
                <w:lang w:eastAsia="hr-HR"/>
              </w:rPr>
              <w:t xml:space="preserve"> </w:t>
            </w:r>
            <w:r w:rsidRPr="006273F6">
              <w:rPr>
                <w:rFonts w:eastAsia="Times New Roman" w:cs="Calibri"/>
                <w:lang w:eastAsia="hr-HR"/>
              </w:rPr>
              <w:t xml:space="preserve">u računalnu opremu zbog starosti postojeće opreme u uredu Centra. Svrha programa je postizanje boljih izložbenih i radnih uvjeta u cilju kvalitetnije izvedbe planiranih programa Centra za kulturu </w:t>
            </w:r>
            <w:r w:rsidRPr="006273F6">
              <w:rPr>
                <w:rFonts w:eastAsia="Times New Roman" w:cs="Calibri"/>
                <w:i/>
                <w:iCs/>
                <w:lang w:eastAsia="hr-HR"/>
              </w:rPr>
              <w:t xml:space="preserve">Dr. Ivan </w:t>
            </w:r>
            <w:proofErr w:type="spellStart"/>
            <w:r w:rsidRPr="006273F6">
              <w:rPr>
                <w:rFonts w:eastAsia="Times New Roman" w:cs="Calibri"/>
                <w:i/>
                <w:iCs/>
                <w:lang w:eastAsia="hr-HR"/>
              </w:rPr>
              <w:t>Kostrenčić</w:t>
            </w:r>
            <w:proofErr w:type="spellEnd"/>
            <w:r w:rsidRPr="006273F6">
              <w:rPr>
                <w:rFonts w:eastAsia="Times New Roman" w:cs="Calibri"/>
                <w:lang w:eastAsia="hr-HR"/>
              </w:rPr>
              <w:t>.</w:t>
            </w:r>
          </w:p>
          <w:p w14:paraId="34065AEF" w14:textId="19001CA3" w:rsidR="0040631A" w:rsidRPr="003E2D5C" w:rsidRDefault="004E4D87" w:rsidP="004E4D87">
            <w:pPr>
              <w:spacing w:after="0" w:line="240" w:lineRule="auto"/>
              <w:rPr>
                <w:rFonts w:ascii="Times New Roman" w:eastAsia="Times New Roman" w:hAnsi="Times New Roman" w:cs="Times New Roman"/>
                <w:color w:val="000000"/>
                <w:sz w:val="20"/>
                <w:szCs w:val="20"/>
                <w:lang w:eastAsia="hr-HR"/>
              </w:rPr>
            </w:pPr>
            <w:r w:rsidRPr="006273F6">
              <w:rPr>
                <w:rFonts w:eastAsia="Times New Roman" w:cs="Calibri"/>
                <w:bCs/>
                <w:lang w:eastAsia="hr-HR"/>
              </w:rPr>
              <w:t>U 202</w:t>
            </w:r>
            <w:r w:rsidR="0016555B">
              <w:rPr>
                <w:rFonts w:eastAsia="Times New Roman" w:cs="Calibri"/>
                <w:bCs/>
                <w:lang w:eastAsia="hr-HR"/>
              </w:rPr>
              <w:t>6</w:t>
            </w:r>
            <w:r w:rsidRPr="006273F6">
              <w:rPr>
                <w:rFonts w:eastAsia="Times New Roman" w:cs="Calibri"/>
                <w:bCs/>
                <w:lang w:eastAsia="hr-HR"/>
              </w:rPr>
              <w:t xml:space="preserve">. godini je za ovaj program planirano ukupno </w:t>
            </w:r>
            <w:r w:rsidR="0059392F">
              <w:rPr>
                <w:rFonts w:eastAsia="Times New Roman" w:cs="Calibri"/>
                <w:bCs/>
                <w:lang w:eastAsia="hr-HR"/>
              </w:rPr>
              <w:t>2</w:t>
            </w:r>
            <w:r w:rsidRPr="006273F6">
              <w:rPr>
                <w:rFonts w:eastAsia="Times New Roman" w:cs="Calibri"/>
                <w:bCs/>
                <w:lang w:eastAsia="hr-HR"/>
              </w:rPr>
              <w:t>.</w:t>
            </w:r>
            <w:r w:rsidR="0059392F">
              <w:rPr>
                <w:rFonts w:eastAsia="Times New Roman" w:cs="Calibri"/>
                <w:bCs/>
                <w:lang w:eastAsia="hr-HR"/>
              </w:rPr>
              <w:t>7</w:t>
            </w:r>
            <w:r w:rsidRPr="006273F6">
              <w:rPr>
                <w:rFonts w:eastAsia="Times New Roman" w:cs="Calibri"/>
                <w:bCs/>
                <w:lang w:eastAsia="hr-HR"/>
              </w:rPr>
              <w:t>00,00 eura. Plan aktivnosti i izračun potrebnih financijskih sredstava temeljio se na izvršenju proračuna za 202</w:t>
            </w:r>
            <w:r w:rsidR="0059392F">
              <w:rPr>
                <w:rFonts w:eastAsia="Times New Roman" w:cs="Calibri"/>
                <w:bCs/>
                <w:lang w:eastAsia="hr-HR"/>
              </w:rPr>
              <w:t>4</w:t>
            </w:r>
            <w:r w:rsidRPr="006273F6">
              <w:rPr>
                <w:rFonts w:eastAsia="Times New Roman" w:cs="Calibri"/>
                <w:bCs/>
                <w:lang w:eastAsia="hr-HR"/>
              </w:rPr>
              <w:t>. godinu, na 1. izmjenama financijskog plana u 202</w:t>
            </w:r>
            <w:r w:rsidR="0059392F">
              <w:rPr>
                <w:rFonts w:eastAsia="Times New Roman" w:cs="Calibri"/>
                <w:bCs/>
                <w:lang w:eastAsia="hr-HR"/>
              </w:rPr>
              <w:t>5</w:t>
            </w:r>
            <w:r w:rsidRPr="006273F6">
              <w:rPr>
                <w:rFonts w:eastAsia="Times New Roman" w:cs="Calibri"/>
                <w:bCs/>
                <w:lang w:eastAsia="hr-HR"/>
              </w:rPr>
              <w:t>. te praćenju promjena na tržištu (prvenstveno cijena usluga i roba). U odnosu na 202</w:t>
            </w:r>
            <w:r w:rsidR="0059392F">
              <w:rPr>
                <w:rFonts w:eastAsia="Times New Roman" w:cs="Calibri"/>
                <w:bCs/>
                <w:lang w:eastAsia="hr-HR"/>
              </w:rPr>
              <w:t>6</w:t>
            </w:r>
            <w:r w:rsidRPr="006273F6">
              <w:rPr>
                <w:rFonts w:eastAsia="Times New Roman" w:cs="Calibri"/>
                <w:bCs/>
                <w:lang w:eastAsia="hr-HR"/>
              </w:rPr>
              <w:t>., u projekcijama za 202</w:t>
            </w:r>
            <w:r w:rsidR="00E1317E">
              <w:rPr>
                <w:rFonts w:eastAsia="Times New Roman" w:cs="Calibri"/>
                <w:bCs/>
                <w:lang w:eastAsia="hr-HR"/>
              </w:rPr>
              <w:t>6</w:t>
            </w:r>
            <w:r w:rsidRPr="006273F6">
              <w:rPr>
                <w:rFonts w:eastAsia="Times New Roman" w:cs="Calibri"/>
                <w:bCs/>
                <w:lang w:eastAsia="hr-HR"/>
              </w:rPr>
              <w:t>. i 202</w:t>
            </w:r>
            <w:r w:rsidR="00E1317E">
              <w:rPr>
                <w:rFonts w:eastAsia="Times New Roman" w:cs="Calibri"/>
                <w:bCs/>
                <w:lang w:eastAsia="hr-HR"/>
              </w:rPr>
              <w:t>7</w:t>
            </w:r>
            <w:r w:rsidRPr="006273F6">
              <w:rPr>
                <w:rFonts w:eastAsia="Times New Roman" w:cs="Calibri"/>
                <w:bCs/>
                <w:lang w:eastAsia="hr-HR"/>
              </w:rPr>
              <w:t xml:space="preserve">. godinu </w:t>
            </w:r>
            <w:r w:rsidR="00E1317E">
              <w:rPr>
                <w:rFonts w:cs="Calibri"/>
                <w:bCs/>
              </w:rPr>
              <w:t>ukupan iznos ostaje isti – 1.500,00 eura.</w:t>
            </w:r>
          </w:p>
        </w:tc>
      </w:tr>
      <w:tr w:rsidR="0040631A" w:rsidRPr="003E2D5C" w14:paraId="2CD5A1AE" w14:textId="77777777" w:rsidTr="00FC4746">
        <w:trPr>
          <w:trHeight w:val="584"/>
        </w:trPr>
        <w:tc>
          <w:tcPr>
            <w:tcW w:w="10915" w:type="dxa"/>
            <w:tcBorders>
              <w:top w:val="single" w:sz="4" w:space="0" w:color="auto"/>
              <w:left w:val="single" w:sz="4" w:space="0" w:color="auto"/>
              <w:bottom w:val="single" w:sz="4" w:space="0" w:color="auto"/>
              <w:right w:val="single" w:sz="4" w:space="0" w:color="000000"/>
            </w:tcBorders>
            <w:hideMark/>
          </w:tcPr>
          <w:p w14:paraId="62D54A91" w14:textId="77777777" w:rsidR="0040631A" w:rsidRPr="00F0147C" w:rsidRDefault="0040631A" w:rsidP="00FC4746">
            <w:pPr>
              <w:spacing w:after="0" w:line="240" w:lineRule="auto"/>
              <w:rPr>
                <w:rFonts w:eastAsia="Times New Roman" w:cstheme="minorHAnsi"/>
                <w:b/>
                <w:color w:val="000000"/>
                <w:sz w:val="20"/>
                <w:szCs w:val="20"/>
                <w:lang w:eastAsia="hr-HR"/>
              </w:rPr>
            </w:pPr>
            <w:r w:rsidRPr="00F0147C">
              <w:rPr>
                <w:rFonts w:eastAsia="Times New Roman" w:cstheme="minorHAnsi"/>
                <w:b/>
                <w:color w:val="000000"/>
                <w:sz w:val="20"/>
                <w:szCs w:val="20"/>
                <w:lang w:eastAsia="hr-HR"/>
              </w:rPr>
              <w:t xml:space="preserve">Ciljevi provedbe programa </w:t>
            </w:r>
          </w:p>
          <w:p w14:paraId="322F5D4D" w14:textId="77777777" w:rsidR="00B37612" w:rsidRPr="00B37612" w:rsidRDefault="00B37612" w:rsidP="00B37612">
            <w:pPr>
              <w:jc w:val="both"/>
              <w:rPr>
                <w:rFonts w:cs="Calibri"/>
              </w:rPr>
            </w:pPr>
            <w:r w:rsidRPr="00B37612">
              <w:rPr>
                <w:rFonts w:cs="Calibri"/>
              </w:rPr>
              <w:t>Cilj 1. Stvaranje optimalnih uvjeta za rad.</w:t>
            </w:r>
          </w:p>
          <w:p w14:paraId="5E1B18A8" w14:textId="77777777" w:rsidR="00B37612" w:rsidRPr="00B37612" w:rsidRDefault="00B37612" w:rsidP="00B37612">
            <w:pPr>
              <w:jc w:val="both"/>
              <w:rPr>
                <w:rFonts w:cs="Calibri"/>
              </w:rPr>
            </w:pPr>
            <w:r w:rsidRPr="00B37612">
              <w:rPr>
                <w:rFonts w:cs="Calibri"/>
              </w:rPr>
              <w:t>Cilj 2. Osigurati optimalne organizacijsko-tehničke preduvjete za rad Memorijalnog ateljea Zvonka Cara</w:t>
            </w:r>
          </w:p>
          <w:p w14:paraId="508DBC06" w14:textId="77777777" w:rsidR="00B37612" w:rsidRPr="00B37612" w:rsidRDefault="00B37612" w:rsidP="00B37612">
            <w:pPr>
              <w:jc w:val="both"/>
              <w:rPr>
                <w:rFonts w:cs="Calibri"/>
              </w:rPr>
            </w:pPr>
            <w:r w:rsidRPr="00B37612">
              <w:rPr>
                <w:rFonts w:cs="Calibri"/>
              </w:rPr>
              <w:t>Cilj 3.: Obogaćenje fundusa kulturno-povijesne zbirke Centra za kulturu.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812"/>
              <w:gridCol w:w="1080"/>
              <w:gridCol w:w="1170"/>
              <w:gridCol w:w="854"/>
              <w:gridCol w:w="1119"/>
              <w:gridCol w:w="1119"/>
              <w:gridCol w:w="1119"/>
            </w:tblGrid>
            <w:tr w:rsidR="00B37612" w:rsidRPr="00C50B94" w14:paraId="627E6CDD" w14:textId="77777777" w:rsidTr="00B441EE">
              <w:tc>
                <w:tcPr>
                  <w:tcW w:w="201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730799" w14:textId="445971E9" w:rsidR="00B37612" w:rsidRPr="00C50B94" w:rsidRDefault="00B37612" w:rsidP="00B37612">
                  <w:pPr>
                    <w:jc w:val="center"/>
                    <w:rPr>
                      <w:rFonts w:cs="Calibri"/>
                      <w:sz w:val="18"/>
                      <w:szCs w:val="18"/>
                    </w:rPr>
                  </w:pPr>
                  <w:r w:rsidRPr="00A55139">
                    <w:rPr>
                      <w:rFonts w:cstheme="minorHAnsi"/>
                      <w:sz w:val="16"/>
                      <w:szCs w:val="16"/>
                    </w:rPr>
                    <w:t>Pokazatelj učinka</w:t>
                  </w:r>
                </w:p>
              </w:tc>
              <w:tc>
                <w:tcPr>
                  <w:tcW w:w="181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FF7551F" w14:textId="15A8432B" w:rsidR="00B37612" w:rsidRPr="00C50B94" w:rsidRDefault="00B37612" w:rsidP="00B37612">
                  <w:pPr>
                    <w:jc w:val="center"/>
                    <w:rPr>
                      <w:rFonts w:cs="Calibri"/>
                      <w:sz w:val="18"/>
                      <w:szCs w:val="18"/>
                    </w:rPr>
                  </w:pPr>
                  <w:r w:rsidRPr="00A55139">
                    <w:rPr>
                      <w:rFonts w:cstheme="minorHAnsi"/>
                      <w:sz w:val="16"/>
                      <w:szCs w:val="16"/>
                    </w:rPr>
                    <w:t>Definicija</w:t>
                  </w:r>
                </w:p>
              </w:tc>
              <w:tc>
                <w:tcPr>
                  <w:tcW w:w="108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E89463F" w14:textId="01754CFB" w:rsidR="00B37612" w:rsidRPr="00C50B94" w:rsidRDefault="00B37612" w:rsidP="00B37612">
                  <w:pPr>
                    <w:jc w:val="center"/>
                    <w:rPr>
                      <w:rFonts w:cs="Calibri"/>
                      <w:sz w:val="18"/>
                      <w:szCs w:val="18"/>
                    </w:rPr>
                  </w:pPr>
                  <w:r w:rsidRPr="00A55139">
                    <w:rPr>
                      <w:rFonts w:cstheme="minorHAnsi"/>
                      <w:sz w:val="16"/>
                      <w:szCs w:val="16"/>
                    </w:rPr>
                    <w:t>Jedinica</w:t>
                  </w:r>
                </w:p>
              </w:tc>
              <w:tc>
                <w:tcPr>
                  <w:tcW w:w="117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358E3BD" w14:textId="65D568D3" w:rsidR="00B37612" w:rsidRPr="00C50B94" w:rsidRDefault="00B37612" w:rsidP="00B37612">
                  <w:pPr>
                    <w:jc w:val="center"/>
                    <w:rPr>
                      <w:rFonts w:cs="Calibri"/>
                      <w:sz w:val="18"/>
                      <w:szCs w:val="18"/>
                    </w:rPr>
                  </w:pPr>
                  <w:r w:rsidRPr="00A55139">
                    <w:rPr>
                      <w:rFonts w:cstheme="minorHAnsi"/>
                      <w:sz w:val="16"/>
                      <w:szCs w:val="16"/>
                    </w:rPr>
                    <w:t>Polazna vrijednost</w:t>
                  </w:r>
                </w:p>
              </w:tc>
              <w:tc>
                <w:tcPr>
                  <w:tcW w:w="85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4257F16" w14:textId="32A552EC" w:rsidR="00B37612" w:rsidRPr="00C50B94" w:rsidRDefault="00B37612" w:rsidP="00B37612">
                  <w:pPr>
                    <w:jc w:val="center"/>
                    <w:rPr>
                      <w:rFonts w:cs="Calibri"/>
                      <w:sz w:val="18"/>
                      <w:szCs w:val="18"/>
                    </w:rPr>
                  </w:pPr>
                  <w:r w:rsidRPr="00A55139">
                    <w:rPr>
                      <w:rFonts w:cstheme="minorHAnsi"/>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D893606" w14:textId="02C44BB6" w:rsidR="00B37612" w:rsidRPr="00C50B94" w:rsidRDefault="00B37612" w:rsidP="00B37612">
                  <w:pPr>
                    <w:jc w:val="center"/>
                    <w:rPr>
                      <w:rFonts w:cs="Calibri"/>
                      <w:sz w:val="18"/>
                      <w:szCs w:val="18"/>
                    </w:rPr>
                  </w:pPr>
                  <w:r w:rsidRPr="00A55139">
                    <w:rPr>
                      <w:rFonts w:cstheme="minorHAnsi"/>
                      <w:sz w:val="16"/>
                      <w:szCs w:val="16"/>
                    </w:rPr>
                    <w:t>Ciljana vrijednost za 20</w:t>
                  </w:r>
                  <w:r>
                    <w:rPr>
                      <w:rFonts w:cstheme="minorHAnsi"/>
                      <w:sz w:val="16"/>
                      <w:szCs w:val="16"/>
                    </w:rPr>
                    <w:t>2</w:t>
                  </w:r>
                  <w:r w:rsidR="001F1102">
                    <w:rPr>
                      <w:rFonts w:cstheme="minorHAnsi"/>
                      <w:sz w:val="16"/>
                      <w:szCs w:val="16"/>
                    </w:rPr>
                    <w:t>6</w:t>
                  </w:r>
                  <w:r w:rsidRPr="00A55139">
                    <w:rPr>
                      <w:rFonts w:cstheme="minorHAns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23EA6583" w14:textId="7433EFDB" w:rsidR="00B37612" w:rsidRPr="00C50B94" w:rsidRDefault="00B37612" w:rsidP="00B37612">
                  <w:pPr>
                    <w:jc w:val="center"/>
                    <w:rPr>
                      <w:rFonts w:cs="Calibri"/>
                      <w:sz w:val="18"/>
                      <w:szCs w:val="18"/>
                    </w:rPr>
                  </w:pPr>
                  <w:r w:rsidRPr="00A55139">
                    <w:rPr>
                      <w:rFonts w:cstheme="minorHAnsi"/>
                      <w:sz w:val="16"/>
                      <w:szCs w:val="16"/>
                    </w:rPr>
                    <w:t>Ciljana vrijednost za 202</w:t>
                  </w:r>
                  <w:r w:rsidR="001F1102">
                    <w:rPr>
                      <w:rFonts w:cstheme="minorHAnsi"/>
                      <w:sz w:val="16"/>
                      <w:szCs w:val="16"/>
                    </w:rPr>
                    <w:t>7</w:t>
                  </w:r>
                  <w:r w:rsidRPr="00A55139">
                    <w:rPr>
                      <w:rFonts w:cstheme="minorHAnsi"/>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0CECE"/>
                  <w:hideMark/>
                </w:tcPr>
                <w:p w14:paraId="72452A8E" w14:textId="2B7F107D" w:rsidR="00B37612" w:rsidRPr="00C50B94" w:rsidRDefault="00B37612" w:rsidP="00B37612">
                  <w:pPr>
                    <w:jc w:val="center"/>
                    <w:rPr>
                      <w:rFonts w:cs="Calibri"/>
                      <w:sz w:val="18"/>
                      <w:szCs w:val="18"/>
                    </w:rPr>
                  </w:pPr>
                  <w:r w:rsidRPr="00A55139">
                    <w:rPr>
                      <w:rFonts w:cstheme="minorHAnsi"/>
                      <w:sz w:val="16"/>
                      <w:szCs w:val="16"/>
                    </w:rPr>
                    <w:t>Ciljana vrijednost za 202</w:t>
                  </w:r>
                  <w:r w:rsidR="001F1102">
                    <w:rPr>
                      <w:rFonts w:cstheme="minorHAnsi"/>
                      <w:sz w:val="16"/>
                      <w:szCs w:val="16"/>
                    </w:rPr>
                    <w:t>8</w:t>
                  </w:r>
                  <w:r w:rsidRPr="00A55139">
                    <w:rPr>
                      <w:rFonts w:cstheme="minorHAnsi"/>
                      <w:sz w:val="16"/>
                      <w:szCs w:val="16"/>
                    </w:rPr>
                    <w:t>.</w:t>
                  </w:r>
                </w:p>
              </w:tc>
            </w:tr>
            <w:tr w:rsidR="00B37612" w:rsidRPr="00C50B94" w14:paraId="2BD82299"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27234E0D" w14:textId="5F45813A" w:rsidR="00B37612" w:rsidRPr="00C50B94" w:rsidRDefault="003F1092" w:rsidP="003F1092">
                  <w:pPr>
                    <w:jc w:val="center"/>
                    <w:rPr>
                      <w:rFonts w:cs="Calibri"/>
                      <w:i/>
                      <w:color w:val="FF0000"/>
                      <w:sz w:val="18"/>
                      <w:szCs w:val="18"/>
                    </w:rPr>
                  </w:pPr>
                  <w:r>
                    <w:rPr>
                      <w:rFonts w:cs="Calibri"/>
                      <w:i/>
                      <w:sz w:val="18"/>
                      <w:szCs w:val="18"/>
                    </w:rPr>
                    <w:t xml:space="preserve">Zamijenjena rasvjetna tijela </w:t>
                  </w:r>
                  <w:r w:rsidR="00B37612" w:rsidRPr="00C50B94">
                    <w:rPr>
                      <w:rFonts w:cs="Calibri"/>
                      <w:i/>
                      <w:sz w:val="18"/>
                      <w:szCs w:val="18"/>
                    </w:rPr>
                    <w:t>u</w:t>
                  </w:r>
                  <w:r w:rsidR="00B37612" w:rsidRPr="00C50B94">
                    <w:rPr>
                      <w:sz w:val="18"/>
                      <w:szCs w:val="18"/>
                    </w:rPr>
                    <w:t xml:space="preserve"> </w:t>
                  </w:r>
                  <w:r w:rsidR="00B37612" w:rsidRPr="00C50B94">
                    <w:rPr>
                      <w:rFonts w:cs="Calibri"/>
                      <w:i/>
                      <w:sz w:val="18"/>
                      <w:szCs w:val="18"/>
                    </w:rPr>
                    <w:t xml:space="preserve">Memorijalnom ateljeu Zvonka Cara </w:t>
                  </w:r>
                </w:p>
              </w:tc>
              <w:tc>
                <w:tcPr>
                  <w:tcW w:w="1812" w:type="dxa"/>
                  <w:tcBorders>
                    <w:top w:val="single" w:sz="4" w:space="0" w:color="auto"/>
                    <w:left w:val="single" w:sz="4" w:space="0" w:color="auto"/>
                    <w:bottom w:val="single" w:sz="4" w:space="0" w:color="auto"/>
                    <w:right w:val="single" w:sz="4" w:space="0" w:color="auto"/>
                  </w:tcBorders>
                  <w:vAlign w:val="center"/>
                </w:tcPr>
                <w:p w14:paraId="1076148E" w14:textId="77777777" w:rsidR="00B37612" w:rsidRPr="00C50B94" w:rsidRDefault="00B37612" w:rsidP="00B37612">
                  <w:pPr>
                    <w:jc w:val="center"/>
                    <w:rPr>
                      <w:rFonts w:cs="Calibri"/>
                      <w:i/>
                      <w:color w:val="FF0000"/>
                      <w:sz w:val="18"/>
                      <w:szCs w:val="18"/>
                    </w:rPr>
                  </w:pPr>
                  <w:r w:rsidRPr="00C50B94">
                    <w:rPr>
                      <w:rFonts w:cs="Calibri"/>
                      <w:i/>
                      <w:sz w:val="18"/>
                      <w:szCs w:val="18"/>
                    </w:rPr>
                    <w:t xml:space="preserve">Izmjena rasvjete i potrebne sanacije u prostoru omogućit će </w:t>
                  </w:r>
                  <w:r w:rsidRPr="00C50B94">
                    <w:rPr>
                      <w:rFonts w:cs="Calibri"/>
                      <w:i/>
                      <w:sz w:val="18"/>
                      <w:szCs w:val="18"/>
                    </w:rPr>
                    <w:lastRenderedPageBreak/>
                    <w:t>kvalitetniju prezentaciju djela Zvonka Cara</w:t>
                  </w:r>
                </w:p>
              </w:tc>
              <w:tc>
                <w:tcPr>
                  <w:tcW w:w="1080" w:type="dxa"/>
                  <w:tcBorders>
                    <w:top w:val="single" w:sz="4" w:space="0" w:color="auto"/>
                    <w:left w:val="single" w:sz="4" w:space="0" w:color="auto"/>
                    <w:bottom w:val="single" w:sz="4" w:space="0" w:color="auto"/>
                    <w:right w:val="single" w:sz="4" w:space="0" w:color="auto"/>
                  </w:tcBorders>
                  <w:vAlign w:val="center"/>
                </w:tcPr>
                <w:p w14:paraId="1CFF382C" w14:textId="3CC58F35" w:rsidR="00B37612" w:rsidRPr="00C50B94" w:rsidRDefault="003F1092" w:rsidP="00B37612">
                  <w:pPr>
                    <w:jc w:val="center"/>
                    <w:rPr>
                      <w:rFonts w:cs="Calibri"/>
                      <w:i/>
                      <w:sz w:val="18"/>
                      <w:szCs w:val="18"/>
                    </w:rPr>
                  </w:pPr>
                  <w:r>
                    <w:rPr>
                      <w:rFonts w:cs="Calibri"/>
                      <w:i/>
                      <w:sz w:val="18"/>
                      <w:szCs w:val="18"/>
                    </w:rPr>
                    <w:lastRenderedPageBreak/>
                    <w:t>kom</w:t>
                  </w:r>
                </w:p>
              </w:tc>
              <w:tc>
                <w:tcPr>
                  <w:tcW w:w="1170" w:type="dxa"/>
                  <w:tcBorders>
                    <w:top w:val="single" w:sz="4" w:space="0" w:color="auto"/>
                    <w:left w:val="single" w:sz="4" w:space="0" w:color="auto"/>
                    <w:bottom w:val="single" w:sz="4" w:space="0" w:color="auto"/>
                    <w:right w:val="single" w:sz="4" w:space="0" w:color="auto"/>
                  </w:tcBorders>
                  <w:vAlign w:val="center"/>
                </w:tcPr>
                <w:p w14:paraId="061AA663" w14:textId="7C2E92D2" w:rsidR="00B37612" w:rsidRPr="00A87B79" w:rsidRDefault="00B53948" w:rsidP="00B37612">
                  <w:pPr>
                    <w:jc w:val="center"/>
                    <w:rPr>
                      <w:rFonts w:cs="Calibri"/>
                      <w:i/>
                      <w:sz w:val="18"/>
                      <w:szCs w:val="18"/>
                    </w:rPr>
                  </w:pPr>
                  <w:r w:rsidRPr="00A87B79">
                    <w:rPr>
                      <w:rFonts w:cs="Calibri"/>
                      <w:i/>
                      <w:sz w:val="18"/>
                      <w:szCs w:val="18"/>
                    </w:rPr>
                    <w:t>6</w:t>
                  </w:r>
                </w:p>
              </w:tc>
              <w:tc>
                <w:tcPr>
                  <w:tcW w:w="854" w:type="dxa"/>
                  <w:tcBorders>
                    <w:top w:val="single" w:sz="4" w:space="0" w:color="auto"/>
                    <w:left w:val="single" w:sz="4" w:space="0" w:color="auto"/>
                    <w:bottom w:val="single" w:sz="4" w:space="0" w:color="auto"/>
                    <w:right w:val="single" w:sz="4" w:space="0" w:color="auto"/>
                  </w:tcBorders>
                  <w:vAlign w:val="center"/>
                </w:tcPr>
                <w:p w14:paraId="476DD27F" w14:textId="77777777" w:rsidR="00B37612" w:rsidRPr="00A87B79" w:rsidRDefault="00B37612" w:rsidP="00B37612">
                  <w:pPr>
                    <w:jc w:val="center"/>
                    <w:rPr>
                      <w:rFonts w:cs="Calibri"/>
                      <w:i/>
                      <w:sz w:val="18"/>
                      <w:szCs w:val="18"/>
                    </w:rPr>
                  </w:pPr>
                  <w:r w:rsidRPr="00A87B79">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5B312442" w14:textId="038C7229" w:rsidR="00B37612" w:rsidRPr="00A87B79" w:rsidRDefault="00B53948" w:rsidP="00B37612">
                  <w:pPr>
                    <w:jc w:val="center"/>
                    <w:rPr>
                      <w:rFonts w:cs="Calibri"/>
                      <w:i/>
                      <w:sz w:val="18"/>
                      <w:szCs w:val="18"/>
                    </w:rPr>
                  </w:pPr>
                  <w:r w:rsidRPr="00A87B79">
                    <w:rPr>
                      <w:rFonts w:cs="Calibri"/>
                      <w:i/>
                      <w:sz w:val="18"/>
                      <w:szCs w:val="18"/>
                    </w:rPr>
                    <w:t>6</w:t>
                  </w:r>
                </w:p>
              </w:tc>
              <w:tc>
                <w:tcPr>
                  <w:tcW w:w="1119" w:type="dxa"/>
                  <w:tcBorders>
                    <w:top w:val="single" w:sz="4" w:space="0" w:color="auto"/>
                    <w:left w:val="single" w:sz="4" w:space="0" w:color="auto"/>
                    <w:bottom w:val="single" w:sz="4" w:space="0" w:color="auto"/>
                    <w:right w:val="single" w:sz="4" w:space="0" w:color="auto"/>
                  </w:tcBorders>
                  <w:vAlign w:val="center"/>
                </w:tcPr>
                <w:p w14:paraId="0748D4D1" w14:textId="25DE6A91" w:rsidR="00B37612" w:rsidRPr="00A87B79" w:rsidRDefault="00B53948" w:rsidP="00B37612">
                  <w:pPr>
                    <w:jc w:val="center"/>
                    <w:rPr>
                      <w:rFonts w:cs="Calibri"/>
                      <w:i/>
                      <w:sz w:val="18"/>
                      <w:szCs w:val="18"/>
                    </w:rPr>
                  </w:pPr>
                  <w:r w:rsidRPr="00A87B79">
                    <w:rPr>
                      <w:rFonts w:cs="Calibri"/>
                      <w:i/>
                      <w:sz w:val="18"/>
                      <w:szCs w:val="18"/>
                    </w:rPr>
                    <w:t>6</w:t>
                  </w:r>
                </w:p>
              </w:tc>
              <w:tc>
                <w:tcPr>
                  <w:tcW w:w="1119" w:type="dxa"/>
                  <w:tcBorders>
                    <w:top w:val="single" w:sz="4" w:space="0" w:color="auto"/>
                    <w:left w:val="single" w:sz="4" w:space="0" w:color="auto"/>
                    <w:bottom w:val="single" w:sz="4" w:space="0" w:color="auto"/>
                    <w:right w:val="single" w:sz="4" w:space="0" w:color="auto"/>
                  </w:tcBorders>
                  <w:vAlign w:val="center"/>
                </w:tcPr>
                <w:p w14:paraId="10190B6E" w14:textId="30BDE5D7" w:rsidR="00B37612" w:rsidRPr="00A87B79" w:rsidRDefault="00B53948" w:rsidP="00B37612">
                  <w:pPr>
                    <w:jc w:val="center"/>
                    <w:rPr>
                      <w:rFonts w:cs="Calibri"/>
                      <w:i/>
                      <w:sz w:val="18"/>
                      <w:szCs w:val="18"/>
                    </w:rPr>
                  </w:pPr>
                  <w:r w:rsidRPr="00A87B79">
                    <w:rPr>
                      <w:rFonts w:cs="Calibri"/>
                      <w:i/>
                      <w:sz w:val="18"/>
                      <w:szCs w:val="18"/>
                    </w:rPr>
                    <w:t>6</w:t>
                  </w:r>
                </w:p>
              </w:tc>
            </w:tr>
            <w:tr w:rsidR="00AF3AAD" w:rsidRPr="00A87B79" w14:paraId="13676541" w14:textId="77777777" w:rsidTr="00B441EE">
              <w:tc>
                <w:tcPr>
                  <w:tcW w:w="2011" w:type="dxa"/>
                  <w:tcBorders>
                    <w:top w:val="single" w:sz="4" w:space="0" w:color="auto"/>
                    <w:left w:val="single" w:sz="4" w:space="0" w:color="auto"/>
                    <w:bottom w:val="single" w:sz="4" w:space="0" w:color="auto"/>
                    <w:right w:val="single" w:sz="4" w:space="0" w:color="auto"/>
                  </w:tcBorders>
                  <w:vAlign w:val="center"/>
                </w:tcPr>
                <w:p w14:paraId="1DB424CC" w14:textId="77777777" w:rsidR="00B37612" w:rsidRPr="00AF3AAD" w:rsidRDefault="00B37612" w:rsidP="00B37612">
                  <w:pPr>
                    <w:jc w:val="center"/>
                    <w:rPr>
                      <w:rFonts w:cs="Calibri"/>
                      <w:i/>
                      <w:sz w:val="18"/>
                      <w:szCs w:val="18"/>
                    </w:rPr>
                  </w:pPr>
                  <w:r w:rsidRPr="00AF3AAD">
                    <w:rPr>
                      <w:rFonts w:cs="Calibri"/>
                      <w:i/>
                      <w:sz w:val="18"/>
                      <w:szCs w:val="18"/>
                    </w:rPr>
                    <w:lastRenderedPageBreak/>
                    <w:t>nabava računalne opreme</w:t>
                  </w:r>
                </w:p>
              </w:tc>
              <w:tc>
                <w:tcPr>
                  <w:tcW w:w="1812" w:type="dxa"/>
                  <w:tcBorders>
                    <w:top w:val="single" w:sz="4" w:space="0" w:color="auto"/>
                    <w:left w:val="single" w:sz="4" w:space="0" w:color="auto"/>
                    <w:bottom w:val="single" w:sz="4" w:space="0" w:color="auto"/>
                    <w:right w:val="single" w:sz="4" w:space="0" w:color="auto"/>
                  </w:tcBorders>
                  <w:vAlign w:val="center"/>
                </w:tcPr>
                <w:p w14:paraId="22F45817" w14:textId="77777777" w:rsidR="00B37612" w:rsidRPr="00AF3AAD" w:rsidRDefault="00B37612" w:rsidP="00B37612">
                  <w:pPr>
                    <w:jc w:val="center"/>
                    <w:rPr>
                      <w:rFonts w:cs="Calibri"/>
                      <w:i/>
                      <w:sz w:val="18"/>
                      <w:szCs w:val="18"/>
                    </w:rPr>
                  </w:pPr>
                  <w:r w:rsidRPr="00AF3AAD">
                    <w:rPr>
                      <w:rFonts w:cs="Calibri"/>
                      <w:i/>
                      <w:sz w:val="18"/>
                      <w:szCs w:val="18"/>
                    </w:rPr>
                    <w:t>Nabava računalne opreme omogućit će optimalne i kvalitetnije uvjete rada, što će u konačnici utjecati i na produktivnost.</w:t>
                  </w:r>
                </w:p>
              </w:tc>
              <w:tc>
                <w:tcPr>
                  <w:tcW w:w="1080" w:type="dxa"/>
                  <w:tcBorders>
                    <w:top w:val="single" w:sz="4" w:space="0" w:color="auto"/>
                    <w:left w:val="single" w:sz="4" w:space="0" w:color="auto"/>
                    <w:bottom w:val="single" w:sz="4" w:space="0" w:color="auto"/>
                    <w:right w:val="single" w:sz="4" w:space="0" w:color="auto"/>
                  </w:tcBorders>
                  <w:vAlign w:val="center"/>
                </w:tcPr>
                <w:p w14:paraId="12E423C1" w14:textId="77777777" w:rsidR="00B37612" w:rsidRPr="00AF3AAD" w:rsidRDefault="00B37612" w:rsidP="00B37612">
                  <w:pPr>
                    <w:jc w:val="center"/>
                    <w:rPr>
                      <w:rFonts w:cs="Calibri"/>
                      <w:i/>
                      <w:sz w:val="18"/>
                      <w:szCs w:val="18"/>
                    </w:rPr>
                  </w:pPr>
                  <w:r w:rsidRPr="00AF3AAD">
                    <w:rPr>
                      <w:rFonts w:cs="Calibri"/>
                      <w:i/>
                      <w:sz w:val="18"/>
                      <w:szCs w:val="18"/>
                    </w:rPr>
                    <w:t>broj opreme</w:t>
                  </w:r>
                </w:p>
              </w:tc>
              <w:tc>
                <w:tcPr>
                  <w:tcW w:w="1170" w:type="dxa"/>
                  <w:tcBorders>
                    <w:top w:val="single" w:sz="4" w:space="0" w:color="auto"/>
                    <w:left w:val="single" w:sz="4" w:space="0" w:color="auto"/>
                    <w:bottom w:val="single" w:sz="4" w:space="0" w:color="auto"/>
                    <w:right w:val="single" w:sz="4" w:space="0" w:color="auto"/>
                  </w:tcBorders>
                  <w:vAlign w:val="center"/>
                </w:tcPr>
                <w:p w14:paraId="553C5BD5" w14:textId="0CF5269D" w:rsidR="00B37612" w:rsidRPr="00A87B79" w:rsidRDefault="00B53948" w:rsidP="00B37612">
                  <w:pPr>
                    <w:jc w:val="center"/>
                    <w:rPr>
                      <w:rFonts w:cs="Calibri"/>
                      <w:i/>
                      <w:sz w:val="18"/>
                      <w:szCs w:val="18"/>
                    </w:rPr>
                  </w:pPr>
                  <w:r w:rsidRPr="00A87B79">
                    <w:rPr>
                      <w:rFonts w:cs="Calibri"/>
                      <w:i/>
                      <w:sz w:val="18"/>
                      <w:szCs w:val="18"/>
                    </w:rPr>
                    <w:t>1</w:t>
                  </w:r>
                </w:p>
              </w:tc>
              <w:tc>
                <w:tcPr>
                  <w:tcW w:w="854" w:type="dxa"/>
                  <w:tcBorders>
                    <w:top w:val="single" w:sz="4" w:space="0" w:color="auto"/>
                    <w:left w:val="single" w:sz="4" w:space="0" w:color="auto"/>
                    <w:bottom w:val="single" w:sz="4" w:space="0" w:color="auto"/>
                    <w:right w:val="single" w:sz="4" w:space="0" w:color="auto"/>
                  </w:tcBorders>
                  <w:vAlign w:val="center"/>
                </w:tcPr>
                <w:p w14:paraId="079BE77A" w14:textId="77777777" w:rsidR="00B37612" w:rsidRPr="00A87B79" w:rsidRDefault="00B37612" w:rsidP="00B37612">
                  <w:pPr>
                    <w:jc w:val="center"/>
                    <w:rPr>
                      <w:rFonts w:cs="Calibri"/>
                      <w:i/>
                      <w:sz w:val="18"/>
                      <w:szCs w:val="18"/>
                    </w:rPr>
                  </w:pPr>
                  <w:r w:rsidRPr="00A87B79">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030BF8C8" w14:textId="77777777" w:rsidR="00B37612" w:rsidRPr="00A87B79" w:rsidRDefault="00B37612" w:rsidP="00B37612">
                  <w:pPr>
                    <w:jc w:val="center"/>
                    <w:rPr>
                      <w:rFonts w:cs="Calibri"/>
                      <w:i/>
                      <w:sz w:val="18"/>
                      <w:szCs w:val="18"/>
                    </w:rPr>
                  </w:pPr>
                  <w:r w:rsidRPr="00A87B7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7D53D2BD" w14:textId="77777777" w:rsidR="00B37612" w:rsidRPr="00A87B79" w:rsidRDefault="00B37612" w:rsidP="00B37612">
                  <w:pPr>
                    <w:jc w:val="center"/>
                    <w:rPr>
                      <w:rFonts w:cs="Calibri"/>
                      <w:i/>
                      <w:sz w:val="18"/>
                      <w:szCs w:val="18"/>
                    </w:rPr>
                  </w:pPr>
                  <w:r w:rsidRPr="00A87B7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13C8A4CF" w14:textId="77777777" w:rsidR="00B37612" w:rsidRPr="00A87B79" w:rsidRDefault="00B37612" w:rsidP="00B37612">
                  <w:pPr>
                    <w:jc w:val="center"/>
                    <w:rPr>
                      <w:rFonts w:cs="Calibri"/>
                      <w:i/>
                      <w:sz w:val="18"/>
                      <w:szCs w:val="18"/>
                    </w:rPr>
                  </w:pPr>
                  <w:r w:rsidRPr="00A87B79">
                    <w:rPr>
                      <w:rFonts w:cs="Calibri"/>
                      <w:i/>
                      <w:sz w:val="18"/>
                      <w:szCs w:val="18"/>
                    </w:rPr>
                    <w:t>1</w:t>
                  </w:r>
                </w:p>
              </w:tc>
            </w:tr>
          </w:tbl>
          <w:p w14:paraId="00A4301B" w14:textId="77777777" w:rsidR="00B37612" w:rsidRPr="006273F6" w:rsidRDefault="00B37612" w:rsidP="00B37612">
            <w:pPr>
              <w:pStyle w:val="ListParagraph"/>
              <w:ind w:left="885" w:hanging="720"/>
              <w:jc w:val="both"/>
              <w:rPr>
                <w:rFonts w:cs="Calibri"/>
              </w:rPr>
            </w:pPr>
          </w:p>
          <w:p w14:paraId="2D2AD7D8" w14:textId="77777777" w:rsidR="0040631A" w:rsidRDefault="0040631A" w:rsidP="00FC4746">
            <w:pPr>
              <w:pStyle w:val="ListParagraph"/>
              <w:jc w:val="both"/>
              <w:rPr>
                <w:rFonts w:ascii="Calibri" w:hAnsi="Calibri" w:cs="Calibri"/>
                <w:sz w:val="18"/>
                <w:szCs w:val="18"/>
              </w:rPr>
            </w:pPr>
          </w:p>
          <w:p w14:paraId="5FA73629" w14:textId="77777777" w:rsidR="0040631A" w:rsidRPr="00B37612" w:rsidRDefault="0040631A" w:rsidP="00B37612">
            <w:pPr>
              <w:jc w:val="both"/>
              <w:rPr>
                <w:rFonts w:ascii="Times New Roman" w:eastAsia="Times New Roman" w:hAnsi="Times New Roman" w:cs="Times New Roman"/>
                <w:color w:val="000000"/>
                <w:sz w:val="20"/>
                <w:szCs w:val="20"/>
                <w:lang w:eastAsia="hr-HR"/>
              </w:rPr>
            </w:pPr>
          </w:p>
        </w:tc>
      </w:tr>
    </w:tbl>
    <w:p w14:paraId="1AA86170" w14:textId="77777777" w:rsidR="0040631A" w:rsidRDefault="0040631A" w:rsidP="0040631A">
      <w:pPr>
        <w:spacing w:after="0" w:line="240" w:lineRule="auto"/>
        <w:rPr>
          <w:rFonts w:ascii="Times New Roman" w:eastAsia="Times New Roman" w:hAnsi="Times New Roman" w:cs="Times New Roman"/>
          <w:color w:val="000000"/>
          <w:sz w:val="20"/>
          <w:szCs w:val="20"/>
          <w:lang w:eastAsia="hr-HR"/>
        </w:rPr>
      </w:pPr>
    </w:p>
    <w:p w14:paraId="6DC82A62" w14:textId="77777777" w:rsidR="00AF3AAD" w:rsidRDefault="00AF3AAD" w:rsidP="0040631A">
      <w:pPr>
        <w:spacing w:after="0" w:line="240" w:lineRule="auto"/>
        <w:rPr>
          <w:rFonts w:ascii="Times New Roman" w:eastAsia="Times New Roman" w:hAnsi="Times New Roman" w:cs="Times New Roman"/>
          <w:color w:val="000000"/>
          <w:sz w:val="20"/>
          <w:szCs w:val="20"/>
          <w:lang w:eastAsia="hr-HR"/>
        </w:rPr>
      </w:pPr>
    </w:p>
    <w:p w14:paraId="48AEB544" w14:textId="77777777" w:rsidR="0040631A" w:rsidRPr="00AF3AAD" w:rsidRDefault="0040631A" w:rsidP="0040631A">
      <w:pPr>
        <w:pStyle w:val="ListParagraph"/>
        <w:numPr>
          <w:ilvl w:val="0"/>
          <w:numId w:val="17"/>
        </w:numPr>
        <w:spacing w:after="0"/>
        <w:rPr>
          <w:rFonts w:cstheme="minorHAnsi"/>
          <w:b/>
        </w:rPr>
      </w:pPr>
      <w:r w:rsidRPr="00AF3AAD">
        <w:rPr>
          <w:rFonts w:cstheme="minorHAnsi"/>
          <w:b/>
        </w:rPr>
        <w:t>Procjena i ishodište potrebnih sredstava za aktivnosti/projekte unutar programa</w:t>
      </w:r>
    </w:p>
    <w:tbl>
      <w:tblPr>
        <w:tblW w:w="10632" w:type="dxa"/>
        <w:tblInd w:w="-431" w:type="dxa"/>
        <w:tblLayout w:type="fixed"/>
        <w:tblLook w:val="04A0" w:firstRow="1" w:lastRow="0" w:firstColumn="1" w:lastColumn="0" w:noHBand="0" w:noVBand="1"/>
      </w:tblPr>
      <w:tblGrid>
        <w:gridCol w:w="10632"/>
      </w:tblGrid>
      <w:tr w:rsidR="0040631A" w:rsidRPr="00F72F50" w14:paraId="7BF9013F" w14:textId="77777777" w:rsidTr="00AC4FC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7B0DD5C1" w14:textId="77777777" w:rsidR="00BB3696" w:rsidRDefault="00BB3696" w:rsidP="00FC4746">
            <w:pPr>
              <w:spacing w:after="0" w:line="240" w:lineRule="auto"/>
              <w:rPr>
                <w:rFonts w:ascii="Times New Roman" w:eastAsia="Times New Roman" w:hAnsi="Times New Roman" w:cs="Times New Roman"/>
                <w:b/>
                <w:bCs/>
                <w:color w:val="000000" w:themeColor="text1"/>
                <w:sz w:val="20"/>
                <w:szCs w:val="20"/>
                <w:lang w:eastAsia="hr-HR"/>
              </w:rPr>
            </w:pPr>
          </w:p>
          <w:tbl>
            <w:tblPr>
              <w:tblW w:w="10226" w:type="dxa"/>
              <w:tblLayout w:type="fixed"/>
              <w:tblLook w:val="04A0" w:firstRow="1" w:lastRow="0" w:firstColumn="1" w:lastColumn="0" w:noHBand="0" w:noVBand="1"/>
            </w:tblPr>
            <w:tblGrid>
              <w:gridCol w:w="2445"/>
              <w:gridCol w:w="1571"/>
              <w:gridCol w:w="1274"/>
              <w:gridCol w:w="1274"/>
              <w:gridCol w:w="1275"/>
              <w:gridCol w:w="1275"/>
              <w:gridCol w:w="1112"/>
            </w:tblGrid>
            <w:tr w:rsidR="00BB3696" w:rsidRPr="00BB3696" w14:paraId="1FFDE362" w14:textId="77777777" w:rsidTr="00AF2A78">
              <w:trPr>
                <w:trHeight w:val="315"/>
              </w:trPr>
              <w:tc>
                <w:tcPr>
                  <w:tcW w:w="2445"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1F2D783E" w14:textId="77777777" w:rsidR="00BB3696" w:rsidRPr="00BB3696" w:rsidRDefault="00BB3696" w:rsidP="00BB3696">
                  <w:pPr>
                    <w:spacing w:after="0" w:line="240" w:lineRule="auto"/>
                    <w:rPr>
                      <w:rFonts w:ascii="Calibri" w:eastAsia="Times New Roman" w:hAnsi="Calibri" w:cs="Calibri"/>
                      <w:color w:val="000000"/>
                      <w:lang w:eastAsia="hr-HR"/>
                    </w:rPr>
                  </w:pPr>
                  <w:r w:rsidRPr="00BB3696">
                    <w:rPr>
                      <w:rFonts w:ascii="Calibri" w:eastAsia="Times New Roman" w:hAnsi="Calibri" w:cs="Calibri"/>
                      <w:color w:val="000000"/>
                      <w:lang w:eastAsia="hr-HR"/>
                    </w:rPr>
                    <w:t> </w:t>
                  </w:r>
                </w:p>
              </w:tc>
              <w:tc>
                <w:tcPr>
                  <w:tcW w:w="1571"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2E6AAFC7" w14:textId="7EFD431B" w:rsidR="00BB3696" w:rsidRPr="00BB3696" w:rsidRDefault="00BB3696" w:rsidP="00BB3696">
                  <w:pPr>
                    <w:spacing w:after="0" w:line="240" w:lineRule="auto"/>
                    <w:jc w:val="center"/>
                    <w:rPr>
                      <w:rFonts w:ascii="Calibri" w:eastAsia="Times New Roman" w:hAnsi="Calibri" w:cs="Calibri"/>
                      <w:b/>
                      <w:bCs/>
                      <w:color w:val="000000"/>
                      <w:sz w:val="18"/>
                      <w:szCs w:val="18"/>
                      <w:lang w:eastAsia="hr-HR"/>
                    </w:rPr>
                  </w:pPr>
                  <w:r w:rsidRPr="00BB3696">
                    <w:rPr>
                      <w:rFonts w:ascii="Calibri" w:eastAsia="Times New Roman" w:hAnsi="Calibri" w:cs="Calibri"/>
                      <w:b/>
                      <w:bCs/>
                      <w:color w:val="000000"/>
                      <w:sz w:val="18"/>
                      <w:szCs w:val="18"/>
                      <w:lang w:eastAsia="hr-HR"/>
                    </w:rPr>
                    <w:t>Izvršenje 202</w:t>
                  </w:r>
                  <w:r w:rsidR="00504CB8">
                    <w:rPr>
                      <w:rFonts w:ascii="Calibri" w:eastAsia="Times New Roman" w:hAnsi="Calibri" w:cs="Calibri"/>
                      <w:b/>
                      <w:bCs/>
                      <w:color w:val="000000"/>
                      <w:sz w:val="18"/>
                      <w:szCs w:val="18"/>
                      <w:lang w:eastAsia="hr-HR"/>
                    </w:rPr>
                    <w:t>4</w:t>
                  </w:r>
                  <w:r w:rsidRPr="00BB3696">
                    <w:rPr>
                      <w:rFonts w:ascii="Calibri" w:eastAsia="Times New Roman" w:hAnsi="Calibri" w:cs="Calibri"/>
                      <w:b/>
                      <w:bCs/>
                      <w:color w:val="000000"/>
                      <w:sz w:val="18"/>
                      <w:szCs w:val="18"/>
                      <w:lang w:eastAsia="hr-HR"/>
                    </w:rPr>
                    <w:t xml:space="preserve">. </w:t>
                  </w:r>
                </w:p>
              </w:tc>
              <w:tc>
                <w:tcPr>
                  <w:tcW w:w="1274"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4DE6232F" w14:textId="223AD427" w:rsidR="00BB3696" w:rsidRPr="00BB3696" w:rsidRDefault="00BB3696" w:rsidP="00BB3696">
                  <w:pPr>
                    <w:spacing w:after="0" w:line="240" w:lineRule="auto"/>
                    <w:jc w:val="center"/>
                    <w:rPr>
                      <w:rFonts w:ascii="Calibri" w:eastAsia="Times New Roman" w:hAnsi="Calibri" w:cs="Calibri"/>
                      <w:b/>
                      <w:bCs/>
                      <w:color w:val="000000"/>
                      <w:sz w:val="18"/>
                      <w:szCs w:val="18"/>
                      <w:lang w:eastAsia="hr-HR"/>
                    </w:rPr>
                  </w:pPr>
                  <w:r w:rsidRPr="00BB3696">
                    <w:rPr>
                      <w:rFonts w:ascii="Calibri" w:eastAsia="Times New Roman" w:hAnsi="Calibri" w:cs="Calibri"/>
                      <w:b/>
                      <w:bCs/>
                      <w:color w:val="000000"/>
                      <w:sz w:val="18"/>
                      <w:szCs w:val="18"/>
                      <w:lang w:eastAsia="hr-HR"/>
                    </w:rPr>
                    <w:t>Plan 202</w:t>
                  </w:r>
                  <w:r w:rsidR="00504CB8">
                    <w:rPr>
                      <w:rFonts w:ascii="Calibri" w:eastAsia="Times New Roman" w:hAnsi="Calibri" w:cs="Calibri"/>
                      <w:b/>
                      <w:bCs/>
                      <w:color w:val="000000"/>
                      <w:sz w:val="18"/>
                      <w:szCs w:val="18"/>
                      <w:lang w:eastAsia="hr-HR"/>
                    </w:rPr>
                    <w:t>5</w:t>
                  </w:r>
                  <w:r w:rsidRPr="00BB3696">
                    <w:rPr>
                      <w:rFonts w:ascii="Calibri" w:eastAsia="Times New Roman" w:hAnsi="Calibri" w:cs="Calibri"/>
                      <w:b/>
                      <w:bCs/>
                      <w:color w:val="000000"/>
                      <w:sz w:val="18"/>
                      <w:szCs w:val="18"/>
                      <w:lang w:eastAsia="hr-HR"/>
                    </w:rPr>
                    <w:t>.</w:t>
                  </w:r>
                </w:p>
              </w:tc>
              <w:tc>
                <w:tcPr>
                  <w:tcW w:w="1274"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10E09D44" w14:textId="2E52066E" w:rsidR="00BB3696" w:rsidRPr="00BB3696" w:rsidRDefault="00BB3696" w:rsidP="00BB3696">
                  <w:pPr>
                    <w:spacing w:after="0" w:line="240" w:lineRule="auto"/>
                    <w:jc w:val="center"/>
                    <w:rPr>
                      <w:rFonts w:ascii="Calibri" w:eastAsia="Times New Roman" w:hAnsi="Calibri" w:cs="Calibri"/>
                      <w:b/>
                      <w:bCs/>
                      <w:color w:val="000000"/>
                      <w:sz w:val="18"/>
                      <w:szCs w:val="18"/>
                      <w:lang w:eastAsia="hr-HR"/>
                    </w:rPr>
                  </w:pPr>
                  <w:r w:rsidRPr="00BB3696">
                    <w:rPr>
                      <w:rFonts w:ascii="Calibri" w:eastAsia="Times New Roman" w:hAnsi="Calibri" w:cs="Calibri"/>
                      <w:b/>
                      <w:bCs/>
                      <w:color w:val="000000"/>
                      <w:sz w:val="18"/>
                      <w:szCs w:val="18"/>
                      <w:lang w:eastAsia="hr-HR"/>
                    </w:rPr>
                    <w:t>Plan 202</w:t>
                  </w:r>
                  <w:r w:rsidR="00504CB8">
                    <w:rPr>
                      <w:rFonts w:ascii="Calibri" w:eastAsia="Times New Roman" w:hAnsi="Calibri" w:cs="Calibri"/>
                      <w:b/>
                      <w:bCs/>
                      <w:color w:val="000000"/>
                      <w:sz w:val="18"/>
                      <w:szCs w:val="18"/>
                      <w:lang w:eastAsia="hr-HR"/>
                    </w:rPr>
                    <w:t>6</w:t>
                  </w:r>
                  <w:r w:rsidRPr="00BB3696">
                    <w:rPr>
                      <w:rFonts w:ascii="Calibri" w:eastAsia="Times New Roman" w:hAnsi="Calibri" w:cs="Calibri"/>
                      <w:b/>
                      <w:bCs/>
                      <w:color w:val="000000"/>
                      <w:sz w:val="18"/>
                      <w:szCs w:val="18"/>
                      <w:lang w:eastAsia="hr-HR"/>
                    </w:rPr>
                    <w:t>.</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13FDEF5B" w14:textId="35B387BE" w:rsidR="00BB3696" w:rsidRPr="00BB3696" w:rsidRDefault="00BB3696" w:rsidP="00BB3696">
                  <w:pPr>
                    <w:spacing w:after="0" w:line="240" w:lineRule="auto"/>
                    <w:jc w:val="center"/>
                    <w:rPr>
                      <w:rFonts w:ascii="Calibri" w:eastAsia="Times New Roman" w:hAnsi="Calibri" w:cs="Calibri"/>
                      <w:b/>
                      <w:bCs/>
                      <w:color w:val="000000"/>
                      <w:sz w:val="18"/>
                      <w:szCs w:val="18"/>
                      <w:lang w:eastAsia="hr-HR"/>
                    </w:rPr>
                  </w:pPr>
                  <w:r w:rsidRPr="00BB3696">
                    <w:rPr>
                      <w:rFonts w:ascii="Calibri" w:eastAsia="Times New Roman" w:hAnsi="Calibri" w:cs="Calibri"/>
                      <w:b/>
                      <w:bCs/>
                      <w:color w:val="000000"/>
                      <w:sz w:val="18"/>
                      <w:szCs w:val="18"/>
                      <w:lang w:eastAsia="hr-HR"/>
                    </w:rPr>
                    <w:t>Projekcija  202</w:t>
                  </w:r>
                  <w:r w:rsidR="00504CB8">
                    <w:rPr>
                      <w:rFonts w:ascii="Calibri" w:eastAsia="Times New Roman" w:hAnsi="Calibri" w:cs="Calibri"/>
                      <w:b/>
                      <w:bCs/>
                      <w:color w:val="000000"/>
                      <w:sz w:val="18"/>
                      <w:szCs w:val="18"/>
                      <w:lang w:eastAsia="hr-HR"/>
                    </w:rPr>
                    <w:t>7</w:t>
                  </w:r>
                  <w:r w:rsidRPr="00BB3696">
                    <w:rPr>
                      <w:rFonts w:ascii="Calibri" w:eastAsia="Times New Roman" w:hAnsi="Calibri" w:cs="Calibri"/>
                      <w:b/>
                      <w:bCs/>
                      <w:color w:val="000000"/>
                      <w:sz w:val="18"/>
                      <w:szCs w:val="18"/>
                      <w:lang w:eastAsia="hr-HR"/>
                    </w:rPr>
                    <w:t>.</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000000" w:fill="F2F2F2"/>
                  <w:vAlign w:val="center"/>
                  <w:hideMark/>
                </w:tcPr>
                <w:p w14:paraId="0FD42BA3" w14:textId="05EBFC44" w:rsidR="00BB3696" w:rsidRPr="00BB3696" w:rsidRDefault="00BB3696" w:rsidP="00BB3696">
                  <w:pPr>
                    <w:spacing w:after="0" w:line="240" w:lineRule="auto"/>
                    <w:jc w:val="center"/>
                    <w:rPr>
                      <w:rFonts w:ascii="Calibri" w:eastAsia="Times New Roman" w:hAnsi="Calibri" w:cs="Calibri"/>
                      <w:b/>
                      <w:bCs/>
                      <w:color w:val="000000"/>
                      <w:sz w:val="18"/>
                      <w:szCs w:val="18"/>
                      <w:lang w:eastAsia="hr-HR"/>
                    </w:rPr>
                  </w:pPr>
                  <w:r w:rsidRPr="00BB3696">
                    <w:rPr>
                      <w:rFonts w:ascii="Calibri" w:eastAsia="Times New Roman" w:hAnsi="Calibri" w:cs="Calibri"/>
                      <w:b/>
                      <w:bCs/>
                      <w:color w:val="000000"/>
                      <w:sz w:val="18"/>
                      <w:szCs w:val="18"/>
                      <w:lang w:eastAsia="hr-HR"/>
                    </w:rPr>
                    <w:t>Projekcija  202</w:t>
                  </w:r>
                  <w:r w:rsidR="00504CB8">
                    <w:rPr>
                      <w:rFonts w:ascii="Calibri" w:eastAsia="Times New Roman" w:hAnsi="Calibri" w:cs="Calibri"/>
                      <w:b/>
                      <w:bCs/>
                      <w:color w:val="000000"/>
                      <w:sz w:val="18"/>
                      <w:szCs w:val="18"/>
                      <w:lang w:eastAsia="hr-HR"/>
                    </w:rPr>
                    <w:t>8</w:t>
                  </w:r>
                  <w:r w:rsidRPr="00BB3696">
                    <w:rPr>
                      <w:rFonts w:ascii="Calibri" w:eastAsia="Times New Roman" w:hAnsi="Calibri" w:cs="Calibri"/>
                      <w:b/>
                      <w:bCs/>
                      <w:color w:val="000000"/>
                      <w:sz w:val="18"/>
                      <w:szCs w:val="18"/>
                      <w:lang w:eastAsia="hr-HR"/>
                    </w:rPr>
                    <w:t>.</w:t>
                  </w:r>
                </w:p>
              </w:tc>
              <w:tc>
                <w:tcPr>
                  <w:tcW w:w="1112" w:type="dxa"/>
                  <w:tcBorders>
                    <w:top w:val="single" w:sz="8" w:space="0" w:color="000000"/>
                    <w:left w:val="nil"/>
                    <w:bottom w:val="single" w:sz="8" w:space="0" w:color="000000"/>
                    <w:right w:val="single" w:sz="8" w:space="0" w:color="000000"/>
                  </w:tcBorders>
                  <w:shd w:val="clear" w:color="000000" w:fill="F2F2F2"/>
                  <w:vAlign w:val="center"/>
                  <w:hideMark/>
                </w:tcPr>
                <w:p w14:paraId="599ABAD2" w14:textId="77777777" w:rsidR="00BB3696" w:rsidRPr="00355207" w:rsidRDefault="00BB3696" w:rsidP="00BB3696">
                  <w:pPr>
                    <w:spacing w:after="0" w:line="240" w:lineRule="auto"/>
                    <w:jc w:val="center"/>
                    <w:rPr>
                      <w:rFonts w:ascii="Calibri" w:eastAsia="Times New Roman" w:hAnsi="Calibri" w:cs="Calibri"/>
                      <w:b/>
                      <w:bCs/>
                      <w:color w:val="000000"/>
                      <w:sz w:val="18"/>
                      <w:szCs w:val="18"/>
                      <w:lang w:eastAsia="hr-HR"/>
                    </w:rPr>
                  </w:pPr>
                  <w:r w:rsidRPr="00355207">
                    <w:rPr>
                      <w:rFonts w:ascii="Calibri" w:eastAsia="Times New Roman" w:hAnsi="Calibri" w:cs="Calibri"/>
                      <w:b/>
                      <w:bCs/>
                      <w:color w:val="000000"/>
                      <w:sz w:val="18"/>
                      <w:szCs w:val="18"/>
                      <w:lang w:eastAsia="hr-HR"/>
                    </w:rPr>
                    <w:t xml:space="preserve">Indeks </w:t>
                  </w:r>
                </w:p>
              </w:tc>
            </w:tr>
            <w:tr w:rsidR="00BB3696" w:rsidRPr="00BB3696" w14:paraId="2D4CC9F0" w14:textId="77777777" w:rsidTr="00AF2A78">
              <w:trPr>
                <w:trHeight w:val="495"/>
              </w:trPr>
              <w:tc>
                <w:tcPr>
                  <w:tcW w:w="2445" w:type="dxa"/>
                  <w:vMerge/>
                  <w:tcBorders>
                    <w:top w:val="single" w:sz="8" w:space="0" w:color="000000"/>
                    <w:left w:val="single" w:sz="8" w:space="0" w:color="000000"/>
                    <w:bottom w:val="single" w:sz="8" w:space="0" w:color="000000"/>
                    <w:right w:val="single" w:sz="8" w:space="0" w:color="000000"/>
                  </w:tcBorders>
                  <w:vAlign w:val="center"/>
                  <w:hideMark/>
                </w:tcPr>
                <w:p w14:paraId="6A08D8F3" w14:textId="77777777" w:rsidR="00BB3696" w:rsidRPr="00BB3696" w:rsidRDefault="00BB3696" w:rsidP="00BB3696">
                  <w:pPr>
                    <w:spacing w:after="0" w:line="240" w:lineRule="auto"/>
                    <w:rPr>
                      <w:rFonts w:ascii="Calibri" w:eastAsia="Times New Roman" w:hAnsi="Calibri" w:cs="Calibri"/>
                      <w:color w:val="000000"/>
                      <w:lang w:eastAsia="hr-HR"/>
                    </w:rPr>
                  </w:pPr>
                </w:p>
              </w:tc>
              <w:tc>
                <w:tcPr>
                  <w:tcW w:w="1571" w:type="dxa"/>
                  <w:vMerge/>
                  <w:tcBorders>
                    <w:top w:val="single" w:sz="8" w:space="0" w:color="000000"/>
                    <w:left w:val="single" w:sz="8" w:space="0" w:color="000000"/>
                    <w:bottom w:val="single" w:sz="8" w:space="0" w:color="000000"/>
                    <w:right w:val="single" w:sz="8" w:space="0" w:color="000000"/>
                  </w:tcBorders>
                  <w:vAlign w:val="center"/>
                  <w:hideMark/>
                </w:tcPr>
                <w:p w14:paraId="7077E4E0" w14:textId="77777777" w:rsidR="00BB3696" w:rsidRPr="00BB3696" w:rsidRDefault="00BB3696" w:rsidP="00BB3696">
                  <w:pPr>
                    <w:spacing w:after="0" w:line="240" w:lineRule="auto"/>
                    <w:rPr>
                      <w:rFonts w:ascii="Calibri" w:eastAsia="Times New Roman" w:hAnsi="Calibri" w:cs="Calibri"/>
                      <w:b/>
                      <w:bCs/>
                      <w:color w:val="000000"/>
                      <w:sz w:val="18"/>
                      <w:szCs w:val="18"/>
                      <w:lang w:eastAsia="hr-HR"/>
                    </w:rPr>
                  </w:pPr>
                </w:p>
              </w:tc>
              <w:tc>
                <w:tcPr>
                  <w:tcW w:w="1274" w:type="dxa"/>
                  <w:vMerge/>
                  <w:tcBorders>
                    <w:top w:val="single" w:sz="8" w:space="0" w:color="000000"/>
                    <w:left w:val="single" w:sz="8" w:space="0" w:color="000000"/>
                    <w:bottom w:val="single" w:sz="8" w:space="0" w:color="000000"/>
                    <w:right w:val="single" w:sz="8" w:space="0" w:color="000000"/>
                  </w:tcBorders>
                  <w:vAlign w:val="center"/>
                  <w:hideMark/>
                </w:tcPr>
                <w:p w14:paraId="42945638" w14:textId="77777777" w:rsidR="00BB3696" w:rsidRPr="00BB3696" w:rsidRDefault="00BB3696" w:rsidP="00BB3696">
                  <w:pPr>
                    <w:spacing w:after="0" w:line="240" w:lineRule="auto"/>
                    <w:rPr>
                      <w:rFonts w:ascii="Calibri" w:eastAsia="Times New Roman" w:hAnsi="Calibri" w:cs="Calibri"/>
                      <w:b/>
                      <w:bCs/>
                      <w:color w:val="000000"/>
                      <w:sz w:val="18"/>
                      <w:szCs w:val="18"/>
                      <w:lang w:eastAsia="hr-HR"/>
                    </w:rPr>
                  </w:pPr>
                </w:p>
              </w:tc>
              <w:tc>
                <w:tcPr>
                  <w:tcW w:w="1274" w:type="dxa"/>
                  <w:vMerge/>
                  <w:tcBorders>
                    <w:top w:val="single" w:sz="8" w:space="0" w:color="000000"/>
                    <w:left w:val="single" w:sz="8" w:space="0" w:color="000000"/>
                    <w:bottom w:val="single" w:sz="8" w:space="0" w:color="000000"/>
                    <w:right w:val="single" w:sz="8" w:space="0" w:color="000000"/>
                  </w:tcBorders>
                  <w:vAlign w:val="center"/>
                  <w:hideMark/>
                </w:tcPr>
                <w:p w14:paraId="4FBC6B19" w14:textId="77777777" w:rsidR="00BB3696" w:rsidRPr="00BB3696" w:rsidRDefault="00BB3696" w:rsidP="00BB3696">
                  <w:pPr>
                    <w:spacing w:after="0" w:line="240" w:lineRule="auto"/>
                    <w:rPr>
                      <w:rFonts w:ascii="Calibri" w:eastAsia="Times New Roman" w:hAnsi="Calibri" w:cs="Calibri"/>
                      <w:b/>
                      <w:bCs/>
                      <w:color w:val="000000"/>
                      <w:sz w:val="18"/>
                      <w:szCs w:val="18"/>
                      <w:lang w:eastAsia="hr-HR"/>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0A65863C" w14:textId="77777777" w:rsidR="00BB3696" w:rsidRPr="00BB3696" w:rsidRDefault="00BB3696" w:rsidP="00BB3696">
                  <w:pPr>
                    <w:spacing w:after="0" w:line="240" w:lineRule="auto"/>
                    <w:rPr>
                      <w:rFonts w:ascii="Calibri" w:eastAsia="Times New Roman" w:hAnsi="Calibri" w:cs="Calibri"/>
                      <w:b/>
                      <w:bCs/>
                      <w:color w:val="000000"/>
                      <w:sz w:val="18"/>
                      <w:szCs w:val="18"/>
                      <w:lang w:eastAsia="hr-HR"/>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73DB71B4" w14:textId="77777777" w:rsidR="00BB3696" w:rsidRPr="00BB3696" w:rsidRDefault="00BB3696" w:rsidP="00BB3696">
                  <w:pPr>
                    <w:spacing w:after="0" w:line="240" w:lineRule="auto"/>
                    <w:rPr>
                      <w:rFonts w:ascii="Calibri" w:eastAsia="Times New Roman" w:hAnsi="Calibri" w:cs="Calibri"/>
                      <w:b/>
                      <w:bCs/>
                      <w:color w:val="000000"/>
                      <w:sz w:val="18"/>
                      <w:szCs w:val="18"/>
                      <w:lang w:eastAsia="hr-HR"/>
                    </w:rPr>
                  </w:pPr>
                </w:p>
              </w:tc>
              <w:tc>
                <w:tcPr>
                  <w:tcW w:w="1112" w:type="dxa"/>
                  <w:tcBorders>
                    <w:top w:val="nil"/>
                    <w:left w:val="nil"/>
                    <w:bottom w:val="single" w:sz="8" w:space="0" w:color="000000"/>
                    <w:right w:val="single" w:sz="8" w:space="0" w:color="000000"/>
                  </w:tcBorders>
                  <w:shd w:val="clear" w:color="000000" w:fill="F2F2F2"/>
                  <w:vAlign w:val="center"/>
                  <w:hideMark/>
                </w:tcPr>
                <w:p w14:paraId="44A5F24A" w14:textId="6398A52E" w:rsidR="00BB3696" w:rsidRPr="00355207" w:rsidRDefault="00BB3696" w:rsidP="00BB3696">
                  <w:pPr>
                    <w:spacing w:after="0" w:line="240" w:lineRule="auto"/>
                    <w:jc w:val="center"/>
                    <w:rPr>
                      <w:rFonts w:ascii="Calibri" w:eastAsia="Times New Roman" w:hAnsi="Calibri" w:cs="Calibri"/>
                      <w:b/>
                      <w:bCs/>
                      <w:color w:val="000000"/>
                      <w:sz w:val="18"/>
                      <w:szCs w:val="18"/>
                      <w:lang w:eastAsia="hr-HR"/>
                    </w:rPr>
                  </w:pPr>
                  <w:r w:rsidRPr="00355207">
                    <w:rPr>
                      <w:rFonts w:ascii="Calibri" w:eastAsia="Times New Roman" w:hAnsi="Calibri" w:cs="Calibri"/>
                      <w:b/>
                      <w:bCs/>
                      <w:color w:val="000000"/>
                      <w:sz w:val="18"/>
                      <w:szCs w:val="18"/>
                      <w:lang w:eastAsia="hr-HR"/>
                    </w:rPr>
                    <w:t>202</w:t>
                  </w:r>
                  <w:r w:rsidR="00AF2A78" w:rsidRPr="00355207">
                    <w:rPr>
                      <w:rFonts w:ascii="Calibri" w:eastAsia="Times New Roman" w:hAnsi="Calibri" w:cs="Calibri"/>
                      <w:b/>
                      <w:bCs/>
                      <w:color w:val="000000"/>
                      <w:sz w:val="18"/>
                      <w:szCs w:val="18"/>
                      <w:lang w:eastAsia="hr-HR"/>
                    </w:rPr>
                    <w:t>6</w:t>
                  </w:r>
                  <w:r w:rsidRPr="00355207">
                    <w:rPr>
                      <w:rFonts w:ascii="Calibri" w:eastAsia="Times New Roman" w:hAnsi="Calibri" w:cs="Calibri"/>
                      <w:b/>
                      <w:bCs/>
                      <w:color w:val="000000"/>
                      <w:sz w:val="18"/>
                      <w:szCs w:val="18"/>
                      <w:lang w:eastAsia="hr-HR"/>
                    </w:rPr>
                    <w:t>/202</w:t>
                  </w:r>
                  <w:r w:rsidR="00AF2A78" w:rsidRPr="00355207">
                    <w:rPr>
                      <w:rFonts w:ascii="Calibri" w:eastAsia="Times New Roman" w:hAnsi="Calibri" w:cs="Calibri"/>
                      <w:b/>
                      <w:bCs/>
                      <w:color w:val="000000"/>
                      <w:sz w:val="18"/>
                      <w:szCs w:val="18"/>
                      <w:lang w:eastAsia="hr-HR"/>
                    </w:rPr>
                    <w:t>5</w:t>
                  </w:r>
                </w:p>
              </w:tc>
            </w:tr>
            <w:tr w:rsidR="00BB3696" w:rsidRPr="00BB3696" w14:paraId="32FE5235" w14:textId="77777777" w:rsidTr="00AF2A78">
              <w:trPr>
                <w:trHeight w:val="495"/>
              </w:trPr>
              <w:tc>
                <w:tcPr>
                  <w:tcW w:w="2445" w:type="dxa"/>
                  <w:tcBorders>
                    <w:top w:val="nil"/>
                    <w:left w:val="single" w:sz="8" w:space="0" w:color="000000"/>
                    <w:bottom w:val="single" w:sz="8" w:space="0" w:color="auto"/>
                    <w:right w:val="single" w:sz="8" w:space="0" w:color="auto"/>
                  </w:tcBorders>
                  <w:shd w:val="clear" w:color="000000" w:fill="FFFFFF"/>
                  <w:vAlign w:val="center"/>
                  <w:hideMark/>
                </w:tcPr>
                <w:p w14:paraId="75EBD9D8" w14:textId="77777777" w:rsidR="00BB3696" w:rsidRPr="00BB3696" w:rsidRDefault="00BB3696" w:rsidP="00BB3696">
                  <w:pPr>
                    <w:spacing w:after="0" w:line="240" w:lineRule="auto"/>
                    <w:rPr>
                      <w:rFonts w:ascii="Calibri" w:eastAsia="Times New Roman" w:hAnsi="Calibri" w:cs="Calibri"/>
                      <w:b/>
                      <w:bCs/>
                      <w:color w:val="000000"/>
                      <w:sz w:val="18"/>
                      <w:szCs w:val="18"/>
                      <w:lang w:eastAsia="hr-HR"/>
                    </w:rPr>
                  </w:pPr>
                  <w:r w:rsidRPr="00BB3696">
                    <w:rPr>
                      <w:rFonts w:ascii="Calibri" w:eastAsia="Times New Roman" w:hAnsi="Calibri" w:cs="Calibri"/>
                      <w:b/>
                      <w:bCs/>
                      <w:color w:val="000000"/>
                      <w:sz w:val="18"/>
                      <w:szCs w:val="18"/>
                      <w:lang w:eastAsia="hr-HR"/>
                    </w:rPr>
                    <w:t>Program 3801 KAPITALNA ULAGANJA U KULTURI</w:t>
                  </w:r>
                </w:p>
              </w:tc>
              <w:tc>
                <w:tcPr>
                  <w:tcW w:w="1571" w:type="dxa"/>
                  <w:tcBorders>
                    <w:top w:val="nil"/>
                    <w:left w:val="nil"/>
                    <w:bottom w:val="single" w:sz="8" w:space="0" w:color="000000"/>
                    <w:right w:val="single" w:sz="8" w:space="0" w:color="000000"/>
                  </w:tcBorders>
                  <w:shd w:val="clear" w:color="000000" w:fill="FFFFFF"/>
                  <w:vAlign w:val="center"/>
                  <w:hideMark/>
                </w:tcPr>
                <w:p w14:paraId="7411359E" w14:textId="1C82EA42" w:rsidR="00BB3696" w:rsidRPr="00AF2A78" w:rsidRDefault="00236EA1" w:rsidP="00BB3696">
                  <w:pPr>
                    <w:spacing w:after="0" w:line="240" w:lineRule="auto"/>
                    <w:jc w:val="right"/>
                    <w:rPr>
                      <w:rFonts w:ascii="Calibri" w:eastAsia="Times New Roman" w:hAnsi="Calibri" w:cs="Calibri"/>
                      <w:b/>
                      <w:bCs/>
                      <w:color w:val="000000"/>
                      <w:sz w:val="18"/>
                      <w:szCs w:val="18"/>
                      <w:lang w:eastAsia="hr-HR"/>
                    </w:rPr>
                  </w:pPr>
                  <w:r w:rsidRPr="00AF2A78">
                    <w:rPr>
                      <w:rFonts w:ascii="Calibri" w:eastAsia="Times New Roman" w:hAnsi="Calibri" w:cs="Calibri"/>
                      <w:b/>
                      <w:bCs/>
                      <w:color w:val="000000"/>
                      <w:sz w:val="18"/>
                      <w:szCs w:val="18"/>
                      <w:lang w:eastAsia="hr-HR"/>
                    </w:rPr>
                    <w:t>3,80</w:t>
                  </w:r>
                </w:p>
              </w:tc>
              <w:tc>
                <w:tcPr>
                  <w:tcW w:w="1274" w:type="dxa"/>
                  <w:tcBorders>
                    <w:top w:val="nil"/>
                    <w:left w:val="nil"/>
                    <w:bottom w:val="single" w:sz="8" w:space="0" w:color="000000"/>
                    <w:right w:val="single" w:sz="8" w:space="0" w:color="000000"/>
                  </w:tcBorders>
                  <w:shd w:val="clear" w:color="000000" w:fill="FFFFFF"/>
                  <w:vAlign w:val="center"/>
                  <w:hideMark/>
                </w:tcPr>
                <w:p w14:paraId="5342DBDE" w14:textId="536DE952" w:rsidR="00BB3696" w:rsidRPr="00AF2A78" w:rsidRDefault="00E95901" w:rsidP="00BB3696">
                  <w:pPr>
                    <w:spacing w:after="0" w:line="240" w:lineRule="auto"/>
                    <w:jc w:val="right"/>
                    <w:rPr>
                      <w:rFonts w:ascii="Calibri" w:eastAsia="Times New Roman" w:hAnsi="Calibri" w:cs="Calibri"/>
                      <w:b/>
                      <w:bCs/>
                      <w:color w:val="000000"/>
                      <w:sz w:val="18"/>
                      <w:szCs w:val="18"/>
                      <w:lang w:eastAsia="hr-HR"/>
                    </w:rPr>
                  </w:pPr>
                  <w:r w:rsidRPr="00AF2A78">
                    <w:rPr>
                      <w:rFonts w:ascii="Calibri" w:eastAsia="Times New Roman" w:hAnsi="Calibri" w:cs="Calibri"/>
                      <w:b/>
                      <w:bCs/>
                      <w:color w:val="000000"/>
                      <w:sz w:val="18"/>
                      <w:szCs w:val="18"/>
                      <w:lang w:eastAsia="hr-HR"/>
                    </w:rPr>
                    <w:t>1</w:t>
                  </w:r>
                  <w:r w:rsidR="00BB3696" w:rsidRPr="00AF2A78">
                    <w:rPr>
                      <w:rFonts w:ascii="Calibri" w:eastAsia="Times New Roman" w:hAnsi="Calibri" w:cs="Calibri"/>
                      <w:b/>
                      <w:bCs/>
                      <w:color w:val="000000"/>
                      <w:sz w:val="18"/>
                      <w:szCs w:val="18"/>
                      <w:lang w:eastAsia="hr-HR"/>
                    </w:rPr>
                    <w:t>.500,00</w:t>
                  </w:r>
                </w:p>
              </w:tc>
              <w:tc>
                <w:tcPr>
                  <w:tcW w:w="1274" w:type="dxa"/>
                  <w:tcBorders>
                    <w:top w:val="nil"/>
                    <w:left w:val="nil"/>
                    <w:bottom w:val="single" w:sz="8" w:space="0" w:color="000000"/>
                    <w:right w:val="single" w:sz="8" w:space="0" w:color="000000"/>
                  </w:tcBorders>
                  <w:shd w:val="clear" w:color="000000" w:fill="FFFFFF"/>
                  <w:vAlign w:val="center"/>
                  <w:hideMark/>
                </w:tcPr>
                <w:p w14:paraId="46F9BC06" w14:textId="2D8D909A" w:rsidR="00BB3696" w:rsidRPr="00AF2A78" w:rsidRDefault="00E95901" w:rsidP="00BB3696">
                  <w:pPr>
                    <w:spacing w:after="0" w:line="240" w:lineRule="auto"/>
                    <w:jc w:val="right"/>
                    <w:rPr>
                      <w:rFonts w:ascii="Calibri" w:eastAsia="Times New Roman" w:hAnsi="Calibri" w:cs="Calibri"/>
                      <w:b/>
                      <w:bCs/>
                      <w:color w:val="000000"/>
                      <w:sz w:val="18"/>
                      <w:szCs w:val="18"/>
                      <w:lang w:eastAsia="hr-HR"/>
                    </w:rPr>
                  </w:pPr>
                  <w:r w:rsidRPr="00AF2A78">
                    <w:rPr>
                      <w:rFonts w:ascii="Calibri" w:eastAsia="Times New Roman" w:hAnsi="Calibri" w:cs="Calibri"/>
                      <w:b/>
                      <w:bCs/>
                      <w:color w:val="000000"/>
                      <w:sz w:val="18"/>
                      <w:szCs w:val="18"/>
                      <w:lang w:eastAsia="hr-HR"/>
                    </w:rPr>
                    <w:t>2.700,00</w:t>
                  </w:r>
                </w:p>
              </w:tc>
              <w:tc>
                <w:tcPr>
                  <w:tcW w:w="1275" w:type="dxa"/>
                  <w:tcBorders>
                    <w:top w:val="nil"/>
                    <w:left w:val="nil"/>
                    <w:bottom w:val="single" w:sz="8" w:space="0" w:color="000000"/>
                    <w:right w:val="single" w:sz="8" w:space="0" w:color="000000"/>
                  </w:tcBorders>
                  <w:shd w:val="clear" w:color="000000" w:fill="FFFFFF"/>
                  <w:vAlign w:val="center"/>
                  <w:hideMark/>
                </w:tcPr>
                <w:p w14:paraId="75AF0CFD" w14:textId="77777777" w:rsidR="00BB3696" w:rsidRPr="00AF2A78" w:rsidRDefault="00BB3696" w:rsidP="00BB3696">
                  <w:pPr>
                    <w:spacing w:after="0" w:line="240" w:lineRule="auto"/>
                    <w:jc w:val="right"/>
                    <w:rPr>
                      <w:rFonts w:ascii="Calibri" w:eastAsia="Times New Roman" w:hAnsi="Calibri" w:cs="Calibri"/>
                      <w:b/>
                      <w:bCs/>
                      <w:color w:val="000000"/>
                      <w:sz w:val="18"/>
                      <w:szCs w:val="18"/>
                      <w:lang w:eastAsia="hr-HR"/>
                    </w:rPr>
                  </w:pPr>
                  <w:r w:rsidRPr="00AF2A78">
                    <w:rPr>
                      <w:rFonts w:ascii="Calibri" w:eastAsia="Times New Roman" w:hAnsi="Calibri" w:cs="Calibri"/>
                      <w:b/>
                      <w:bCs/>
                      <w:color w:val="000000"/>
                      <w:sz w:val="18"/>
                      <w:szCs w:val="18"/>
                      <w:lang w:eastAsia="hr-HR"/>
                    </w:rPr>
                    <w:t>1.500,00</w:t>
                  </w:r>
                </w:p>
              </w:tc>
              <w:tc>
                <w:tcPr>
                  <w:tcW w:w="1275" w:type="dxa"/>
                  <w:tcBorders>
                    <w:top w:val="nil"/>
                    <w:left w:val="nil"/>
                    <w:bottom w:val="single" w:sz="8" w:space="0" w:color="000000"/>
                    <w:right w:val="single" w:sz="8" w:space="0" w:color="000000"/>
                  </w:tcBorders>
                  <w:shd w:val="clear" w:color="000000" w:fill="FFFFFF"/>
                  <w:vAlign w:val="center"/>
                  <w:hideMark/>
                </w:tcPr>
                <w:p w14:paraId="57924BCE" w14:textId="77777777" w:rsidR="00BB3696" w:rsidRPr="00AF2A78" w:rsidRDefault="00BB3696" w:rsidP="00BB3696">
                  <w:pPr>
                    <w:spacing w:after="0" w:line="240" w:lineRule="auto"/>
                    <w:jc w:val="right"/>
                    <w:rPr>
                      <w:rFonts w:ascii="Calibri" w:eastAsia="Times New Roman" w:hAnsi="Calibri" w:cs="Calibri"/>
                      <w:b/>
                      <w:bCs/>
                      <w:color w:val="000000"/>
                      <w:sz w:val="18"/>
                      <w:szCs w:val="18"/>
                      <w:lang w:eastAsia="hr-HR"/>
                    </w:rPr>
                  </w:pPr>
                  <w:r w:rsidRPr="00AF2A78">
                    <w:rPr>
                      <w:rFonts w:ascii="Calibri" w:eastAsia="Times New Roman" w:hAnsi="Calibri" w:cs="Calibri"/>
                      <w:b/>
                      <w:bCs/>
                      <w:color w:val="000000"/>
                      <w:sz w:val="18"/>
                      <w:szCs w:val="18"/>
                      <w:lang w:eastAsia="hr-HR"/>
                    </w:rPr>
                    <w:t>1.500,00</w:t>
                  </w:r>
                </w:p>
              </w:tc>
              <w:tc>
                <w:tcPr>
                  <w:tcW w:w="1112" w:type="dxa"/>
                  <w:tcBorders>
                    <w:top w:val="nil"/>
                    <w:left w:val="nil"/>
                    <w:bottom w:val="single" w:sz="8" w:space="0" w:color="auto"/>
                    <w:right w:val="single" w:sz="8" w:space="0" w:color="000000"/>
                  </w:tcBorders>
                  <w:shd w:val="clear" w:color="000000" w:fill="FFFFFF"/>
                  <w:vAlign w:val="center"/>
                  <w:hideMark/>
                </w:tcPr>
                <w:p w14:paraId="22730E75" w14:textId="32F62FD5" w:rsidR="00BB3696" w:rsidRPr="00355207" w:rsidRDefault="00355207" w:rsidP="00BB3696">
                  <w:pPr>
                    <w:spacing w:after="0" w:line="240" w:lineRule="auto"/>
                    <w:jc w:val="right"/>
                    <w:rPr>
                      <w:rFonts w:ascii="Calibri" w:eastAsia="Times New Roman" w:hAnsi="Calibri" w:cs="Calibri"/>
                      <w:b/>
                      <w:bCs/>
                      <w:color w:val="000000"/>
                      <w:sz w:val="18"/>
                      <w:szCs w:val="18"/>
                      <w:lang w:eastAsia="hr-HR"/>
                    </w:rPr>
                  </w:pPr>
                  <w:r w:rsidRPr="00355207">
                    <w:rPr>
                      <w:rFonts w:ascii="Calibri" w:eastAsia="Times New Roman" w:hAnsi="Calibri" w:cs="Calibri"/>
                      <w:b/>
                      <w:bCs/>
                      <w:color w:val="000000"/>
                      <w:sz w:val="18"/>
                      <w:szCs w:val="18"/>
                      <w:lang w:eastAsia="hr-HR"/>
                    </w:rPr>
                    <w:t>180,00</w:t>
                  </w:r>
                </w:p>
              </w:tc>
            </w:tr>
            <w:tr w:rsidR="00AE68C8" w:rsidRPr="00BB3696" w14:paraId="26AF77D3" w14:textId="77777777" w:rsidTr="00AF2A78">
              <w:trPr>
                <w:trHeight w:val="735"/>
              </w:trPr>
              <w:tc>
                <w:tcPr>
                  <w:tcW w:w="2445" w:type="dxa"/>
                  <w:tcBorders>
                    <w:top w:val="nil"/>
                    <w:left w:val="single" w:sz="8" w:space="0" w:color="000000"/>
                    <w:bottom w:val="single" w:sz="8" w:space="0" w:color="000000"/>
                    <w:right w:val="single" w:sz="8" w:space="0" w:color="000000"/>
                  </w:tcBorders>
                  <w:shd w:val="clear" w:color="000000" w:fill="FFFFFF"/>
                  <w:vAlign w:val="center"/>
                </w:tcPr>
                <w:p w14:paraId="61A47B77" w14:textId="6054DDC9" w:rsidR="00AE68C8" w:rsidRPr="00BB3696" w:rsidRDefault="00AE68C8" w:rsidP="00BB3696">
                  <w:pPr>
                    <w:spacing w:after="0" w:line="240" w:lineRule="auto"/>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Kapitalni projekt K380110 KAPITALNO ULAGANJE -  POMOĆNE FUNKCIJE U KULTURI</w:t>
                  </w:r>
                </w:p>
              </w:tc>
              <w:tc>
                <w:tcPr>
                  <w:tcW w:w="1571" w:type="dxa"/>
                  <w:tcBorders>
                    <w:top w:val="nil"/>
                    <w:left w:val="nil"/>
                    <w:bottom w:val="single" w:sz="8" w:space="0" w:color="000000"/>
                    <w:right w:val="single" w:sz="8" w:space="0" w:color="000000"/>
                  </w:tcBorders>
                  <w:shd w:val="clear" w:color="000000" w:fill="FFFFFF"/>
                  <w:vAlign w:val="center"/>
                </w:tcPr>
                <w:p w14:paraId="7E21779E" w14:textId="09F2A960" w:rsidR="00AE68C8" w:rsidRPr="00BB3696" w:rsidRDefault="00D71ADC" w:rsidP="00BB3696">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3,80</w:t>
                  </w:r>
                </w:p>
              </w:tc>
              <w:tc>
                <w:tcPr>
                  <w:tcW w:w="1274" w:type="dxa"/>
                  <w:tcBorders>
                    <w:top w:val="nil"/>
                    <w:left w:val="nil"/>
                    <w:bottom w:val="single" w:sz="8" w:space="0" w:color="000000"/>
                    <w:right w:val="single" w:sz="8" w:space="0" w:color="000000"/>
                  </w:tcBorders>
                  <w:shd w:val="clear" w:color="000000" w:fill="FFFFFF"/>
                  <w:vAlign w:val="center"/>
                </w:tcPr>
                <w:p w14:paraId="64F6DE1C" w14:textId="368837A0" w:rsidR="00AE68C8" w:rsidRPr="00BB3696" w:rsidRDefault="00236EA1" w:rsidP="00BB3696">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1.400,00</w:t>
                  </w:r>
                </w:p>
              </w:tc>
              <w:tc>
                <w:tcPr>
                  <w:tcW w:w="1274" w:type="dxa"/>
                  <w:tcBorders>
                    <w:top w:val="nil"/>
                    <w:left w:val="nil"/>
                    <w:bottom w:val="single" w:sz="8" w:space="0" w:color="000000"/>
                    <w:right w:val="single" w:sz="8" w:space="0" w:color="000000"/>
                  </w:tcBorders>
                  <w:shd w:val="clear" w:color="000000" w:fill="FFFFFF"/>
                  <w:vAlign w:val="center"/>
                </w:tcPr>
                <w:p w14:paraId="6DB3BFCC" w14:textId="41E3BDCE" w:rsidR="00AE68C8" w:rsidRPr="00BB3696" w:rsidRDefault="00236EA1" w:rsidP="00BB3696">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2.600,00</w:t>
                  </w:r>
                </w:p>
              </w:tc>
              <w:tc>
                <w:tcPr>
                  <w:tcW w:w="1275" w:type="dxa"/>
                  <w:tcBorders>
                    <w:top w:val="nil"/>
                    <w:left w:val="nil"/>
                    <w:bottom w:val="single" w:sz="8" w:space="0" w:color="000000"/>
                    <w:right w:val="single" w:sz="8" w:space="0" w:color="000000"/>
                  </w:tcBorders>
                  <w:shd w:val="clear" w:color="000000" w:fill="FFFFFF"/>
                  <w:vAlign w:val="center"/>
                </w:tcPr>
                <w:p w14:paraId="23D1D6F8" w14:textId="158808A0"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1.400,00</w:t>
                  </w:r>
                </w:p>
              </w:tc>
              <w:tc>
                <w:tcPr>
                  <w:tcW w:w="1275" w:type="dxa"/>
                  <w:tcBorders>
                    <w:top w:val="nil"/>
                    <w:left w:val="nil"/>
                    <w:bottom w:val="single" w:sz="8" w:space="0" w:color="000000"/>
                    <w:right w:val="single" w:sz="8" w:space="0" w:color="000000"/>
                  </w:tcBorders>
                  <w:shd w:val="clear" w:color="000000" w:fill="FFFFFF"/>
                  <w:vAlign w:val="center"/>
                </w:tcPr>
                <w:p w14:paraId="4430A443" w14:textId="1EBF948E"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1.400,00</w:t>
                  </w:r>
                </w:p>
              </w:tc>
              <w:tc>
                <w:tcPr>
                  <w:tcW w:w="1112" w:type="dxa"/>
                  <w:tcBorders>
                    <w:top w:val="nil"/>
                    <w:left w:val="nil"/>
                    <w:bottom w:val="single" w:sz="8" w:space="0" w:color="auto"/>
                    <w:right w:val="single" w:sz="8" w:space="0" w:color="000000"/>
                  </w:tcBorders>
                  <w:shd w:val="clear" w:color="000000" w:fill="FFFFFF"/>
                  <w:vAlign w:val="center"/>
                </w:tcPr>
                <w:p w14:paraId="191A72B6" w14:textId="5F34DE70" w:rsidR="00AE68C8" w:rsidRPr="00355207" w:rsidRDefault="00355207" w:rsidP="00BB3696">
                  <w:pPr>
                    <w:spacing w:after="0" w:line="240" w:lineRule="auto"/>
                    <w:jc w:val="right"/>
                    <w:rPr>
                      <w:rFonts w:ascii="Calibri" w:eastAsia="Times New Roman" w:hAnsi="Calibri" w:cs="Calibri"/>
                      <w:color w:val="000000"/>
                      <w:sz w:val="18"/>
                      <w:szCs w:val="18"/>
                      <w:lang w:eastAsia="hr-HR"/>
                    </w:rPr>
                  </w:pPr>
                  <w:r w:rsidRPr="00355207">
                    <w:rPr>
                      <w:rFonts w:ascii="Calibri" w:eastAsia="Times New Roman" w:hAnsi="Calibri" w:cs="Calibri"/>
                      <w:color w:val="000000"/>
                      <w:sz w:val="18"/>
                      <w:szCs w:val="18"/>
                      <w:lang w:eastAsia="hr-HR"/>
                    </w:rPr>
                    <w:t>185,71</w:t>
                  </w:r>
                </w:p>
              </w:tc>
            </w:tr>
            <w:tr w:rsidR="00AE68C8" w:rsidRPr="00BB3696" w14:paraId="7833046E" w14:textId="77777777" w:rsidTr="00AF2A78">
              <w:trPr>
                <w:trHeight w:val="975"/>
              </w:trPr>
              <w:tc>
                <w:tcPr>
                  <w:tcW w:w="2445" w:type="dxa"/>
                  <w:tcBorders>
                    <w:top w:val="nil"/>
                    <w:left w:val="single" w:sz="8" w:space="0" w:color="000000"/>
                    <w:bottom w:val="single" w:sz="8" w:space="0" w:color="000000"/>
                    <w:right w:val="single" w:sz="8" w:space="0" w:color="000000"/>
                  </w:tcBorders>
                  <w:shd w:val="clear" w:color="000000" w:fill="FFFFFF"/>
                  <w:vAlign w:val="center"/>
                  <w:hideMark/>
                </w:tcPr>
                <w:p w14:paraId="3494ACF9" w14:textId="748D14C4" w:rsidR="00AE68C8" w:rsidRPr="00BB3696" w:rsidRDefault="00AE68C8" w:rsidP="00BB3696">
                  <w:pPr>
                    <w:spacing w:after="0" w:line="240" w:lineRule="auto"/>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Kapitalni projekt K380157 ULAGANJA U KNJIŽNI FOND I POHRANJENE UMJETNIČKE VRIJEDNOSTI</w:t>
                  </w:r>
                </w:p>
              </w:tc>
              <w:tc>
                <w:tcPr>
                  <w:tcW w:w="1571" w:type="dxa"/>
                  <w:tcBorders>
                    <w:top w:val="nil"/>
                    <w:left w:val="nil"/>
                    <w:bottom w:val="single" w:sz="8" w:space="0" w:color="000000"/>
                    <w:right w:val="single" w:sz="8" w:space="0" w:color="000000"/>
                  </w:tcBorders>
                  <w:shd w:val="clear" w:color="000000" w:fill="FFFFFF"/>
                  <w:vAlign w:val="center"/>
                  <w:hideMark/>
                </w:tcPr>
                <w:p w14:paraId="46BCA5B2" w14:textId="59AAE3F5"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0,00</w:t>
                  </w:r>
                </w:p>
              </w:tc>
              <w:tc>
                <w:tcPr>
                  <w:tcW w:w="1274" w:type="dxa"/>
                  <w:tcBorders>
                    <w:top w:val="nil"/>
                    <w:left w:val="nil"/>
                    <w:bottom w:val="single" w:sz="8" w:space="0" w:color="000000"/>
                    <w:right w:val="single" w:sz="8" w:space="0" w:color="000000"/>
                  </w:tcBorders>
                  <w:shd w:val="clear" w:color="000000" w:fill="FFFFFF"/>
                  <w:vAlign w:val="center"/>
                  <w:hideMark/>
                </w:tcPr>
                <w:p w14:paraId="4E2D8451" w14:textId="493CEE01"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100,00</w:t>
                  </w:r>
                </w:p>
              </w:tc>
              <w:tc>
                <w:tcPr>
                  <w:tcW w:w="1274" w:type="dxa"/>
                  <w:tcBorders>
                    <w:top w:val="nil"/>
                    <w:left w:val="nil"/>
                    <w:bottom w:val="single" w:sz="8" w:space="0" w:color="000000"/>
                    <w:right w:val="single" w:sz="8" w:space="0" w:color="000000"/>
                  </w:tcBorders>
                  <w:shd w:val="clear" w:color="000000" w:fill="FFFFFF"/>
                  <w:vAlign w:val="center"/>
                  <w:hideMark/>
                </w:tcPr>
                <w:p w14:paraId="4339EB6C" w14:textId="6E377995"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100,00</w:t>
                  </w:r>
                </w:p>
              </w:tc>
              <w:tc>
                <w:tcPr>
                  <w:tcW w:w="1275" w:type="dxa"/>
                  <w:tcBorders>
                    <w:top w:val="nil"/>
                    <w:left w:val="nil"/>
                    <w:bottom w:val="single" w:sz="8" w:space="0" w:color="000000"/>
                    <w:right w:val="single" w:sz="8" w:space="0" w:color="000000"/>
                  </w:tcBorders>
                  <w:shd w:val="clear" w:color="000000" w:fill="FFFFFF"/>
                  <w:vAlign w:val="center"/>
                  <w:hideMark/>
                </w:tcPr>
                <w:p w14:paraId="20095977" w14:textId="77F70E51"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100,00</w:t>
                  </w:r>
                </w:p>
              </w:tc>
              <w:tc>
                <w:tcPr>
                  <w:tcW w:w="1275" w:type="dxa"/>
                  <w:tcBorders>
                    <w:top w:val="nil"/>
                    <w:left w:val="nil"/>
                    <w:bottom w:val="single" w:sz="8" w:space="0" w:color="000000"/>
                    <w:right w:val="single" w:sz="8" w:space="0" w:color="000000"/>
                  </w:tcBorders>
                  <w:shd w:val="clear" w:color="000000" w:fill="FFFFFF"/>
                  <w:vAlign w:val="center"/>
                  <w:hideMark/>
                </w:tcPr>
                <w:p w14:paraId="21B9EBCB" w14:textId="38133870" w:rsidR="00AE68C8" w:rsidRPr="00BB3696" w:rsidRDefault="00AE68C8" w:rsidP="00BB3696">
                  <w:pPr>
                    <w:spacing w:after="0" w:line="240" w:lineRule="auto"/>
                    <w:jc w:val="right"/>
                    <w:rPr>
                      <w:rFonts w:ascii="Calibri" w:eastAsia="Times New Roman" w:hAnsi="Calibri" w:cs="Calibri"/>
                      <w:color w:val="000000"/>
                      <w:sz w:val="18"/>
                      <w:szCs w:val="18"/>
                      <w:lang w:eastAsia="hr-HR"/>
                    </w:rPr>
                  </w:pPr>
                  <w:r w:rsidRPr="00BB3696">
                    <w:rPr>
                      <w:rFonts w:ascii="Calibri" w:eastAsia="Times New Roman" w:hAnsi="Calibri" w:cs="Calibri"/>
                      <w:color w:val="000000"/>
                      <w:sz w:val="18"/>
                      <w:szCs w:val="18"/>
                      <w:lang w:eastAsia="hr-HR"/>
                    </w:rPr>
                    <w:t>100,00</w:t>
                  </w:r>
                </w:p>
              </w:tc>
              <w:tc>
                <w:tcPr>
                  <w:tcW w:w="1112" w:type="dxa"/>
                  <w:tcBorders>
                    <w:top w:val="nil"/>
                    <w:left w:val="nil"/>
                    <w:bottom w:val="single" w:sz="8" w:space="0" w:color="auto"/>
                    <w:right w:val="single" w:sz="8" w:space="0" w:color="000000"/>
                  </w:tcBorders>
                  <w:shd w:val="clear" w:color="000000" w:fill="FFFFFF"/>
                  <w:vAlign w:val="center"/>
                  <w:hideMark/>
                </w:tcPr>
                <w:p w14:paraId="7497A21C" w14:textId="45F677C0" w:rsidR="00AE68C8" w:rsidRPr="00355207" w:rsidRDefault="00355207" w:rsidP="00BB3696">
                  <w:pPr>
                    <w:spacing w:after="0" w:line="240" w:lineRule="auto"/>
                    <w:jc w:val="right"/>
                    <w:rPr>
                      <w:rFonts w:ascii="Calibri" w:eastAsia="Times New Roman" w:hAnsi="Calibri" w:cs="Calibri"/>
                      <w:color w:val="000000"/>
                      <w:sz w:val="18"/>
                      <w:szCs w:val="18"/>
                      <w:lang w:eastAsia="hr-HR"/>
                    </w:rPr>
                  </w:pPr>
                  <w:r w:rsidRPr="00355207">
                    <w:rPr>
                      <w:rFonts w:ascii="Calibri" w:eastAsia="Times New Roman" w:hAnsi="Calibri" w:cs="Calibri"/>
                      <w:color w:val="000000"/>
                      <w:sz w:val="18"/>
                      <w:szCs w:val="18"/>
                      <w:lang w:eastAsia="hr-HR"/>
                    </w:rPr>
                    <w:t>100,00</w:t>
                  </w:r>
                </w:p>
              </w:tc>
            </w:tr>
          </w:tbl>
          <w:p w14:paraId="6FB5A28D" w14:textId="77777777" w:rsidR="00BB3696" w:rsidRDefault="00BB3696" w:rsidP="00FC4746">
            <w:pPr>
              <w:spacing w:after="0" w:line="240" w:lineRule="auto"/>
              <w:rPr>
                <w:rFonts w:ascii="Times New Roman" w:eastAsia="Times New Roman" w:hAnsi="Times New Roman" w:cs="Times New Roman"/>
                <w:b/>
                <w:bCs/>
                <w:color w:val="000000" w:themeColor="text1"/>
                <w:sz w:val="20"/>
                <w:szCs w:val="20"/>
                <w:lang w:eastAsia="hr-HR"/>
              </w:rPr>
            </w:pPr>
          </w:p>
          <w:p w14:paraId="48CD0300" w14:textId="741065BE" w:rsidR="0040631A" w:rsidRPr="00F72F50" w:rsidRDefault="0040631A" w:rsidP="00FC4746">
            <w:pPr>
              <w:spacing w:after="0" w:line="240" w:lineRule="auto"/>
              <w:rPr>
                <w:rFonts w:ascii="Times New Roman" w:eastAsia="Times New Roman" w:hAnsi="Times New Roman" w:cs="Times New Roman"/>
                <w:b/>
                <w:bCs/>
                <w:sz w:val="20"/>
                <w:szCs w:val="20"/>
                <w:lang w:eastAsia="hr-HR"/>
              </w:rPr>
            </w:pPr>
          </w:p>
        </w:tc>
      </w:tr>
    </w:tbl>
    <w:p w14:paraId="52E42E98" w14:textId="77777777" w:rsidR="00BB3696" w:rsidRPr="0040631A" w:rsidRDefault="00BB3696" w:rsidP="00BB3696">
      <w:pPr>
        <w:spacing w:after="0"/>
        <w:rPr>
          <w:rFonts w:ascii="Times New Roman" w:hAnsi="Times New Roman" w:cs="Times New Roman"/>
          <w:b/>
          <w:sz w:val="24"/>
          <w:szCs w:val="24"/>
        </w:rPr>
      </w:pPr>
    </w:p>
    <w:tbl>
      <w:tblPr>
        <w:tblW w:w="10632" w:type="dxa"/>
        <w:tblInd w:w="-431" w:type="dxa"/>
        <w:tblLayout w:type="fixed"/>
        <w:tblLook w:val="04A0" w:firstRow="1" w:lastRow="0" w:firstColumn="1" w:lastColumn="0" w:noHBand="0" w:noVBand="1"/>
      </w:tblPr>
      <w:tblGrid>
        <w:gridCol w:w="10632"/>
      </w:tblGrid>
      <w:tr w:rsidR="00BB3696" w:rsidRPr="00F72F50" w14:paraId="6B205F97"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6DC545D" w14:textId="77777777" w:rsidR="00BB3696" w:rsidRPr="004E3456" w:rsidRDefault="00BB3696" w:rsidP="00FC4746">
            <w:pPr>
              <w:spacing w:after="0" w:line="240" w:lineRule="auto"/>
              <w:rPr>
                <w:rFonts w:eastAsia="Times New Roman" w:cstheme="minorHAnsi"/>
                <w:b/>
                <w:bCs/>
                <w:color w:val="000000" w:themeColor="text1"/>
                <w:lang w:eastAsia="hr-HR"/>
              </w:rPr>
            </w:pPr>
          </w:p>
          <w:p w14:paraId="32651697" w14:textId="37929ACA" w:rsidR="00BB3696" w:rsidRPr="004E3456" w:rsidRDefault="00BB3696" w:rsidP="00FC4746">
            <w:pPr>
              <w:spacing w:after="0" w:line="240" w:lineRule="auto"/>
              <w:rPr>
                <w:rFonts w:eastAsia="Times New Roman" w:cstheme="minorHAnsi"/>
                <w:b/>
                <w:bCs/>
                <w:lang w:eastAsia="hr-HR"/>
              </w:rPr>
            </w:pPr>
            <w:r w:rsidRPr="004E3456">
              <w:rPr>
                <w:rFonts w:eastAsia="Times New Roman" w:cstheme="minorHAnsi"/>
                <w:b/>
                <w:bCs/>
                <w:color w:val="000000" w:themeColor="text1"/>
                <w:lang w:eastAsia="hr-HR"/>
              </w:rPr>
              <w:t xml:space="preserve">Šifra i naziv aktivnosti/projekta u Proračunu:  </w:t>
            </w:r>
            <w:r w:rsidRPr="004E3456">
              <w:rPr>
                <w:rFonts w:eastAsia="Times New Roman" w:cstheme="minorHAnsi"/>
                <w:b/>
                <w:bCs/>
                <w:color w:val="000000"/>
                <w:lang w:eastAsia="hr-HR"/>
              </w:rPr>
              <w:t>Kapitalni projekt K380110 KAPITALNO ULAGANJE -  POMOĆNE</w:t>
            </w:r>
            <w:r w:rsidRPr="004E3456">
              <w:rPr>
                <w:rFonts w:eastAsia="Times New Roman" w:cstheme="minorHAnsi"/>
                <w:color w:val="000000"/>
                <w:lang w:eastAsia="hr-HR"/>
              </w:rPr>
              <w:t xml:space="preserve"> </w:t>
            </w:r>
            <w:r w:rsidRPr="00236EA1">
              <w:rPr>
                <w:rFonts w:eastAsia="Times New Roman" w:cstheme="minorHAnsi"/>
                <w:b/>
                <w:bCs/>
                <w:color w:val="000000"/>
                <w:lang w:eastAsia="hr-HR"/>
              </w:rPr>
              <w:t>FUNKCIJE U KULTURI</w:t>
            </w:r>
            <w:r w:rsidRPr="004E3456">
              <w:rPr>
                <w:rFonts w:eastAsia="Times New Roman" w:cstheme="minorHAnsi"/>
                <w:b/>
                <w:bCs/>
                <w:lang w:eastAsia="hr-HR"/>
              </w:rPr>
              <w:t xml:space="preserve"> </w:t>
            </w:r>
          </w:p>
        </w:tc>
      </w:tr>
      <w:tr w:rsidR="00BB3696" w:rsidRPr="00F72F50" w14:paraId="4DF69305"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540021A9" w14:textId="77777777" w:rsidR="00BB3696" w:rsidRPr="004E3456" w:rsidRDefault="00BB3696" w:rsidP="00FC4746">
            <w:pPr>
              <w:spacing w:after="0" w:line="240" w:lineRule="auto"/>
              <w:rPr>
                <w:rFonts w:eastAsia="Times New Roman" w:cstheme="minorHAnsi"/>
                <w:color w:val="000000"/>
                <w:lang w:eastAsia="hr-HR"/>
              </w:rPr>
            </w:pPr>
            <w:r w:rsidRPr="004E3456">
              <w:rPr>
                <w:rFonts w:eastAsia="Times New Roman" w:cstheme="minorHAnsi"/>
                <w:b/>
                <w:color w:val="000000"/>
                <w:lang w:eastAsia="hr-HR"/>
              </w:rPr>
              <w:t>Zakonske i druge pravne osnove programa</w:t>
            </w:r>
            <w:r w:rsidRPr="004E3456">
              <w:rPr>
                <w:rFonts w:eastAsia="Times New Roman" w:cstheme="minorHAnsi"/>
                <w:color w:val="000000"/>
                <w:lang w:eastAsia="hr-HR"/>
              </w:rPr>
              <w:t>:</w:t>
            </w:r>
          </w:p>
          <w:p w14:paraId="24182956" w14:textId="29B2D785" w:rsidR="00BB3696" w:rsidRPr="00770E2C" w:rsidRDefault="00AE7B0D" w:rsidP="00770E2C">
            <w:pPr>
              <w:spacing w:after="160" w:line="256" w:lineRule="auto"/>
              <w:jc w:val="both"/>
              <w:rPr>
                <w:rFonts w:eastAsia="Times New Roman" w:cstheme="minorHAnsi"/>
                <w:bCs/>
                <w:lang w:eastAsia="hr-HR"/>
              </w:rPr>
            </w:pPr>
            <w:r w:rsidRPr="00770E2C">
              <w:rPr>
                <w:rFonts w:cstheme="minorHAnsi"/>
              </w:rPr>
              <w:t>Zakon o proračunu, Zakon o ustanovama, Zakon o upravljanju javnim ustanovama u kulturi, Zakon o autorskom pravu i srodnim pravima, Odluka o mjerilima i načinu korištenja vlastitih prihoda ustanova u kulturi i zaštiti prirode.</w:t>
            </w:r>
          </w:p>
        </w:tc>
      </w:tr>
      <w:tr w:rsidR="00BB3696" w:rsidRPr="00F72F50" w14:paraId="12BBFBAD"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07730B4D" w14:textId="77777777" w:rsidR="00BB3696" w:rsidRPr="00770E2C" w:rsidRDefault="00BB3696" w:rsidP="00FC4746">
            <w:pPr>
              <w:spacing w:after="0" w:line="240" w:lineRule="auto"/>
              <w:ind w:firstLine="39"/>
              <w:rPr>
                <w:rFonts w:eastAsia="Times New Roman" w:cstheme="minorHAnsi"/>
                <w:b/>
                <w:bCs/>
                <w:lang w:eastAsia="hr-HR"/>
              </w:rPr>
            </w:pPr>
            <w:r w:rsidRPr="00770E2C">
              <w:rPr>
                <w:rFonts w:eastAsia="Times New Roman" w:cstheme="minorHAnsi"/>
                <w:b/>
                <w:bCs/>
                <w:lang w:eastAsia="hr-HR"/>
              </w:rPr>
              <w:t>Obrazloženje aktivnosti/projekta</w:t>
            </w:r>
          </w:p>
          <w:p w14:paraId="212C3309" w14:textId="77777777" w:rsidR="004E4D87" w:rsidRPr="004E3456" w:rsidRDefault="004E4D87" w:rsidP="00FC4746">
            <w:pPr>
              <w:spacing w:after="0" w:line="240" w:lineRule="auto"/>
              <w:ind w:firstLine="39"/>
              <w:rPr>
                <w:rFonts w:ascii="Times New Roman" w:eastAsia="Times New Roman" w:hAnsi="Times New Roman" w:cs="Times New Roman"/>
                <w:b/>
                <w:bCs/>
                <w:sz w:val="18"/>
                <w:szCs w:val="18"/>
                <w:lang w:eastAsia="hr-HR"/>
              </w:rPr>
            </w:pPr>
          </w:p>
          <w:p w14:paraId="0702D542" w14:textId="36D5AF5E" w:rsidR="00BB3696" w:rsidRPr="004E3456" w:rsidRDefault="004E4D87" w:rsidP="00D10FE4">
            <w:pPr>
              <w:rPr>
                <w:rFonts w:ascii="Times New Roman" w:eastAsia="Times New Roman" w:hAnsi="Times New Roman" w:cs="Times New Roman"/>
                <w:b/>
                <w:sz w:val="18"/>
                <w:szCs w:val="18"/>
                <w:lang w:eastAsia="hr-HR"/>
              </w:rPr>
            </w:pPr>
            <w:r w:rsidRPr="004E3456">
              <w:rPr>
                <w:bCs/>
              </w:rPr>
              <w:t>Kapitalni projekt se odnosi na nabavu nov</w:t>
            </w:r>
            <w:r w:rsidR="004E3456" w:rsidRPr="004E3456">
              <w:rPr>
                <w:bCs/>
              </w:rPr>
              <w:t xml:space="preserve">e računalne </w:t>
            </w:r>
            <w:r w:rsidR="004E3456" w:rsidRPr="00A87B79">
              <w:rPr>
                <w:bCs/>
              </w:rPr>
              <w:t>opreme</w:t>
            </w:r>
            <w:r w:rsidR="00D10FE4" w:rsidRPr="00A87B79">
              <w:rPr>
                <w:bCs/>
              </w:rPr>
              <w:t xml:space="preserve">, što uključuje nabavku zaslona osjetljivog na dodir i tzv. </w:t>
            </w:r>
            <w:proofErr w:type="spellStart"/>
            <w:r w:rsidR="00D10FE4" w:rsidRPr="00A87B79">
              <w:rPr>
                <w:bCs/>
              </w:rPr>
              <w:t>raspberry</w:t>
            </w:r>
            <w:proofErr w:type="spellEnd"/>
            <w:r w:rsidR="00D10FE4" w:rsidRPr="00A87B79">
              <w:rPr>
                <w:bCs/>
              </w:rPr>
              <w:t xml:space="preserve"> </w:t>
            </w:r>
            <w:proofErr w:type="spellStart"/>
            <w:r w:rsidR="00D10FE4" w:rsidRPr="00A87B79">
              <w:rPr>
                <w:bCs/>
              </w:rPr>
              <w:t>pi</w:t>
            </w:r>
            <w:proofErr w:type="spellEnd"/>
            <w:r w:rsidR="00D10FE4" w:rsidRPr="00A87B79">
              <w:rPr>
                <w:bCs/>
              </w:rPr>
              <w:t xml:space="preserve"> (malo računalo)</w:t>
            </w:r>
            <w:r w:rsidR="00A87B79">
              <w:rPr>
                <w:bCs/>
              </w:rPr>
              <w:t xml:space="preserve"> za potrebe galerijskog programa</w:t>
            </w:r>
            <w:r w:rsidR="00D10FE4" w:rsidRPr="00A87B79">
              <w:rPr>
                <w:bCs/>
              </w:rPr>
              <w:t>.</w:t>
            </w:r>
            <w:r w:rsidR="004E3456" w:rsidRPr="00A87B79">
              <w:rPr>
                <w:bCs/>
              </w:rPr>
              <w:t xml:space="preserve"> </w:t>
            </w:r>
            <w:r w:rsidRPr="00A87B79">
              <w:rPr>
                <w:bCs/>
              </w:rPr>
              <w:t>U 202</w:t>
            </w:r>
            <w:r w:rsidR="0038677E" w:rsidRPr="00A87B79">
              <w:rPr>
                <w:bCs/>
              </w:rPr>
              <w:t>6</w:t>
            </w:r>
            <w:r w:rsidRPr="00A87B79">
              <w:rPr>
                <w:bCs/>
              </w:rPr>
              <w:t xml:space="preserve">. godini planirano je ukupno </w:t>
            </w:r>
            <w:r w:rsidR="0038677E" w:rsidRPr="00A87B79">
              <w:rPr>
                <w:bCs/>
              </w:rPr>
              <w:t>2</w:t>
            </w:r>
            <w:r w:rsidRPr="00A87B79">
              <w:rPr>
                <w:bCs/>
              </w:rPr>
              <w:t>.</w:t>
            </w:r>
            <w:r w:rsidR="0038677E" w:rsidRPr="00A87B79">
              <w:rPr>
                <w:bCs/>
              </w:rPr>
              <w:t>6</w:t>
            </w:r>
            <w:r w:rsidRPr="00A87B79">
              <w:rPr>
                <w:bCs/>
              </w:rPr>
              <w:t xml:space="preserve">00,00 eura za ovu aktivnost. Plan aktivnosti i izračun potrebnih financijskih sredstava temeljio se na </w:t>
            </w:r>
            <w:r w:rsidRPr="004E3456">
              <w:rPr>
                <w:bCs/>
              </w:rPr>
              <w:t>izvršenju proračuna za 202</w:t>
            </w:r>
            <w:r w:rsidR="0038677E">
              <w:rPr>
                <w:bCs/>
              </w:rPr>
              <w:t>4</w:t>
            </w:r>
            <w:r w:rsidRPr="004E3456">
              <w:rPr>
                <w:bCs/>
              </w:rPr>
              <w:t>. godinu te na 1. izmjenama financijskog plana u 202</w:t>
            </w:r>
            <w:r w:rsidR="0038677E">
              <w:rPr>
                <w:bCs/>
              </w:rPr>
              <w:t>5</w:t>
            </w:r>
            <w:r w:rsidRPr="004E3456">
              <w:rPr>
                <w:bCs/>
              </w:rPr>
              <w:t>. U projekcijama za 202</w:t>
            </w:r>
            <w:r w:rsidR="0038677E">
              <w:rPr>
                <w:bCs/>
              </w:rPr>
              <w:t>7</w:t>
            </w:r>
            <w:r w:rsidRPr="004E3456">
              <w:rPr>
                <w:bCs/>
              </w:rPr>
              <w:t>. i 202</w:t>
            </w:r>
            <w:r w:rsidR="0038677E">
              <w:rPr>
                <w:bCs/>
              </w:rPr>
              <w:t>8</w:t>
            </w:r>
            <w:r w:rsidRPr="004E3456">
              <w:rPr>
                <w:bCs/>
              </w:rPr>
              <w:t>. godinu planira se isti iznos, za slučaj da bude potrebna nabava dr</w:t>
            </w:r>
            <w:r w:rsidR="0038677E">
              <w:rPr>
                <w:bCs/>
              </w:rPr>
              <w:t>u</w:t>
            </w:r>
            <w:r w:rsidRPr="004E3456">
              <w:rPr>
                <w:bCs/>
              </w:rPr>
              <w:t>ge dotrajale računalne opreme.</w:t>
            </w:r>
          </w:p>
        </w:tc>
      </w:tr>
      <w:tr w:rsidR="00BB3696" w:rsidRPr="00F72F50" w14:paraId="557A4D27"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4E3456" w:rsidRPr="004E3456" w14:paraId="3E796DB4" w14:textId="77777777" w:rsidTr="00B441EE">
              <w:tc>
                <w:tcPr>
                  <w:tcW w:w="20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DCDD9E" w14:textId="3EAB4D21" w:rsidR="004E4D87" w:rsidRPr="004E3456" w:rsidRDefault="004E4D87" w:rsidP="004E4D87">
                  <w:pPr>
                    <w:jc w:val="center"/>
                    <w:rPr>
                      <w:sz w:val="18"/>
                      <w:szCs w:val="18"/>
                    </w:rPr>
                  </w:pPr>
                  <w:r w:rsidRPr="004E3456">
                    <w:rPr>
                      <w:rFonts w:cstheme="minorHAnsi"/>
                      <w:sz w:val="16"/>
                      <w:szCs w:val="16"/>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02EF82D" w14:textId="31BF45FA" w:rsidR="004E4D87" w:rsidRPr="004E3456" w:rsidRDefault="004E4D87" w:rsidP="004E4D87">
                  <w:pPr>
                    <w:jc w:val="center"/>
                    <w:rPr>
                      <w:sz w:val="18"/>
                      <w:szCs w:val="18"/>
                    </w:rPr>
                  </w:pPr>
                  <w:r w:rsidRPr="004E3456">
                    <w:rPr>
                      <w:rFonts w:cstheme="minorHAnsi"/>
                      <w:sz w:val="16"/>
                      <w:szCs w:val="16"/>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4F3A0E6" w14:textId="326E98F5" w:rsidR="004E4D87" w:rsidRPr="004E3456" w:rsidRDefault="004E4D87" w:rsidP="004E4D87">
                  <w:pPr>
                    <w:jc w:val="center"/>
                    <w:rPr>
                      <w:sz w:val="18"/>
                      <w:szCs w:val="18"/>
                    </w:rPr>
                  </w:pPr>
                  <w:r w:rsidRPr="004E3456">
                    <w:rPr>
                      <w:rFonts w:cstheme="minorHAnsi"/>
                      <w:sz w:val="16"/>
                      <w:szCs w:val="16"/>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1708D7D" w14:textId="7E9EB802" w:rsidR="004E4D87" w:rsidRPr="004E3456" w:rsidRDefault="004E4D87" w:rsidP="004E4D87">
                  <w:pPr>
                    <w:jc w:val="center"/>
                    <w:rPr>
                      <w:sz w:val="18"/>
                      <w:szCs w:val="18"/>
                    </w:rPr>
                  </w:pPr>
                  <w:r w:rsidRPr="004E3456">
                    <w:rPr>
                      <w:sz w:val="16"/>
                      <w:szCs w:val="16"/>
                    </w:rPr>
                    <w:t>Polazna vrijednost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5F0F0DF" w14:textId="4814382C" w:rsidR="004E4D87" w:rsidRPr="004E3456" w:rsidRDefault="004E4D87" w:rsidP="004E4D87">
                  <w:pPr>
                    <w:jc w:val="center"/>
                    <w:rPr>
                      <w:sz w:val="18"/>
                      <w:szCs w:val="18"/>
                    </w:rPr>
                  </w:pPr>
                  <w:r w:rsidRPr="004E3456">
                    <w:rPr>
                      <w:sz w:val="16"/>
                      <w:szCs w:val="16"/>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7554341" w14:textId="7234CC0F" w:rsidR="004E4D87" w:rsidRPr="004E3456" w:rsidRDefault="004E4D87" w:rsidP="004E4D87">
                  <w:pPr>
                    <w:jc w:val="center"/>
                    <w:rPr>
                      <w:sz w:val="18"/>
                      <w:szCs w:val="18"/>
                    </w:rPr>
                  </w:pPr>
                  <w:r w:rsidRPr="004E3456">
                    <w:rPr>
                      <w:sz w:val="16"/>
                      <w:szCs w:val="16"/>
                    </w:rPr>
                    <w:t>Ciljana vrijednost za 202</w:t>
                  </w:r>
                  <w:r w:rsidR="001F1102">
                    <w:rPr>
                      <w:sz w:val="16"/>
                      <w:szCs w:val="16"/>
                    </w:rPr>
                    <w:t>6</w:t>
                  </w:r>
                  <w:r w:rsidRPr="004E3456">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D01B67A" w14:textId="0C64CF7E" w:rsidR="004E4D87" w:rsidRPr="004E3456" w:rsidRDefault="004E4D87" w:rsidP="004E4D87">
                  <w:pPr>
                    <w:jc w:val="center"/>
                    <w:rPr>
                      <w:sz w:val="18"/>
                      <w:szCs w:val="18"/>
                    </w:rPr>
                  </w:pPr>
                  <w:r w:rsidRPr="004E3456">
                    <w:rPr>
                      <w:sz w:val="16"/>
                      <w:szCs w:val="16"/>
                    </w:rPr>
                    <w:t>Ciljana vrijednost za 202</w:t>
                  </w:r>
                  <w:r w:rsidR="001F1102">
                    <w:rPr>
                      <w:sz w:val="16"/>
                      <w:szCs w:val="16"/>
                    </w:rPr>
                    <w:t>7</w:t>
                  </w:r>
                  <w:r w:rsidRPr="004E3456">
                    <w:rPr>
                      <w:sz w:val="16"/>
                      <w:szCs w:val="16"/>
                    </w:rPr>
                    <w:t>.</w:t>
                  </w:r>
                </w:p>
              </w:tc>
              <w:tc>
                <w:tcPr>
                  <w:tcW w:w="11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C26A6A" w14:textId="3D42A0F5" w:rsidR="004E4D87" w:rsidRPr="004E3456" w:rsidRDefault="004E4D87" w:rsidP="004E4D87">
                  <w:pPr>
                    <w:jc w:val="center"/>
                    <w:rPr>
                      <w:sz w:val="18"/>
                      <w:szCs w:val="18"/>
                    </w:rPr>
                  </w:pPr>
                  <w:r w:rsidRPr="004E3456">
                    <w:rPr>
                      <w:sz w:val="16"/>
                      <w:szCs w:val="16"/>
                    </w:rPr>
                    <w:t>Ciljana vrijednost za 202</w:t>
                  </w:r>
                  <w:r w:rsidR="001F1102">
                    <w:rPr>
                      <w:sz w:val="16"/>
                      <w:szCs w:val="16"/>
                    </w:rPr>
                    <w:t>8</w:t>
                  </w:r>
                  <w:r w:rsidRPr="004E3456">
                    <w:rPr>
                      <w:sz w:val="16"/>
                      <w:szCs w:val="16"/>
                    </w:rPr>
                    <w:t>.</w:t>
                  </w:r>
                </w:p>
              </w:tc>
            </w:tr>
            <w:tr w:rsidR="004E3456" w:rsidRPr="004E3456" w14:paraId="6974242B" w14:textId="77777777" w:rsidTr="00B441EE">
              <w:trPr>
                <w:trHeight w:val="1930"/>
              </w:trPr>
              <w:tc>
                <w:tcPr>
                  <w:tcW w:w="2011" w:type="dxa"/>
                  <w:tcBorders>
                    <w:top w:val="single" w:sz="4" w:space="0" w:color="auto"/>
                    <w:left w:val="single" w:sz="4" w:space="0" w:color="auto"/>
                    <w:bottom w:val="single" w:sz="4" w:space="0" w:color="auto"/>
                    <w:right w:val="single" w:sz="4" w:space="0" w:color="auto"/>
                  </w:tcBorders>
                  <w:vAlign w:val="center"/>
                </w:tcPr>
                <w:p w14:paraId="53725C58" w14:textId="67B2C24D" w:rsidR="004E4D87" w:rsidRPr="004E3456" w:rsidRDefault="004E4D87" w:rsidP="004E4D87">
                  <w:pPr>
                    <w:jc w:val="center"/>
                    <w:rPr>
                      <w:i/>
                      <w:sz w:val="18"/>
                      <w:szCs w:val="18"/>
                    </w:rPr>
                  </w:pPr>
                  <w:r w:rsidRPr="004E3456">
                    <w:rPr>
                      <w:rFonts w:cs="Calibri"/>
                      <w:i/>
                      <w:sz w:val="18"/>
                      <w:szCs w:val="18"/>
                    </w:rPr>
                    <w:lastRenderedPageBreak/>
                    <w:t xml:space="preserve">nabava </w:t>
                  </w:r>
                  <w:r w:rsidR="004E3456" w:rsidRPr="004E3456">
                    <w:rPr>
                      <w:rFonts w:cs="Calibri"/>
                      <w:i/>
                      <w:sz w:val="18"/>
                      <w:szCs w:val="18"/>
                    </w:rPr>
                    <w:t>računalne</w:t>
                  </w:r>
                  <w:r w:rsidRPr="004E3456">
                    <w:rPr>
                      <w:rFonts w:cs="Calibri"/>
                      <w:i/>
                      <w:sz w:val="18"/>
                      <w:szCs w:val="18"/>
                    </w:rPr>
                    <w:t xml:space="preserve"> opreme</w:t>
                  </w:r>
                </w:p>
              </w:tc>
              <w:tc>
                <w:tcPr>
                  <w:tcW w:w="1560" w:type="dxa"/>
                  <w:tcBorders>
                    <w:top w:val="single" w:sz="4" w:space="0" w:color="auto"/>
                    <w:left w:val="single" w:sz="4" w:space="0" w:color="auto"/>
                    <w:bottom w:val="single" w:sz="4" w:space="0" w:color="auto"/>
                    <w:right w:val="single" w:sz="4" w:space="0" w:color="auto"/>
                  </w:tcBorders>
                  <w:vAlign w:val="center"/>
                </w:tcPr>
                <w:p w14:paraId="654D8085" w14:textId="2BEC572E" w:rsidR="004E4D87" w:rsidRPr="004E3456" w:rsidRDefault="004E4D87" w:rsidP="004E4D87">
                  <w:pPr>
                    <w:jc w:val="center"/>
                    <w:rPr>
                      <w:i/>
                      <w:sz w:val="18"/>
                      <w:szCs w:val="18"/>
                    </w:rPr>
                  </w:pPr>
                  <w:r w:rsidRPr="004E3456">
                    <w:rPr>
                      <w:rFonts w:cs="Calibri"/>
                      <w:i/>
                      <w:sz w:val="18"/>
                      <w:szCs w:val="18"/>
                    </w:rPr>
                    <w:t xml:space="preserve">nabavom nove </w:t>
                  </w:r>
                  <w:r w:rsidR="004E3456" w:rsidRPr="004E3456">
                    <w:rPr>
                      <w:rFonts w:cs="Calibri"/>
                      <w:i/>
                      <w:sz w:val="18"/>
                      <w:szCs w:val="18"/>
                    </w:rPr>
                    <w:t>računalne</w:t>
                  </w:r>
                  <w:r w:rsidRPr="004E3456">
                    <w:rPr>
                      <w:rFonts w:cs="Calibri"/>
                      <w:i/>
                      <w:sz w:val="18"/>
                      <w:szCs w:val="18"/>
                    </w:rPr>
                    <w:t xml:space="preserve"> opreme osigurat će se optimalni uvjeti za uredski rad</w:t>
                  </w:r>
                </w:p>
              </w:tc>
              <w:tc>
                <w:tcPr>
                  <w:tcW w:w="1118" w:type="dxa"/>
                  <w:tcBorders>
                    <w:top w:val="single" w:sz="4" w:space="0" w:color="auto"/>
                    <w:left w:val="single" w:sz="4" w:space="0" w:color="auto"/>
                    <w:bottom w:val="single" w:sz="4" w:space="0" w:color="auto"/>
                    <w:right w:val="single" w:sz="4" w:space="0" w:color="auto"/>
                  </w:tcBorders>
                  <w:vAlign w:val="center"/>
                </w:tcPr>
                <w:p w14:paraId="69486560" w14:textId="77777777" w:rsidR="004E4D87" w:rsidRPr="004E3456" w:rsidRDefault="004E4D87" w:rsidP="004E4D87">
                  <w:pPr>
                    <w:jc w:val="center"/>
                    <w:rPr>
                      <w:i/>
                      <w:sz w:val="18"/>
                      <w:szCs w:val="18"/>
                    </w:rPr>
                  </w:pPr>
                  <w:r w:rsidRPr="004E3456">
                    <w:rPr>
                      <w:rFonts w:cs="Calibri"/>
                      <w:i/>
                      <w:sz w:val="18"/>
                      <w:szCs w:val="18"/>
                    </w:rPr>
                    <w:t>broj opreme</w:t>
                  </w:r>
                </w:p>
              </w:tc>
              <w:tc>
                <w:tcPr>
                  <w:tcW w:w="1119" w:type="dxa"/>
                  <w:tcBorders>
                    <w:top w:val="single" w:sz="4" w:space="0" w:color="auto"/>
                    <w:left w:val="single" w:sz="4" w:space="0" w:color="auto"/>
                    <w:bottom w:val="single" w:sz="4" w:space="0" w:color="auto"/>
                    <w:right w:val="single" w:sz="4" w:space="0" w:color="auto"/>
                  </w:tcBorders>
                  <w:vAlign w:val="center"/>
                </w:tcPr>
                <w:p w14:paraId="196605C5" w14:textId="7B527B52" w:rsidR="004E4D87" w:rsidRPr="00A87B79" w:rsidRDefault="00D10FE4" w:rsidP="004E4D87">
                  <w:pPr>
                    <w:jc w:val="center"/>
                    <w:rPr>
                      <w:i/>
                      <w:sz w:val="18"/>
                      <w:szCs w:val="18"/>
                    </w:rPr>
                  </w:pPr>
                  <w:r w:rsidRPr="00A87B7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79F80DA3" w14:textId="77777777" w:rsidR="004E4D87" w:rsidRPr="00A87B79" w:rsidRDefault="004E4D87" w:rsidP="004E4D87">
                  <w:pPr>
                    <w:jc w:val="center"/>
                    <w:rPr>
                      <w:i/>
                      <w:sz w:val="18"/>
                      <w:szCs w:val="18"/>
                    </w:rPr>
                  </w:pPr>
                  <w:r w:rsidRPr="00A87B79">
                    <w:rPr>
                      <w:rFonts w:cs="Calibri"/>
                      <w:i/>
                      <w:sz w:val="18"/>
                      <w:szCs w:val="18"/>
                    </w:rPr>
                    <w:t>CZK</w:t>
                  </w:r>
                </w:p>
              </w:tc>
              <w:tc>
                <w:tcPr>
                  <w:tcW w:w="1119" w:type="dxa"/>
                  <w:tcBorders>
                    <w:top w:val="single" w:sz="4" w:space="0" w:color="auto"/>
                    <w:left w:val="single" w:sz="4" w:space="0" w:color="auto"/>
                    <w:bottom w:val="single" w:sz="4" w:space="0" w:color="auto"/>
                    <w:right w:val="single" w:sz="4" w:space="0" w:color="auto"/>
                  </w:tcBorders>
                  <w:vAlign w:val="center"/>
                </w:tcPr>
                <w:p w14:paraId="3C301376" w14:textId="77777777" w:rsidR="004E4D87" w:rsidRPr="00A87B79" w:rsidRDefault="004E4D87" w:rsidP="004E4D87">
                  <w:pPr>
                    <w:jc w:val="center"/>
                    <w:rPr>
                      <w:i/>
                      <w:sz w:val="18"/>
                      <w:szCs w:val="18"/>
                    </w:rPr>
                  </w:pPr>
                  <w:r w:rsidRPr="00A87B7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1B67696A" w14:textId="77777777" w:rsidR="004E4D87" w:rsidRPr="00A87B79" w:rsidRDefault="004E4D87" w:rsidP="004E4D87">
                  <w:pPr>
                    <w:jc w:val="center"/>
                    <w:rPr>
                      <w:i/>
                      <w:sz w:val="18"/>
                      <w:szCs w:val="18"/>
                    </w:rPr>
                  </w:pPr>
                  <w:r w:rsidRPr="00A87B79">
                    <w:rPr>
                      <w:rFonts w:cs="Calibri"/>
                      <w:i/>
                      <w:sz w:val="18"/>
                      <w:szCs w:val="18"/>
                    </w:rPr>
                    <w:t>1</w:t>
                  </w:r>
                </w:p>
              </w:tc>
              <w:tc>
                <w:tcPr>
                  <w:tcW w:w="1119" w:type="dxa"/>
                  <w:tcBorders>
                    <w:top w:val="single" w:sz="4" w:space="0" w:color="auto"/>
                    <w:left w:val="single" w:sz="4" w:space="0" w:color="auto"/>
                    <w:bottom w:val="single" w:sz="4" w:space="0" w:color="auto"/>
                    <w:right w:val="single" w:sz="4" w:space="0" w:color="auto"/>
                  </w:tcBorders>
                  <w:vAlign w:val="center"/>
                </w:tcPr>
                <w:p w14:paraId="6943CF49" w14:textId="77777777" w:rsidR="004E4D87" w:rsidRPr="00A87B79" w:rsidRDefault="004E4D87" w:rsidP="004E4D87">
                  <w:pPr>
                    <w:jc w:val="center"/>
                    <w:rPr>
                      <w:i/>
                      <w:sz w:val="18"/>
                      <w:szCs w:val="18"/>
                    </w:rPr>
                  </w:pPr>
                  <w:r w:rsidRPr="00A87B79">
                    <w:rPr>
                      <w:rFonts w:cs="Calibri"/>
                      <w:i/>
                      <w:sz w:val="18"/>
                      <w:szCs w:val="18"/>
                    </w:rPr>
                    <w:t>1</w:t>
                  </w:r>
                </w:p>
              </w:tc>
            </w:tr>
          </w:tbl>
          <w:p w14:paraId="129767EB" w14:textId="77777777" w:rsidR="00BB3696" w:rsidRPr="004E3456" w:rsidRDefault="00BB3696" w:rsidP="00FC4746">
            <w:pPr>
              <w:pStyle w:val="ListParagraph"/>
              <w:jc w:val="both"/>
              <w:rPr>
                <w:rFonts w:ascii="Calibri" w:hAnsi="Calibri" w:cs="Calibri"/>
                <w:b/>
                <w:sz w:val="18"/>
                <w:szCs w:val="18"/>
              </w:rPr>
            </w:pPr>
          </w:p>
        </w:tc>
      </w:tr>
    </w:tbl>
    <w:p w14:paraId="4FEEC681" w14:textId="77777777" w:rsidR="00BB3696" w:rsidRPr="0040631A" w:rsidRDefault="00BB3696" w:rsidP="00BB3696">
      <w:pPr>
        <w:spacing w:after="0"/>
        <w:rPr>
          <w:rFonts w:ascii="Times New Roman" w:hAnsi="Times New Roman" w:cs="Times New Roman"/>
          <w:b/>
          <w:sz w:val="24"/>
          <w:szCs w:val="24"/>
        </w:rPr>
      </w:pPr>
    </w:p>
    <w:p w14:paraId="6009F9C4" w14:textId="77777777" w:rsidR="0040631A" w:rsidRDefault="0040631A" w:rsidP="0040631A">
      <w:pPr>
        <w:spacing w:after="0"/>
        <w:rPr>
          <w:rFonts w:ascii="Times New Roman" w:hAnsi="Times New Roman" w:cs="Times New Roman"/>
          <w:sz w:val="24"/>
        </w:rPr>
      </w:pPr>
    </w:p>
    <w:p w14:paraId="2850B134" w14:textId="77777777" w:rsidR="00A47B97" w:rsidRDefault="00A47B97" w:rsidP="00BB3696">
      <w:pPr>
        <w:spacing w:after="0"/>
        <w:rPr>
          <w:rFonts w:ascii="Times New Roman" w:hAnsi="Times New Roman" w:cs="Times New Roman"/>
          <w:b/>
          <w:sz w:val="24"/>
          <w:szCs w:val="24"/>
        </w:rPr>
      </w:pPr>
    </w:p>
    <w:p w14:paraId="4A590C7E" w14:textId="77777777" w:rsidR="00A47B97" w:rsidRPr="0040631A" w:rsidRDefault="00A47B97" w:rsidP="00BB3696">
      <w:pPr>
        <w:spacing w:after="0"/>
        <w:rPr>
          <w:rFonts w:ascii="Times New Roman" w:hAnsi="Times New Roman" w:cs="Times New Roman"/>
          <w:b/>
          <w:sz w:val="24"/>
          <w:szCs w:val="24"/>
        </w:rPr>
      </w:pPr>
    </w:p>
    <w:tbl>
      <w:tblPr>
        <w:tblW w:w="10632" w:type="dxa"/>
        <w:tblInd w:w="-431" w:type="dxa"/>
        <w:tblLayout w:type="fixed"/>
        <w:tblLook w:val="04A0" w:firstRow="1" w:lastRow="0" w:firstColumn="1" w:lastColumn="0" w:noHBand="0" w:noVBand="1"/>
      </w:tblPr>
      <w:tblGrid>
        <w:gridCol w:w="10632"/>
      </w:tblGrid>
      <w:tr w:rsidR="00BB3696" w:rsidRPr="00F72F50" w14:paraId="2ADBA886"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3E91952" w14:textId="77777777" w:rsidR="00BB3696" w:rsidRPr="004E3456" w:rsidRDefault="00BB3696" w:rsidP="00FC4746">
            <w:pPr>
              <w:spacing w:after="0" w:line="240" w:lineRule="auto"/>
              <w:rPr>
                <w:rFonts w:eastAsia="Times New Roman" w:cstheme="minorHAnsi"/>
                <w:b/>
                <w:bCs/>
                <w:color w:val="000000" w:themeColor="text1"/>
                <w:sz w:val="20"/>
                <w:szCs w:val="20"/>
                <w:lang w:eastAsia="hr-HR"/>
              </w:rPr>
            </w:pPr>
          </w:p>
          <w:p w14:paraId="7AD079C0" w14:textId="09B1AEF3" w:rsidR="00BB3696" w:rsidRPr="004E3456" w:rsidRDefault="00BB3696" w:rsidP="00FC4746">
            <w:pPr>
              <w:spacing w:after="0" w:line="240" w:lineRule="auto"/>
              <w:rPr>
                <w:rFonts w:eastAsia="Times New Roman" w:cstheme="minorHAnsi"/>
                <w:b/>
                <w:bCs/>
                <w:sz w:val="20"/>
                <w:szCs w:val="20"/>
                <w:lang w:eastAsia="hr-HR"/>
              </w:rPr>
            </w:pPr>
            <w:r w:rsidRPr="004E3456">
              <w:rPr>
                <w:rFonts w:eastAsia="Times New Roman" w:cstheme="minorHAnsi"/>
                <w:b/>
                <w:bCs/>
                <w:color w:val="000000" w:themeColor="text1"/>
                <w:sz w:val="20"/>
                <w:szCs w:val="20"/>
                <w:lang w:eastAsia="hr-HR"/>
              </w:rPr>
              <w:t>Šifra i naziv aktivnosti/projekta u Proračunu</w:t>
            </w:r>
            <w:r w:rsidRPr="004E3456">
              <w:rPr>
                <w:rFonts w:eastAsia="Times New Roman" w:cstheme="minorHAnsi"/>
                <w:b/>
                <w:bCs/>
                <w:color w:val="000000" w:themeColor="text1"/>
                <w:lang w:eastAsia="hr-HR"/>
              </w:rPr>
              <w:t xml:space="preserve">:  </w:t>
            </w:r>
            <w:r w:rsidRPr="004E3456">
              <w:rPr>
                <w:rFonts w:eastAsia="Times New Roman" w:cstheme="minorHAnsi"/>
                <w:b/>
                <w:bCs/>
                <w:color w:val="000000"/>
                <w:lang w:eastAsia="hr-HR"/>
              </w:rPr>
              <w:t>Kapitalni projekt K380157 ULAGANJA U KNJIŽNI FOND I POHRANJENE UMJETNIČKE VRIJEDNOSTI</w:t>
            </w:r>
            <w:r w:rsidRPr="004E3456">
              <w:rPr>
                <w:rFonts w:eastAsia="Times New Roman" w:cstheme="minorHAnsi"/>
                <w:b/>
                <w:bCs/>
                <w:sz w:val="20"/>
                <w:szCs w:val="20"/>
                <w:lang w:eastAsia="hr-HR"/>
              </w:rPr>
              <w:t xml:space="preserve"> </w:t>
            </w:r>
          </w:p>
        </w:tc>
      </w:tr>
      <w:tr w:rsidR="00BB3696" w:rsidRPr="00F72F50" w14:paraId="2093DA61"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47DCD434" w14:textId="77777777" w:rsidR="00BB3696" w:rsidRPr="004E3456" w:rsidRDefault="00BB3696" w:rsidP="00FC4746">
            <w:pPr>
              <w:spacing w:after="0" w:line="240" w:lineRule="auto"/>
              <w:rPr>
                <w:rFonts w:eastAsia="Times New Roman" w:cstheme="minorHAnsi"/>
                <w:color w:val="000000"/>
                <w:sz w:val="18"/>
                <w:szCs w:val="18"/>
                <w:lang w:eastAsia="hr-HR"/>
              </w:rPr>
            </w:pPr>
            <w:r w:rsidRPr="004E3456">
              <w:rPr>
                <w:rFonts w:eastAsia="Times New Roman" w:cstheme="minorHAnsi"/>
                <w:b/>
                <w:color w:val="000000"/>
                <w:sz w:val="18"/>
                <w:szCs w:val="18"/>
                <w:lang w:eastAsia="hr-HR"/>
              </w:rPr>
              <w:t>Zakonske i druge pravne osnove programa</w:t>
            </w:r>
            <w:r w:rsidRPr="004E3456">
              <w:rPr>
                <w:rFonts w:eastAsia="Times New Roman" w:cstheme="minorHAnsi"/>
                <w:color w:val="000000"/>
                <w:sz w:val="18"/>
                <w:szCs w:val="18"/>
                <w:lang w:eastAsia="hr-HR"/>
              </w:rPr>
              <w:t>:</w:t>
            </w:r>
          </w:p>
          <w:p w14:paraId="7DC59937" w14:textId="5BF6BC1E" w:rsidR="00BB3696" w:rsidRPr="004E3456" w:rsidRDefault="004E4D87" w:rsidP="00FC4746">
            <w:pPr>
              <w:pStyle w:val="ListParagraph"/>
              <w:numPr>
                <w:ilvl w:val="0"/>
                <w:numId w:val="17"/>
              </w:numPr>
              <w:spacing w:after="160" w:line="256" w:lineRule="auto"/>
              <w:jc w:val="both"/>
              <w:rPr>
                <w:rFonts w:eastAsia="Times New Roman" w:cstheme="minorHAnsi"/>
                <w:bCs/>
                <w:sz w:val="18"/>
                <w:szCs w:val="18"/>
                <w:lang w:eastAsia="hr-HR"/>
              </w:rPr>
            </w:pPr>
            <w:r w:rsidRPr="004E3456">
              <w:rPr>
                <w:rFonts w:cstheme="minorHAnsi"/>
              </w:rPr>
              <w:t>Zakon o proračunu, Zakon o ustanovama, Zakon o upravljanju javnim ustanovama u kulturi, Zakon o autorskom pravu i srodnim pravima, Odluka o mjerilima i načinu korištenja vlastitih prihoda ustanova u kulturi i zaštiti prirode.</w:t>
            </w:r>
          </w:p>
        </w:tc>
      </w:tr>
      <w:tr w:rsidR="00BB3696" w:rsidRPr="004E4D87" w14:paraId="17F8B4B3"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632D7767" w14:textId="77777777" w:rsidR="00BB3696" w:rsidRPr="004E3456" w:rsidRDefault="00BB3696" w:rsidP="00FC4746">
            <w:pPr>
              <w:spacing w:after="0" w:line="240" w:lineRule="auto"/>
              <w:ind w:firstLine="39"/>
              <w:rPr>
                <w:rFonts w:eastAsia="Times New Roman" w:cstheme="minorHAnsi"/>
                <w:b/>
                <w:bCs/>
                <w:sz w:val="18"/>
                <w:szCs w:val="18"/>
                <w:lang w:eastAsia="hr-HR"/>
              </w:rPr>
            </w:pPr>
            <w:r w:rsidRPr="004E3456">
              <w:rPr>
                <w:rFonts w:eastAsia="Times New Roman" w:cstheme="minorHAnsi"/>
                <w:b/>
                <w:bCs/>
                <w:sz w:val="18"/>
                <w:szCs w:val="18"/>
                <w:lang w:eastAsia="hr-HR"/>
              </w:rPr>
              <w:t>Obrazloženje aktivnosti/projekta</w:t>
            </w:r>
          </w:p>
          <w:p w14:paraId="64FDA423" w14:textId="77777777" w:rsidR="004E4D87" w:rsidRPr="004E3456" w:rsidRDefault="004E4D87" w:rsidP="004E4D87">
            <w:pPr>
              <w:rPr>
                <w:bCs/>
              </w:rPr>
            </w:pPr>
            <w:r w:rsidRPr="004E3456">
              <w:rPr>
                <w:bCs/>
              </w:rPr>
              <w:t>Kapitalni projekt obuhvaća otkup starih razglednica s motivima s crikveničkoga područja ili literature značajne za kulturno-povijesnu baštinu crikveničkoga područja, čime će se obogatiti kulturno-povijesna zbirka Centra za kulturu.</w:t>
            </w:r>
          </w:p>
          <w:p w14:paraId="718ED204" w14:textId="5C33868E" w:rsidR="004E4D87" w:rsidRPr="004E4D87" w:rsidRDefault="004E4D87" w:rsidP="004E4D87">
            <w:pPr>
              <w:rPr>
                <w:bCs/>
                <w:color w:val="FF0000"/>
              </w:rPr>
            </w:pPr>
            <w:r w:rsidRPr="004E3456">
              <w:rPr>
                <w:bCs/>
              </w:rPr>
              <w:t>U 202</w:t>
            </w:r>
            <w:r w:rsidR="00313744">
              <w:rPr>
                <w:bCs/>
              </w:rPr>
              <w:t>6</w:t>
            </w:r>
            <w:r w:rsidRPr="004E3456">
              <w:rPr>
                <w:bCs/>
              </w:rPr>
              <w:t>. godini planirano je 100,00 eura za ovaj projekt. Plan aktivnosti i izračun potrebnih financijskih sredstava temeljio se na izvršenju proračuna za 202</w:t>
            </w:r>
            <w:r w:rsidR="00313744">
              <w:rPr>
                <w:bCs/>
              </w:rPr>
              <w:t>4</w:t>
            </w:r>
            <w:r w:rsidRPr="004E3456">
              <w:rPr>
                <w:bCs/>
              </w:rPr>
              <w:t>. te na 1. izmjenama financijskog plana u 202</w:t>
            </w:r>
            <w:r w:rsidR="00313744">
              <w:rPr>
                <w:bCs/>
              </w:rPr>
              <w:t>5</w:t>
            </w:r>
            <w:r w:rsidRPr="004E3456">
              <w:rPr>
                <w:bCs/>
              </w:rPr>
              <w:t>. U projekcijama za 202</w:t>
            </w:r>
            <w:r w:rsidR="00313744">
              <w:rPr>
                <w:bCs/>
              </w:rPr>
              <w:t>7</w:t>
            </w:r>
            <w:r w:rsidRPr="004E3456">
              <w:rPr>
                <w:bCs/>
              </w:rPr>
              <w:t>. i 202</w:t>
            </w:r>
            <w:r w:rsidR="00313744">
              <w:rPr>
                <w:bCs/>
              </w:rPr>
              <w:t>8</w:t>
            </w:r>
            <w:r w:rsidRPr="004E3456">
              <w:rPr>
                <w:bCs/>
              </w:rPr>
              <w:t>. godinu također se planira 100,00 eura za ovu aktivnost.</w:t>
            </w:r>
          </w:p>
          <w:p w14:paraId="64AE90DF" w14:textId="73537D5F" w:rsidR="00BB3696" w:rsidRPr="004E4D87" w:rsidRDefault="00BB3696" w:rsidP="00FC4746">
            <w:pPr>
              <w:ind w:left="315" w:hanging="45"/>
              <w:jc w:val="both"/>
              <w:rPr>
                <w:rFonts w:ascii="Times New Roman" w:eastAsia="Times New Roman" w:hAnsi="Times New Roman" w:cs="Times New Roman"/>
                <w:b/>
                <w:color w:val="FF0000"/>
                <w:sz w:val="18"/>
                <w:szCs w:val="18"/>
                <w:lang w:eastAsia="hr-HR"/>
              </w:rPr>
            </w:pPr>
          </w:p>
        </w:tc>
      </w:tr>
      <w:tr w:rsidR="00BB3696" w:rsidRPr="00F72F50" w14:paraId="0BDD88D7" w14:textId="77777777" w:rsidTr="00FC4746">
        <w:trPr>
          <w:trHeight w:val="300"/>
        </w:trPr>
        <w:tc>
          <w:tcPr>
            <w:tcW w:w="10632" w:type="dxa"/>
            <w:tcBorders>
              <w:top w:val="single" w:sz="4" w:space="0" w:color="auto"/>
              <w:left w:val="single" w:sz="4" w:space="0" w:color="auto"/>
              <w:bottom w:val="single" w:sz="4" w:space="0" w:color="auto"/>
              <w:right w:val="single" w:sz="4" w:space="0" w:color="auto"/>
            </w:tcBorders>
          </w:tcPr>
          <w:p w14:paraId="3B38E9E7" w14:textId="77777777" w:rsidR="00BB3696" w:rsidRDefault="00BB3696" w:rsidP="00FC474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r>
              <w:rPr>
                <w:rFonts w:ascii="Calibri" w:hAnsi="Calibri" w:cs="Calibri"/>
                <w:b/>
                <w:sz w:val="18"/>
                <w:szCs w:val="18"/>
              </w:rPr>
              <w:t>Pokazatelji rezultata</w:t>
            </w:r>
          </w:p>
          <w:tbl>
            <w:tblPr>
              <w:tblStyle w:val="TableGrid"/>
              <w:tblpPr w:leftFromText="180" w:rightFromText="180" w:vertAnchor="text" w:horzAnchor="margin" w:tblpY="1"/>
              <w:tblOverlap w:val="never"/>
              <w:tblW w:w="10343" w:type="dxa"/>
              <w:tblInd w:w="0" w:type="dxa"/>
              <w:tblLayout w:type="fixed"/>
              <w:tblCellMar>
                <w:left w:w="0" w:type="dxa"/>
                <w:right w:w="0" w:type="dxa"/>
              </w:tblCellMar>
              <w:tblLook w:val="04A0" w:firstRow="1" w:lastRow="0" w:firstColumn="1" w:lastColumn="0" w:noHBand="0" w:noVBand="1"/>
            </w:tblPr>
            <w:tblGrid>
              <w:gridCol w:w="1980"/>
              <w:gridCol w:w="1638"/>
              <w:gridCol w:w="1134"/>
              <w:gridCol w:w="1197"/>
              <w:gridCol w:w="993"/>
              <w:gridCol w:w="1133"/>
              <w:gridCol w:w="1134"/>
              <w:gridCol w:w="1134"/>
            </w:tblGrid>
            <w:tr w:rsidR="00BB3696" w:rsidRPr="00A55139" w14:paraId="729209DC" w14:textId="77777777" w:rsidTr="00FC4746">
              <w:trPr>
                <w:trHeight w:val="694"/>
              </w:trPr>
              <w:tc>
                <w:tcPr>
                  <w:tcW w:w="1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1722993" w14:textId="77777777" w:rsidR="00BB3696" w:rsidRPr="00A55139" w:rsidRDefault="00BB3696" w:rsidP="00FC4746">
                  <w:pPr>
                    <w:jc w:val="center"/>
                    <w:rPr>
                      <w:rFonts w:cstheme="minorHAnsi"/>
                      <w:sz w:val="16"/>
                      <w:szCs w:val="16"/>
                    </w:rPr>
                  </w:pPr>
                  <w:r w:rsidRPr="00A55139">
                    <w:rPr>
                      <w:rFonts w:cstheme="minorHAnsi"/>
                      <w:sz w:val="16"/>
                      <w:szCs w:val="16"/>
                    </w:rPr>
                    <w:t xml:space="preserve">Pokazatelj </w:t>
                  </w:r>
                  <w:r>
                    <w:rPr>
                      <w:rFonts w:cstheme="minorHAnsi"/>
                      <w:sz w:val="16"/>
                      <w:szCs w:val="16"/>
                    </w:rPr>
                    <w:t>rezultata</w:t>
                  </w:r>
                </w:p>
              </w:tc>
              <w:tc>
                <w:tcPr>
                  <w:tcW w:w="16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B19A08" w14:textId="77777777" w:rsidR="00BB3696" w:rsidRPr="0071019E" w:rsidRDefault="00BB3696" w:rsidP="00FC4746">
                  <w:pPr>
                    <w:jc w:val="center"/>
                    <w:rPr>
                      <w:rFonts w:cstheme="minorHAnsi"/>
                      <w:sz w:val="16"/>
                      <w:szCs w:val="16"/>
                    </w:rPr>
                  </w:pPr>
                  <w:r w:rsidRPr="0071019E">
                    <w:rPr>
                      <w:rFonts w:cstheme="minorHAnsi"/>
                      <w:sz w:val="16"/>
                      <w:szCs w:val="16"/>
                    </w:rPr>
                    <w:t>Definicija</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6F1680" w14:textId="77777777" w:rsidR="00BB3696" w:rsidRPr="0071019E" w:rsidRDefault="00BB3696" w:rsidP="00FC4746">
                  <w:pPr>
                    <w:jc w:val="center"/>
                    <w:rPr>
                      <w:rFonts w:cstheme="minorHAnsi"/>
                      <w:sz w:val="16"/>
                      <w:szCs w:val="16"/>
                    </w:rPr>
                  </w:pPr>
                  <w:r w:rsidRPr="0071019E">
                    <w:rPr>
                      <w:rFonts w:cstheme="minorHAnsi"/>
                      <w:sz w:val="16"/>
                      <w:szCs w:val="16"/>
                    </w:rPr>
                    <w:t>Jedinica</w:t>
                  </w:r>
                </w:p>
              </w:tc>
              <w:tc>
                <w:tcPr>
                  <w:tcW w:w="119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BEEE10" w14:textId="77777777" w:rsidR="00BB3696" w:rsidRPr="0071019E" w:rsidRDefault="00BB3696" w:rsidP="00FC4746">
                  <w:pPr>
                    <w:jc w:val="center"/>
                    <w:rPr>
                      <w:rFonts w:cstheme="minorHAnsi"/>
                      <w:sz w:val="16"/>
                      <w:szCs w:val="16"/>
                    </w:rPr>
                  </w:pPr>
                  <w:r w:rsidRPr="0071019E">
                    <w:rPr>
                      <w:sz w:val="16"/>
                      <w:szCs w:val="16"/>
                    </w:rPr>
                    <w:t>Polazna vrijednost</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EBFB32D" w14:textId="77777777" w:rsidR="00BB3696" w:rsidRPr="0071019E" w:rsidRDefault="00BB3696" w:rsidP="00FC4746">
                  <w:pPr>
                    <w:jc w:val="center"/>
                    <w:rPr>
                      <w:rFonts w:cstheme="minorHAnsi"/>
                      <w:sz w:val="16"/>
                      <w:szCs w:val="16"/>
                    </w:rPr>
                  </w:pPr>
                  <w:r w:rsidRPr="0071019E">
                    <w:rPr>
                      <w:sz w:val="16"/>
                      <w:szCs w:val="16"/>
                    </w:rPr>
                    <w:t>Izvor podataka</w:t>
                  </w:r>
                </w:p>
              </w:tc>
              <w:tc>
                <w:tcPr>
                  <w:tcW w:w="1133"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B49BD9B" w14:textId="73045526" w:rsidR="00BB3696" w:rsidRPr="0071019E" w:rsidRDefault="00BB3696" w:rsidP="00FC4746">
                  <w:pPr>
                    <w:jc w:val="center"/>
                    <w:rPr>
                      <w:rFonts w:cstheme="minorHAnsi"/>
                      <w:sz w:val="16"/>
                      <w:szCs w:val="16"/>
                    </w:rPr>
                  </w:pPr>
                  <w:r w:rsidRPr="0071019E">
                    <w:rPr>
                      <w:sz w:val="16"/>
                      <w:szCs w:val="16"/>
                    </w:rPr>
                    <w:t>Ciljana vrijednost za 202</w:t>
                  </w:r>
                  <w:r w:rsidR="00313744">
                    <w:rPr>
                      <w:sz w:val="16"/>
                      <w:szCs w:val="16"/>
                    </w:rPr>
                    <w:t>6</w:t>
                  </w:r>
                  <w:r w:rsidRPr="0071019E">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6FBD19A" w14:textId="24545AED" w:rsidR="00BB3696" w:rsidRPr="0071019E" w:rsidRDefault="00BB3696" w:rsidP="00FC4746">
                  <w:pPr>
                    <w:jc w:val="center"/>
                    <w:rPr>
                      <w:rFonts w:cstheme="minorHAnsi"/>
                      <w:sz w:val="16"/>
                      <w:szCs w:val="16"/>
                    </w:rPr>
                  </w:pPr>
                  <w:r w:rsidRPr="0071019E">
                    <w:rPr>
                      <w:sz w:val="16"/>
                      <w:szCs w:val="16"/>
                    </w:rPr>
                    <w:t>Ciljana vrijednost za 202</w:t>
                  </w:r>
                  <w:r w:rsidR="00313744">
                    <w:rPr>
                      <w:sz w:val="16"/>
                      <w:szCs w:val="16"/>
                    </w:rPr>
                    <w:t>7</w:t>
                  </w:r>
                  <w:r w:rsidRPr="0071019E">
                    <w:rPr>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5A4E92C" w14:textId="18240B11" w:rsidR="00BB3696" w:rsidRPr="0071019E" w:rsidRDefault="00BB3696" w:rsidP="00FC4746">
                  <w:pPr>
                    <w:jc w:val="center"/>
                    <w:rPr>
                      <w:rFonts w:cstheme="minorHAnsi"/>
                      <w:sz w:val="16"/>
                      <w:szCs w:val="16"/>
                    </w:rPr>
                  </w:pPr>
                  <w:r w:rsidRPr="0071019E">
                    <w:rPr>
                      <w:sz w:val="16"/>
                      <w:szCs w:val="16"/>
                    </w:rPr>
                    <w:t>Ciljana vrijednost za 202</w:t>
                  </w:r>
                  <w:r w:rsidR="00313744">
                    <w:rPr>
                      <w:sz w:val="16"/>
                      <w:szCs w:val="16"/>
                    </w:rPr>
                    <w:t>8</w:t>
                  </w:r>
                  <w:r w:rsidRPr="0071019E">
                    <w:rPr>
                      <w:sz w:val="16"/>
                      <w:szCs w:val="16"/>
                    </w:rPr>
                    <w:t>.</w:t>
                  </w:r>
                </w:p>
              </w:tc>
            </w:tr>
            <w:tr w:rsidR="004E4D87" w:rsidRPr="00A55139" w14:paraId="64C4C3E1" w14:textId="77777777" w:rsidTr="00B441EE">
              <w:tc>
                <w:tcPr>
                  <w:tcW w:w="1980" w:type="dxa"/>
                  <w:tcBorders>
                    <w:top w:val="single" w:sz="4" w:space="0" w:color="auto"/>
                    <w:left w:val="single" w:sz="4" w:space="0" w:color="auto"/>
                    <w:bottom w:val="single" w:sz="4" w:space="0" w:color="auto"/>
                    <w:right w:val="single" w:sz="4" w:space="0" w:color="auto"/>
                  </w:tcBorders>
                  <w:vAlign w:val="center"/>
                </w:tcPr>
                <w:p w14:paraId="334B8AB8" w14:textId="6B9B881F" w:rsidR="004E4D87" w:rsidRPr="005216BB" w:rsidRDefault="004E4D87" w:rsidP="004E4D87">
                  <w:pPr>
                    <w:rPr>
                      <w:sz w:val="18"/>
                      <w:szCs w:val="18"/>
                    </w:rPr>
                  </w:pPr>
                  <w:r w:rsidRPr="005216BB">
                    <w:rPr>
                      <w:rFonts w:cs="Calibri"/>
                      <w:i/>
                      <w:sz w:val="18"/>
                      <w:szCs w:val="18"/>
                    </w:rPr>
                    <w:t>otkup razglednica ili literature vezane uz kulturno-povijesnu baštinu crikveničkoga područja</w:t>
                  </w:r>
                </w:p>
              </w:tc>
              <w:tc>
                <w:tcPr>
                  <w:tcW w:w="1638" w:type="dxa"/>
                  <w:tcBorders>
                    <w:top w:val="single" w:sz="4" w:space="0" w:color="auto"/>
                    <w:left w:val="single" w:sz="4" w:space="0" w:color="auto"/>
                    <w:bottom w:val="single" w:sz="4" w:space="0" w:color="auto"/>
                    <w:right w:val="single" w:sz="4" w:space="0" w:color="auto"/>
                  </w:tcBorders>
                  <w:vAlign w:val="center"/>
                </w:tcPr>
                <w:p w14:paraId="74158CE2" w14:textId="48C1F0FE" w:rsidR="004E4D87" w:rsidRPr="005216BB" w:rsidRDefault="004E4D87" w:rsidP="004E4D87">
                  <w:pPr>
                    <w:rPr>
                      <w:sz w:val="18"/>
                      <w:szCs w:val="18"/>
                    </w:rPr>
                  </w:pPr>
                  <w:r w:rsidRPr="005216BB">
                    <w:rPr>
                      <w:rFonts w:cs="Calibri"/>
                      <w:i/>
                      <w:sz w:val="18"/>
                      <w:szCs w:val="18"/>
                    </w:rPr>
                    <w:t>Otkupom razglednica ili literature obogatit će se  knjižni fond / fond zavičajne zbirke.</w:t>
                  </w:r>
                </w:p>
              </w:tc>
              <w:tc>
                <w:tcPr>
                  <w:tcW w:w="1134" w:type="dxa"/>
                  <w:tcBorders>
                    <w:top w:val="single" w:sz="4" w:space="0" w:color="auto"/>
                    <w:left w:val="single" w:sz="4" w:space="0" w:color="auto"/>
                    <w:bottom w:val="single" w:sz="4" w:space="0" w:color="auto"/>
                    <w:right w:val="single" w:sz="4" w:space="0" w:color="auto"/>
                  </w:tcBorders>
                  <w:vAlign w:val="center"/>
                </w:tcPr>
                <w:p w14:paraId="79CAA459" w14:textId="5347111F" w:rsidR="004E4D87" w:rsidRPr="005216BB" w:rsidRDefault="004E4D87" w:rsidP="004E4D87">
                  <w:pPr>
                    <w:rPr>
                      <w:sz w:val="18"/>
                      <w:szCs w:val="18"/>
                    </w:rPr>
                  </w:pPr>
                  <w:r w:rsidRPr="005216BB">
                    <w:rPr>
                      <w:rFonts w:cs="Calibri"/>
                      <w:i/>
                      <w:sz w:val="18"/>
                      <w:szCs w:val="18"/>
                    </w:rPr>
                    <w:t>broj djela</w:t>
                  </w:r>
                </w:p>
              </w:tc>
              <w:tc>
                <w:tcPr>
                  <w:tcW w:w="1197" w:type="dxa"/>
                  <w:tcBorders>
                    <w:top w:val="single" w:sz="4" w:space="0" w:color="auto"/>
                    <w:left w:val="single" w:sz="4" w:space="0" w:color="auto"/>
                    <w:bottom w:val="single" w:sz="4" w:space="0" w:color="auto"/>
                    <w:right w:val="single" w:sz="4" w:space="0" w:color="auto"/>
                  </w:tcBorders>
                  <w:vAlign w:val="center"/>
                </w:tcPr>
                <w:p w14:paraId="6E0FDA0C" w14:textId="6868ABB9" w:rsidR="004E4D87" w:rsidRPr="00A87B79" w:rsidRDefault="004E4D87" w:rsidP="004E4D87">
                  <w:pPr>
                    <w:jc w:val="center"/>
                    <w:rPr>
                      <w:rFonts w:cs="Calibri"/>
                      <w:sz w:val="18"/>
                      <w:szCs w:val="18"/>
                    </w:rPr>
                  </w:pPr>
                  <w:r w:rsidRPr="00A87B79">
                    <w:rPr>
                      <w:rFonts w:cs="Calibri"/>
                      <w:i/>
                      <w:sz w:val="18"/>
                      <w:szCs w:val="18"/>
                    </w:rPr>
                    <w:t>0</w:t>
                  </w:r>
                </w:p>
              </w:tc>
              <w:tc>
                <w:tcPr>
                  <w:tcW w:w="993" w:type="dxa"/>
                  <w:tcBorders>
                    <w:top w:val="single" w:sz="4" w:space="0" w:color="auto"/>
                    <w:left w:val="single" w:sz="4" w:space="0" w:color="auto"/>
                    <w:bottom w:val="single" w:sz="4" w:space="0" w:color="auto"/>
                    <w:right w:val="single" w:sz="4" w:space="0" w:color="auto"/>
                  </w:tcBorders>
                  <w:vAlign w:val="center"/>
                </w:tcPr>
                <w:p w14:paraId="712CF7F7" w14:textId="1290D3C4" w:rsidR="004E4D87" w:rsidRPr="00A87B79" w:rsidRDefault="004E4D87" w:rsidP="004E4D87">
                  <w:pPr>
                    <w:jc w:val="center"/>
                    <w:rPr>
                      <w:rFonts w:cs="Calibri"/>
                      <w:sz w:val="18"/>
                      <w:szCs w:val="18"/>
                    </w:rPr>
                  </w:pPr>
                  <w:r w:rsidRPr="00A87B79">
                    <w:rPr>
                      <w:rFonts w:cs="Calibri"/>
                      <w:i/>
                      <w:sz w:val="18"/>
                      <w:szCs w:val="18"/>
                    </w:rPr>
                    <w:t>CZK</w:t>
                  </w:r>
                </w:p>
              </w:tc>
              <w:tc>
                <w:tcPr>
                  <w:tcW w:w="1133" w:type="dxa"/>
                  <w:tcBorders>
                    <w:top w:val="single" w:sz="4" w:space="0" w:color="auto"/>
                    <w:left w:val="single" w:sz="4" w:space="0" w:color="auto"/>
                    <w:bottom w:val="single" w:sz="4" w:space="0" w:color="auto"/>
                    <w:right w:val="single" w:sz="4" w:space="0" w:color="auto"/>
                  </w:tcBorders>
                  <w:vAlign w:val="center"/>
                </w:tcPr>
                <w:p w14:paraId="6531B770" w14:textId="7B4C46F3" w:rsidR="004E4D87" w:rsidRPr="00A87B79" w:rsidRDefault="00D10FE4" w:rsidP="004E4D87">
                  <w:pPr>
                    <w:jc w:val="center"/>
                    <w:rPr>
                      <w:rFonts w:cs="Calibri"/>
                      <w:sz w:val="18"/>
                      <w:szCs w:val="18"/>
                    </w:rPr>
                  </w:pPr>
                  <w:r w:rsidRPr="00A87B79">
                    <w:rPr>
                      <w:rFonts w:cs="Calibri"/>
                      <w:i/>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3F573581" w14:textId="3121B57F" w:rsidR="004E4D87" w:rsidRPr="00A87B79" w:rsidRDefault="00D10FE4" w:rsidP="004E4D87">
                  <w:pPr>
                    <w:jc w:val="center"/>
                    <w:rPr>
                      <w:rFonts w:cs="Calibri"/>
                      <w:sz w:val="18"/>
                      <w:szCs w:val="18"/>
                    </w:rPr>
                  </w:pPr>
                  <w:r w:rsidRPr="00A87B79">
                    <w:rPr>
                      <w:rFonts w:cs="Calibri"/>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0FAC6C55" w14:textId="2BC81C36" w:rsidR="004E4D87" w:rsidRPr="00A87B79" w:rsidRDefault="00D10FE4" w:rsidP="004E4D87">
                  <w:pPr>
                    <w:jc w:val="center"/>
                    <w:rPr>
                      <w:rFonts w:cs="Calibri"/>
                      <w:sz w:val="18"/>
                      <w:szCs w:val="18"/>
                    </w:rPr>
                  </w:pPr>
                  <w:r w:rsidRPr="00A87B79">
                    <w:rPr>
                      <w:rFonts w:cs="Calibri"/>
                      <w:i/>
                      <w:sz w:val="18"/>
                      <w:szCs w:val="18"/>
                    </w:rPr>
                    <w:t>8</w:t>
                  </w:r>
                </w:p>
              </w:tc>
            </w:tr>
          </w:tbl>
          <w:p w14:paraId="106C5EDB" w14:textId="77777777" w:rsidR="00BB3696" w:rsidRDefault="00BB3696" w:rsidP="00FC4746">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jc w:val="both"/>
              <w:rPr>
                <w:rFonts w:ascii="Calibri" w:hAnsi="Calibri" w:cs="Calibri"/>
                <w:b/>
                <w:sz w:val="18"/>
                <w:szCs w:val="18"/>
              </w:rPr>
            </w:pPr>
          </w:p>
          <w:p w14:paraId="0310D4BC" w14:textId="77777777" w:rsidR="00BB3696" w:rsidRDefault="00BB3696" w:rsidP="00FC4746">
            <w:pPr>
              <w:pStyle w:val="ListParagraph"/>
              <w:jc w:val="both"/>
              <w:rPr>
                <w:rFonts w:ascii="Calibri" w:hAnsi="Calibri" w:cs="Calibri"/>
                <w:b/>
                <w:sz w:val="18"/>
                <w:szCs w:val="18"/>
              </w:rPr>
            </w:pPr>
          </w:p>
          <w:p w14:paraId="37BDEA98" w14:textId="77777777" w:rsidR="00BB3696" w:rsidRPr="00C246B5" w:rsidRDefault="00BB3696" w:rsidP="00FC4746">
            <w:pPr>
              <w:pStyle w:val="ListParagraph"/>
              <w:jc w:val="both"/>
              <w:rPr>
                <w:rFonts w:ascii="Calibri" w:hAnsi="Calibri" w:cs="Calibri"/>
                <w:b/>
                <w:sz w:val="18"/>
                <w:szCs w:val="18"/>
              </w:rPr>
            </w:pPr>
          </w:p>
        </w:tc>
      </w:tr>
    </w:tbl>
    <w:p w14:paraId="4CD74C63" w14:textId="77777777" w:rsidR="00BB3696" w:rsidRPr="0040631A" w:rsidRDefault="00BB3696" w:rsidP="00BB3696">
      <w:pPr>
        <w:spacing w:after="0"/>
        <w:rPr>
          <w:rFonts w:ascii="Times New Roman" w:hAnsi="Times New Roman" w:cs="Times New Roman"/>
          <w:b/>
          <w:sz w:val="24"/>
          <w:szCs w:val="24"/>
        </w:rPr>
      </w:pPr>
    </w:p>
    <w:p w14:paraId="45E8DF97" w14:textId="77777777" w:rsidR="0040631A" w:rsidRDefault="0040631A" w:rsidP="0040631A">
      <w:pPr>
        <w:spacing w:after="0"/>
        <w:rPr>
          <w:rFonts w:ascii="Times New Roman" w:hAnsi="Times New Roman" w:cs="Times New Roman"/>
          <w:sz w:val="24"/>
        </w:rPr>
      </w:pPr>
    </w:p>
    <w:p w14:paraId="7B2B0DF1" w14:textId="3959F553" w:rsidR="00AF3AAD" w:rsidRPr="00D10FE4" w:rsidRDefault="00D10FE4" w:rsidP="008C6F35">
      <w:pPr>
        <w:spacing w:after="0"/>
        <w:jc w:val="right"/>
        <w:rPr>
          <w:rFonts w:cstheme="minorHAnsi"/>
          <w:sz w:val="24"/>
        </w:rPr>
      </w:pPr>
      <w:r>
        <w:rPr>
          <w:rFonts w:cstheme="minorHAnsi"/>
          <w:sz w:val="24"/>
        </w:rPr>
        <w:t>V.d. r</w:t>
      </w:r>
      <w:r w:rsidR="00AF3AAD" w:rsidRPr="00AF3AAD">
        <w:rPr>
          <w:rFonts w:cstheme="minorHAnsi"/>
          <w:sz w:val="24"/>
        </w:rPr>
        <w:t>avnateljic</w:t>
      </w:r>
      <w:r>
        <w:rPr>
          <w:rFonts w:cstheme="minorHAnsi"/>
          <w:sz w:val="24"/>
        </w:rPr>
        <w:t>e</w:t>
      </w:r>
      <w:r w:rsidR="00AF3AAD" w:rsidRPr="00AF3AAD">
        <w:rPr>
          <w:rFonts w:cstheme="minorHAnsi"/>
          <w:sz w:val="24"/>
        </w:rPr>
        <w:t xml:space="preserve"> Centra za kulturu </w:t>
      </w:r>
      <w:r w:rsidR="00AF3AAD" w:rsidRPr="00AF3AAD">
        <w:rPr>
          <w:rFonts w:cstheme="minorHAnsi"/>
          <w:i/>
          <w:iCs/>
          <w:sz w:val="24"/>
        </w:rPr>
        <w:t xml:space="preserve">Dr. Ivan </w:t>
      </w:r>
      <w:proofErr w:type="spellStart"/>
      <w:r w:rsidR="00AF3AAD" w:rsidRPr="00AF3AAD">
        <w:rPr>
          <w:rFonts w:cstheme="minorHAnsi"/>
          <w:i/>
          <w:iCs/>
          <w:sz w:val="24"/>
        </w:rPr>
        <w:t>Kostrenčić</w:t>
      </w:r>
      <w:proofErr w:type="spellEnd"/>
      <w:r>
        <w:rPr>
          <w:rFonts w:cstheme="minorHAnsi"/>
          <w:i/>
          <w:iCs/>
          <w:sz w:val="24"/>
        </w:rPr>
        <w:t xml:space="preserve"> </w:t>
      </w:r>
      <w:r>
        <w:rPr>
          <w:rFonts w:cstheme="minorHAnsi"/>
          <w:iCs/>
          <w:sz w:val="24"/>
        </w:rPr>
        <w:t>Crikvenica</w:t>
      </w:r>
    </w:p>
    <w:p w14:paraId="7A05983E" w14:textId="1ED91433" w:rsidR="00AF3AAD" w:rsidRPr="00AF3AAD" w:rsidRDefault="000E3C65" w:rsidP="008C6F35">
      <w:pPr>
        <w:spacing w:after="0"/>
        <w:jc w:val="right"/>
        <w:rPr>
          <w:rFonts w:cstheme="minorHAnsi"/>
          <w:sz w:val="24"/>
        </w:rPr>
      </w:pPr>
      <w:r>
        <w:rPr>
          <w:rFonts w:cstheme="minorHAnsi"/>
          <w:sz w:val="24"/>
        </w:rPr>
        <w:t>Silvija Huljina</w:t>
      </w:r>
    </w:p>
    <w:sectPr w:rsidR="00AF3AAD" w:rsidRPr="00AF3AAD" w:rsidSect="0057612F">
      <w:footerReference w:type="default" r:id="rId9"/>
      <w:pgSz w:w="11906" w:h="16838"/>
      <w:pgMar w:top="1418" w:right="1247" w:bottom="1134" w:left="1247"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0D541" w14:textId="77777777" w:rsidR="00286EA6" w:rsidRDefault="00286EA6" w:rsidP="00473602">
      <w:pPr>
        <w:spacing w:after="0" w:line="240" w:lineRule="auto"/>
      </w:pPr>
      <w:r>
        <w:separator/>
      </w:r>
    </w:p>
  </w:endnote>
  <w:endnote w:type="continuationSeparator" w:id="0">
    <w:p w14:paraId="34D60EA9" w14:textId="77777777" w:rsidR="00286EA6" w:rsidRDefault="00286EA6" w:rsidP="0047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Compact">
    <w:altName w:val="Times New Roman"/>
    <w:panose1 w:val="00000000000000000000"/>
    <w:charset w:val="00"/>
    <w:family w:val="roman"/>
    <w:notTrueType/>
    <w:pitch w:val="default"/>
  </w:font>
  <w:font w:name="EYInterstate Light">
    <w:altName w:val="Franklin Gothic Medium Cond"/>
    <w:charset w:val="EE"/>
    <w:family w:val="auto"/>
    <w:pitch w:val="variable"/>
    <w:sig w:usb0="00000287"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906002"/>
      <w:docPartObj>
        <w:docPartGallery w:val="Page Numbers (Bottom of Page)"/>
        <w:docPartUnique/>
      </w:docPartObj>
    </w:sdtPr>
    <w:sdtContent>
      <w:p w14:paraId="2193AA95" w14:textId="7868ED30" w:rsidR="00AD2240" w:rsidRDefault="00AD2240">
        <w:pPr>
          <w:pStyle w:val="Footer"/>
          <w:jc w:val="center"/>
        </w:pPr>
        <w:r>
          <w:fldChar w:fldCharType="begin"/>
        </w:r>
        <w:r>
          <w:instrText>PAGE   \* MERGEFORMAT</w:instrText>
        </w:r>
        <w:r>
          <w:fldChar w:fldCharType="separate"/>
        </w:r>
        <w:r w:rsidR="00693E1F">
          <w:rPr>
            <w:noProof/>
          </w:rPr>
          <w:t>6</w:t>
        </w:r>
        <w:r>
          <w:fldChar w:fldCharType="end"/>
        </w:r>
      </w:p>
    </w:sdtContent>
  </w:sdt>
  <w:p w14:paraId="3A794C9A" w14:textId="77777777" w:rsidR="00AD2240" w:rsidRDefault="00AD22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53D87" w14:textId="77777777" w:rsidR="00286EA6" w:rsidRDefault="00286EA6" w:rsidP="00473602">
      <w:pPr>
        <w:spacing w:after="0" w:line="240" w:lineRule="auto"/>
      </w:pPr>
      <w:r>
        <w:separator/>
      </w:r>
    </w:p>
  </w:footnote>
  <w:footnote w:type="continuationSeparator" w:id="0">
    <w:p w14:paraId="62AA2046" w14:textId="77777777" w:rsidR="00286EA6" w:rsidRDefault="00286EA6" w:rsidP="00473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115"/>
    <w:multiLevelType w:val="hybridMultilevel"/>
    <w:tmpl w:val="2A66CEB0"/>
    <w:lvl w:ilvl="0" w:tplc="77CE7E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6E2330"/>
    <w:multiLevelType w:val="hybridMultilevel"/>
    <w:tmpl w:val="1F2E710C"/>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 w15:restartNumberingAfterBreak="0">
    <w:nsid w:val="0EB27097"/>
    <w:multiLevelType w:val="hybridMultilevel"/>
    <w:tmpl w:val="84703366"/>
    <w:lvl w:ilvl="0" w:tplc="6ADE5D44">
      <w:start w:val="1"/>
      <w:numFmt w:val="bullet"/>
      <w:lvlText w:val="►"/>
      <w:lvlJc w:val="left"/>
      <w:pPr>
        <w:ind w:left="720" w:hanging="360"/>
      </w:pPr>
      <w:rPr>
        <w:rFonts w:ascii="Antique Olive Compact" w:hAnsi="Antique Olive Compact" w:hint="default"/>
        <w:color w:val="FFD20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11D27E9"/>
    <w:multiLevelType w:val="hybridMultilevel"/>
    <w:tmpl w:val="839688FA"/>
    <w:lvl w:ilvl="0" w:tplc="4BDE1744">
      <w:numFmt w:val="bullet"/>
      <w:lvlText w:val="-"/>
      <w:lvlJc w:val="left"/>
      <w:pPr>
        <w:ind w:left="1051" w:hanging="360"/>
      </w:pPr>
      <w:rPr>
        <w:rFonts w:ascii="Calibri" w:eastAsia="Calibri" w:hAnsi="Calibri"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5" w15:restartNumberingAfterBreak="0">
    <w:nsid w:val="11D01BFF"/>
    <w:multiLevelType w:val="hybridMultilevel"/>
    <w:tmpl w:val="C9BE1D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26E4678"/>
    <w:multiLevelType w:val="hybridMultilevel"/>
    <w:tmpl w:val="48347F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C74694"/>
    <w:multiLevelType w:val="hybridMultilevel"/>
    <w:tmpl w:val="B686BC36"/>
    <w:lvl w:ilvl="0" w:tplc="35CC5D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7F371FB"/>
    <w:multiLevelType w:val="hybridMultilevel"/>
    <w:tmpl w:val="DDDCC0FA"/>
    <w:lvl w:ilvl="0" w:tplc="6ADE5D44">
      <w:start w:val="1"/>
      <w:numFmt w:val="bullet"/>
      <w:lvlText w:val="►"/>
      <w:lvlJc w:val="left"/>
      <w:pPr>
        <w:ind w:left="720" w:hanging="360"/>
      </w:pPr>
      <w:rPr>
        <w:rFonts w:ascii="Antique Olive Compact" w:hAnsi="Antique Olive Compact" w:hint="default"/>
        <w:color w:val="FFD20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031411C"/>
    <w:multiLevelType w:val="hybridMultilevel"/>
    <w:tmpl w:val="5CC689A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12A04BD"/>
    <w:multiLevelType w:val="hybridMultilevel"/>
    <w:tmpl w:val="BB8A4D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3593D32"/>
    <w:multiLevelType w:val="hybridMultilevel"/>
    <w:tmpl w:val="3D44BA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4E75E91"/>
    <w:multiLevelType w:val="hybridMultilevel"/>
    <w:tmpl w:val="D01AF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263438"/>
    <w:multiLevelType w:val="hybridMultilevel"/>
    <w:tmpl w:val="E4C26C7A"/>
    <w:lvl w:ilvl="0" w:tplc="041A000F">
      <w:start w:val="1"/>
      <w:numFmt w:val="decimal"/>
      <w:lvlText w:val="%1."/>
      <w:lvlJc w:val="left"/>
      <w:pPr>
        <w:ind w:left="177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633E38"/>
    <w:multiLevelType w:val="hybridMultilevel"/>
    <w:tmpl w:val="ED06B410"/>
    <w:lvl w:ilvl="0" w:tplc="DCCAD3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E3F6842"/>
    <w:multiLevelType w:val="hybridMultilevel"/>
    <w:tmpl w:val="9DE49F1E"/>
    <w:lvl w:ilvl="0" w:tplc="8ED86E22">
      <w:start w:val="202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3736FBE"/>
    <w:multiLevelType w:val="hybridMultilevel"/>
    <w:tmpl w:val="E4C26C7A"/>
    <w:lvl w:ilvl="0" w:tplc="041A000F">
      <w:start w:val="1"/>
      <w:numFmt w:val="decimal"/>
      <w:lvlText w:val="%1."/>
      <w:lvlJc w:val="left"/>
      <w:pPr>
        <w:ind w:left="1778"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42161055"/>
    <w:multiLevelType w:val="hybridMultilevel"/>
    <w:tmpl w:val="78002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440232"/>
    <w:multiLevelType w:val="hybridMultilevel"/>
    <w:tmpl w:val="0BBEC864"/>
    <w:lvl w:ilvl="0" w:tplc="54D6108C">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E938AA"/>
    <w:multiLevelType w:val="hybridMultilevel"/>
    <w:tmpl w:val="1E6A3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042458"/>
    <w:multiLevelType w:val="hybridMultilevel"/>
    <w:tmpl w:val="0234E7DE"/>
    <w:lvl w:ilvl="0" w:tplc="4BDE1744">
      <w:numFmt w:val="bullet"/>
      <w:lvlText w:val="-"/>
      <w:lvlJc w:val="left"/>
      <w:pPr>
        <w:ind w:left="1051" w:hanging="360"/>
      </w:pPr>
      <w:rPr>
        <w:rFonts w:ascii="Calibri" w:eastAsia="Calibri" w:hAnsi="Calibri"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3" w15:restartNumberingAfterBreak="0">
    <w:nsid w:val="4BE307A9"/>
    <w:multiLevelType w:val="hybridMultilevel"/>
    <w:tmpl w:val="259C4C78"/>
    <w:lvl w:ilvl="0" w:tplc="041A0001">
      <w:start w:val="1"/>
      <w:numFmt w:val="bullet"/>
      <w:lvlText w:val=""/>
      <w:lvlJc w:val="left"/>
      <w:pPr>
        <w:ind w:left="1287" w:hanging="360"/>
      </w:pPr>
      <w:rPr>
        <w:rFonts w:ascii="Symbol" w:hAnsi="Symbol" w:hint="default"/>
      </w:rPr>
    </w:lvl>
    <w:lvl w:ilvl="1" w:tplc="2B1C20F2">
      <w:numFmt w:val="bullet"/>
      <w:lvlText w:val="•"/>
      <w:lvlJc w:val="left"/>
      <w:pPr>
        <w:ind w:left="2367" w:hanging="720"/>
      </w:pPr>
      <w:rPr>
        <w:rFonts w:ascii="Calibri" w:eastAsia="Times New Roman" w:hAnsi="Calibri" w:cs="Calibri"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4CA8055B"/>
    <w:multiLevelType w:val="multilevel"/>
    <w:tmpl w:val="5158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4377F8C"/>
    <w:multiLevelType w:val="hybridMultilevel"/>
    <w:tmpl w:val="C0EEDE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D43697"/>
    <w:multiLevelType w:val="hybridMultilevel"/>
    <w:tmpl w:val="C6E60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806728"/>
    <w:multiLevelType w:val="hybridMultilevel"/>
    <w:tmpl w:val="90C205F6"/>
    <w:lvl w:ilvl="0" w:tplc="6ADE5D44">
      <w:start w:val="1"/>
      <w:numFmt w:val="bullet"/>
      <w:lvlText w:val="►"/>
      <w:lvlJc w:val="left"/>
      <w:pPr>
        <w:ind w:left="720" w:hanging="360"/>
      </w:pPr>
      <w:rPr>
        <w:rFonts w:ascii="Antique Olive Compact" w:hAnsi="Antique Olive Compact" w:hint="default"/>
        <w:color w:val="FFD200"/>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78C3518"/>
    <w:multiLevelType w:val="hybridMultilevel"/>
    <w:tmpl w:val="3A4263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802D92"/>
    <w:multiLevelType w:val="hybridMultilevel"/>
    <w:tmpl w:val="ED86CC86"/>
    <w:lvl w:ilvl="0" w:tplc="6ADE5D44">
      <w:start w:val="1"/>
      <w:numFmt w:val="bullet"/>
      <w:lvlText w:val="►"/>
      <w:lvlJc w:val="left"/>
      <w:pPr>
        <w:ind w:left="720" w:hanging="360"/>
      </w:pPr>
      <w:rPr>
        <w:rFonts w:ascii="Antique Olive Compact" w:hAnsi="Antique Olive Compact" w:hint="default"/>
        <w:color w:val="FFD20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900575"/>
    <w:multiLevelType w:val="hybridMultilevel"/>
    <w:tmpl w:val="C4F2FA9E"/>
    <w:lvl w:ilvl="0" w:tplc="041A0001">
      <w:start w:val="1"/>
      <w:numFmt w:val="bullet"/>
      <w:lvlText w:val=""/>
      <w:lvlJc w:val="left"/>
      <w:pPr>
        <w:ind w:left="720" w:hanging="360"/>
      </w:pPr>
      <w:rPr>
        <w:rFonts w:ascii="Symbol" w:hAnsi="Symbol" w:hint="default"/>
        <w:color w:val="auto"/>
        <w:sz w:val="20"/>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06514E6"/>
    <w:multiLevelType w:val="hybridMultilevel"/>
    <w:tmpl w:val="E4C26C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9283CFA"/>
    <w:multiLevelType w:val="hybridMultilevel"/>
    <w:tmpl w:val="25E078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9DA7BDC"/>
    <w:multiLevelType w:val="hybridMultilevel"/>
    <w:tmpl w:val="D0062FB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7"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8D10EC"/>
    <w:multiLevelType w:val="hybridMultilevel"/>
    <w:tmpl w:val="CAEE89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7C0E67C2"/>
    <w:multiLevelType w:val="hybridMultilevel"/>
    <w:tmpl w:val="3FE46A9E"/>
    <w:lvl w:ilvl="0" w:tplc="CB9257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EC21AC7"/>
    <w:multiLevelType w:val="hybridMultilevel"/>
    <w:tmpl w:val="D6B44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F112A7"/>
    <w:multiLevelType w:val="hybridMultilevel"/>
    <w:tmpl w:val="A7BC6226"/>
    <w:lvl w:ilvl="0" w:tplc="35CC5D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8"/>
  </w:num>
  <w:num w:numId="7">
    <w:abstractNumId w:val="16"/>
  </w:num>
  <w:num w:numId="8">
    <w:abstractNumId w:val="3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5"/>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9"/>
  </w:num>
  <w:num w:numId="17">
    <w:abstractNumId w:val="37"/>
  </w:num>
  <w:num w:numId="18">
    <w:abstractNumId w:val="17"/>
  </w:num>
  <w:num w:numId="19">
    <w:abstractNumId w:val="13"/>
  </w:num>
  <w:num w:numId="20">
    <w:abstractNumId w:val="0"/>
  </w:num>
  <w:num w:numId="21">
    <w:abstractNumId w:val="32"/>
  </w:num>
  <w:num w:numId="22">
    <w:abstractNumId w:val="31"/>
  </w:num>
  <w:num w:numId="23">
    <w:abstractNumId w:val="29"/>
  </w:num>
  <w:num w:numId="24">
    <w:abstractNumId w:val="9"/>
  </w:num>
  <w:num w:numId="25">
    <w:abstractNumId w:val="2"/>
  </w:num>
  <w:num w:numId="26">
    <w:abstractNumId w:val="33"/>
  </w:num>
  <w:num w:numId="27">
    <w:abstractNumId w:val="12"/>
  </w:num>
  <w:num w:numId="28">
    <w:abstractNumId w:val="26"/>
  </w:num>
  <w:num w:numId="29">
    <w:abstractNumId w:val="5"/>
  </w:num>
  <w:num w:numId="30">
    <w:abstractNumId w:val="36"/>
  </w:num>
  <w:num w:numId="31">
    <w:abstractNumId w:val="21"/>
  </w:num>
  <w:num w:numId="32">
    <w:abstractNumId w:val="40"/>
  </w:num>
  <w:num w:numId="33">
    <w:abstractNumId w:val="6"/>
  </w:num>
  <w:num w:numId="34">
    <w:abstractNumId w:val="18"/>
  </w:num>
  <w:num w:numId="35">
    <w:abstractNumId w:val="34"/>
  </w:num>
  <w:num w:numId="36">
    <w:abstractNumId w:val="10"/>
  </w:num>
  <w:num w:numId="37">
    <w:abstractNumId w:val="1"/>
  </w:num>
  <w:num w:numId="38">
    <w:abstractNumId w:val="14"/>
  </w:num>
  <w:num w:numId="39">
    <w:abstractNumId w:val="15"/>
  </w:num>
  <w:num w:numId="40">
    <w:abstractNumId w:val="27"/>
  </w:num>
  <w:num w:numId="41">
    <w:abstractNumId w:val="24"/>
  </w:num>
  <w:num w:numId="42">
    <w:abstractNumId w:val="11"/>
  </w:num>
  <w:num w:numId="43">
    <w:abstractNumId w:val="23"/>
  </w:num>
  <w:num w:numId="44">
    <w:abstractNumId w:val="41"/>
  </w:num>
  <w:num w:numId="45">
    <w:abstractNumId w:val="7"/>
  </w:num>
  <w:num w:numId="46">
    <w:abstractNumId w:val="4"/>
  </w:num>
  <w:num w:numId="47">
    <w:abstractNumId w:val="2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95"/>
    <w:rsid w:val="000047EA"/>
    <w:rsid w:val="00006095"/>
    <w:rsid w:val="00026867"/>
    <w:rsid w:val="00026CF3"/>
    <w:rsid w:val="00030A41"/>
    <w:rsid w:val="000313C4"/>
    <w:rsid w:val="000321E1"/>
    <w:rsid w:val="000346AA"/>
    <w:rsid w:val="00041DA2"/>
    <w:rsid w:val="00050D4F"/>
    <w:rsid w:val="000536D7"/>
    <w:rsid w:val="0006495E"/>
    <w:rsid w:val="00083606"/>
    <w:rsid w:val="00086A76"/>
    <w:rsid w:val="00090235"/>
    <w:rsid w:val="000A7FD2"/>
    <w:rsid w:val="000B190C"/>
    <w:rsid w:val="000D1952"/>
    <w:rsid w:val="000D3AB5"/>
    <w:rsid w:val="000E025A"/>
    <w:rsid w:val="000E3C65"/>
    <w:rsid w:val="000E690D"/>
    <w:rsid w:val="000F5AB8"/>
    <w:rsid w:val="000F5B7D"/>
    <w:rsid w:val="000F7717"/>
    <w:rsid w:val="00113251"/>
    <w:rsid w:val="00117292"/>
    <w:rsid w:val="0012117D"/>
    <w:rsid w:val="0013176F"/>
    <w:rsid w:val="00146F76"/>
    <w:rsid w:val="001515C9"/>
    <w:rsid w:val="00154267"/>
    <w:rsid w:val="00156856"/>
    <w:rsid w:val="0016555B"/>
    <w:rsid w:val="00182D72"/>
    <w:rsid w:val="0019144C"/>
    <w:rsid w:val="00193546"/>
    <w:rsid w:val="001A36E9"/>
    <w:rsid w:val="001A3725"/>
    <w:rsid w:val="001A662D"/>
    <w:rsid w:val="001A75C7"/>
    <w:rsid w:val="001A7A1C"/>
    <w:rsid w:val="001B629B"/>
    <w:rsid w:val="001C578F"/>
    <w:rsid w:val="001C57BE"/>
    <w:rsid w:val="001D703F"/>
    <w:rsid w:val="001F1102"/>
    <w:rsid w:val="002010B3"/>
    <w:rsid w:val="00207343"/>
    <w:rsid w:val="00211FFD"/>
    <w:rsid w:val="00213BC4"/>
    <w:rsid w:val="00214904"/>
    <w:rsid w:val="00215093"/>
    <w:rsid w:val="00236EA1"/>
    <w:rsid w:val="00244559"/>
    <w:rsid w:val="002500B2"/>
    <w:rsid w:val="00252089"/>
    <w:rsid w:val="00252334"/>
    <w:rsid w:val="002857CF"/>
    <w:rsid w:val="00286EA6"/>
    <w:rsid w:val="00295731"/>
    <w:rsid w:val="002A35B0"/>
    <w:rsid w:val="002A6849"/>
    <w:rsid w:val="002B04FA"/>
    <w:rsid w:val="002B3633"/>
    <w:rsid w:val="002B77EB"/>
    <w:rsid w:val="002C0899"/>
    <w:rsid w:val="002C52DC"/>
    <w:rsid w:val="002D1CC0"/>
    <w:rsid w:val="002D6240"/>
    <w:rsid w:val="002F6D69"/>
    <w:rsid w:val="00303E93"/>
    <w:rsid w:val="0030443D"/>
    <w:rsid w:val="00312465"/>
    <w:rsid w:val="00312929"/>
    <w:rsid w:val="003135D9"/>
    <w:rsid w:val="00313744"/>
    <w:rsid w:val="00314BCE"/>
    <w:rsid w:val="00316FB7"/>
    <w:rsid w:val="00321BFB"/>
    <w:rsid w:val="003220E4"/>
    <w:rsid w:val="0034769E"/>
    <w:rsid w:val="003548A5"/>
    <w:rsid w:val="00355207"/>
    <w:rsid w:val="00364C1F"/>
    <w:rsid w:val="00380E69"/>
    <w:rsid w:val="00386303"/>
    <w:rsid w:val="0038677E"/>
    <w:rsid w:val="0039483D"/>
    <w:rsid w:val="003A620E"/>
    <w:rsid w:val="003A7C4F"/>
    <w:rsid w:val="003B25D6"/>
    <w:rsid w:val="003C083B"/>
    <w:rsid w:val="003C26C0"/>
    <w:rsid w:val="003C51EC"/>
    <w:rsid w:val="003D1709"/>
    <w:rsid w:val="003D56AD"/>
    <w:rsid w:val="003D5763"/>
    <w:rsid w:val="003F1092"/>
    <w:rsid w:val="003F209F"/>
    <w:rsid w:val="003F3B9C"/>
    <w:rsid w:val="0040267D"/>
    <w:rsid w:val="00403742"/>
    <w:rsid w:val="0040631A"/>
    <w:rsid w:val="0040764C"/>
    <w:rsid w:val="00410618"/>
    <w:rsid w:val="00422F75"/>
    <w:rsid w:val="0043587B"/>
    <w:rsid w:val="004472E9"/>
    <w:rsid w:val="004474D7"/>
    <w:rsid w:val="00447EF0"/>
    <w:rsid w:val="00457298"/>
    <w:rsid w:val="004602C5"/>
    <w:rsid w:val="00473602"/>
    <w:rsid w:val="00473655"/>
    <w:rsid w:val="0048151D"/>
    <w:rsid w:val="00482902"/>
    <w:rsid w:val="0048606A"/>
    <w:rsid w:val="004946D3"/>
    <w:rsid w:val="00496F43"/>
    <w:rsid w:val="004A2DF6"/>
    <w:rsid w:val="004A37CB"/>
    <w:rsid w:val="004B49E9"/>
    <w:rsid w:val="004B4B05"/>
    <w:rsid w:val="004B6FBF"/>
    <w:rsid w:val="004E3456"/>
    <w:rsid w:val="004E4D87"/>
    <w:rsid w:val="00504CB8"/>
    <w:rsid w:val="00515E88"/>
    <w:rsid w:val="005209DA"/>
    <w:rsid w:val="00531DE8"/>
    <w:rsid w:val="00536776"/>
    <w:rsid w:val="00537DB2"/>
    <w:rsid w:val="00542BA1"/>
    <w:rsid w:val="00560050"/>
    <w:rsid w:val="00561C96"/>
    <w:rsid w:val="005640BA"/>
    <w:rsid w:val="0056427A"/>
    <w:rsid w:val="00574241"/>
    <w:rsid w:val="0057612F"/>
    <w:rsid w:val="00580704"/>
    <w:rsid w:val="00582E5A"/>
    <w:rsid w:val="0059392F"/>
    <w:rsid w:val="005B1453"/>
    <w:rsid w:val="005C1EC7"/>
    <w:rsid w:val="005D6480"/>
    <w:rsid w:val="005D65F6"/>
    <w:rsid w:val="005E3CFB"/>
    <w:rsid w:val="005E43C0"/>
    <w:rsid w:val="00605EB8"/>
    <w:rsid w:val="00617DEB"/>
    <w:rsid w:val="00620CE9"/>
    <w:rsid w:val="00621730"/>
    <w:rsid w:val="00623725"/>
    <w:rsid w:val="00623950"/>
    <w:rsid w:val="00627ED5"/>
    <w:rsid w:val="0064156A"/>
    <w:rsid w:val="00657183"/>
    <w:rsid w:val="00667097"/>
    <w:rsid w:val="00672852"/>
    <w:rsid w:val="006738FD"/>
    <w:rsid w:val="00673C61"/>
    <w:rsid w:val="00680571"/>
    <w:rsid w:val="00693E1F"/>
    <w:rsid w:val="006A08C4"/>
    <w:rsid w:val="006B1623"/>
    <w:rsid w:val="006B186D"/>
    <w:rsid w:val="006C33BA"/>
    <w:rsid w:val="006E0C34"/>
    <w:rsid w:val="006E1111"/>
    <w:rsid w:val="006F40BF"/>
    <w:rsid w:val="00704607"/>
    <w:rsid w:val="0070770A"/>
    <w:rsid w:val="0071019E"/>
    <w:rsid w:val="00710FE1"/>
    <w:rsid w:val="007110B3"/>
    <w:rsid w:val="00716B9F"/>
    <w:rsid w:val="00720FBC"/>
    <w:rsid w:val="0074070D"/>
    <w:rsid w:val="00741A52"/>
    <w:rsid w:val="007518EB"/>
    <w:rsid w:val="00755216"/>
    <w:rsid w:val="00755805"/>
    <w:rsid w:val="00756239"/>
    <w:rsid w:val="00756B42"/>
    <w:rsid w:val="00757AAC"/>
    <w:rsid w:val="00763F24"/>
    <w:rsid w:val="00770E2C"/>
    <w:rsid w:val="007743DA"/>
    <w:rsid w:val="00781904"/>
    <w:rsid w:val="00786470"/>
    <w:rsid w:val="007943D9"/>
    <w:rsid w:val="007A2AEB"/>
    <w:rsid w:val="007B0C95"/>
    <w:rsid w:val="007B78CA"/>
    <w:rsid w:val="007B7BA1"/>
    <w:rsid w:val="007C4815"/>
    <w:rsid w:val="007C4A58"/>
    <w:rsid w:val="007C5BF2"/>
    <w:rsid w:val="007D5A9C"/>
    <w:rsid w:val="007E2523"/>
    <w:rsid w:val="007F3DFD"/>
    <w:rsid w:val="007F518A"/>
    <w:rsid w:val="008026DF"/>
    <w:rsid w:val="00810B61"/>
    <w:rsid w:val="00812025"/>
    <w:rsid w:val="008216F7"/>
    <w:rsid w:val="00824172"/>
    <w:rsid w:val="00827A01"/>
    <w:rsid w:val="00837D6E"/>
    <w:rsid w:val="0084242A"/>
    <w:rsid w:val="00853619"/>
    <w:rsid w:val="00855FC1"/>
    <w:rsid w:val="008601C0"/>
    <w:rsid w:val="00873843"/>
    <w:rsid w:val="008743D3"/>
    <w:rsid w:val="0087710E"/>
    <w:rsid w:val="0088154D"/>
    <w:rsid w:val="00887B23"/>
    <w:rsid w:val="008A0845"/>
    <w:rsid w:val="008A4086"/>
    <w:rsid w:val="008A4300"/>
    <w:rsid w:val="008A5029"/>
    <w:rsid w:val="008A78EF"/>
    <w:rsid w:val="008C6F35"/>
    <w:rsid w:val="008D184D"/>
    <w:rsid w:val="008E4583"/>
    <w:rsid w:val="008E7C0F"/>
    <w:rsid w:val="008F500D"/>
    <w:rsid w:val="00905242"/>
    <w:rsid w:val="00911E47"/>
    <w:rsid w:val="009243B6"/>
    <w:rsid w:val="00926C22"/>
    <w:rsid w:val="009305E5"/>
    <w:rsid w:val="009332D3"/>
    <w:rsid w:val="00937BF7"/>
    <w:rsid w:val="009420E8"/>
    <w:rsid w:val="00942EA6"/>
    <w:rsid w:val="00952256"/>
    <w:rsid w:val="009624EE"/>
    <w:rsid w:val="00963478"/>
    <w:rsid w:val="0097490A"/>
    <w:rsid w:val="00987D6B"/>
    <w:rsid w:val="00996C03"/>
    <w:rsid w:val="009A0C4B"/>
    <w:rsid w:val="009B2A24"/>
    <w:rsid w:val="009B4466"/>
    <w:rsid w:val="009D12EB"/>
    <w:rsid w:val="009D6F57"/>
    <w:rsid w:val="009F2553"/>
    <w:rsid w:val="009F4EC6"/>
    <w:rsid w:val="009F58A9"/>
    <w:rsid w:val="00A14399"/>
    <w:rsid w:val="00A237C8"/>
    <w:rsid w:val="00A35615"/>
    <w:rsid w:val="00A428B0"/>
    <w:rsid w:val="00A4390A"/>
    <w:rsid w:val="00A47450"/>
    <w:rsid w:val="00A47B97"/>
    <w:rsid w:val="00A577DA"/>
    <w:rsid w:val="00A60199"/>
    <w:rsid w:val="00A647C4"/>
    <w:rsid w:val="00A64B50"/>
    <w:rsid w:val="00A64D9C"/>
    <w:rsid w:val="00A761FD"/>
    <w:rsid w:val="00A80F9B"/>
    <w:rsid w:val="00A87B79"/>
    <w:rsid w:val="00A91B2F"/>
    <w:rsid w:val="00AB5A88"/>
    <w:rsid w:val="00AB7AAE"/>
    <w:rsid w:val="00AC034B"/>
    <w:rsid w:val="00AC4FC6"/>
    <w:rsid w:val="00AD2240"/>
    <w:rsid w:val="00AD7D2E"/>
    <w:rsid w:val="00AE1129"/>
    <w:rsid w:val="00AE4278"/>
    <w:rsid w:val="00AE68C8"/>
    <w:rsid w:val="00AE7B0D"/>
    <w:rsid w:val="00AF2A78"/>
    <w:rsid w:val="00AF3AAD"/>
    <w:rsid w:val="00AF5DFC"/>
    <w:rsid w:val="00B0252E"/>
    <w:rsid w:val="00B03353"/>
    <w:rsid w:val="00B05073"/>
    <w:rsid w:val="00B16277"/>
    <w:rsid w:val="00B32D81"/>
    <w:rsid w:val="00B37612"/>
    <w:rsid w:val="00B43846"/>
    <w:rsid w:val="00B441EE"/>
    <w:rsid w:val="00B53948"/>
    <w:rsid w:val="00B54254"/>
    <w:rsid w:val="00B5620E"/>
    <w:rsid w:val="00B62CE5"/>
    <w:rsid w:val="00B64A24"/>
    <w:rsid w:val="00B64D27"/>
    <w:rsid w:val="00B6512B"/>
    <w:rsid w:val="00B671C9"/>
    <w:rsid w:val="00B67F49"/>
    <w:rsid w:val="00B81068"/>
    <w:rsid w:val="00B85088"/>
    <w:rsid w:val="00BA3E17"/>
    <w:rsid w:val="00BB3696"/>
    <w:rsid w:val="00BB45CB"/>
    <w:rsid w:val="00BB48E8"/>
    <w:rsid w:val="00BB5A98"/>
    <w:rsid w:val="00BB6FE7"/>
    <w:rsid w:val="00BD0C5F"/>
    <w:rsid w:val="00BD3681"/>
    <w:rsid w:val="00BD399B"/>
    <w:rsid w:val="00BD43A0"/>
    <w:rsid w:val="00BE1AE3"/>
    <w:rsid w:val="00BE5DA9"/>
    <w:rsid w:val="00BF3030"/>
    <w:rsid w:val="00C03F83"/>
    <w:rsid w:val="00C246B5"/>
    <w:rsid w:val="00C30C8E"/>
    <w:rsid w:val="00C45778"/>
    <w:rsid w:val="00C46CA2"/>
    <w:rsid w:val="00C517D7"/>
    <w:rsid w:val="00C5238B"/>
    <w:rsid w:val="00C55B08"/>
    <w:rsid w:val="00C6604E"/>
    <w:rsid w:val="00C7671C"/>
    <w:rsid w:val="00C8188D"/>
    <w:rsid w:val="00C9589D"/>
    <w:rsid w:val="00CA6916"/>
    <w:rsid w:val="00CC1F4B"/>
    <w:rsid w:val="00CD2749"/>
    <w:rsid w:val="00CD42D3"/>
    <w:rsid w:val="00CE2F1B"/>
    <w:rsid w:val="00CE6DA8"/>
    <w:rsid w:val="00CF3E92"/>
    <w:rsid w:val="00CF6291"/>
    <w:rsid w:val="00CF649A"/>
    <w:rsid w:val="00D00AE2"/>
    <w:rsid w:val="00D021F3"/>
    <w:rsid w:val="00D10FE4"/>
    <w:rsid w:val="00D26E84"/>
    <w:rsid w:val="00D310F0"/>
    <w:rsid w:val="00D34530"/>
    <w:rsid w:val="00D44A65"/>
    <w:rsid w:val="00D5279C"/>
    <w:rsid w:val="00D65C31"/>
    <w:rsid w:val="00D66B2C"/>
    <w:rsid w:val="00D670B6"/>
    <w:rsid w:val="00D71ADC"/>
    <w:rsid w:val="00D72ADC"/>
    <w:rsid w:val="00D75648"/>
    <w:rsid w:val="00D84DBC"/>
    <w:rsid w:val="00D85CC0"/>
    <w:rsid w:val="00D877BD"/>
    <w:rsid w:val="00D92482"/>
    <w:rsid w:val="00D973E0"/>
    <w:rsid w:val="00DA4E10"/>
    <w:rsid w:val="00DB2FAB"/>
    <w:rsid w:val="00DE49B5"/>
    <w:rsid w:val="00DF377B"/>
    <w:rsid w:val="00DF4AD6"/>
    <w:rsid w:val="00DF6ABF"/>
    <w:rsid w:val="00E0210D"/>
    <w:rsid w:val="00E1317E"/>
    <w:rsid w:val="00E17498"/>
    <w:rsid w:val="00E23D8E"/>
    <w:rsid w:val="00E328D8"/>
    <w:rsid w:val="00E32D47"/>
    <w:rsid w:val="00E35CD1"/>
    <w:rsid w:val="00E47703"/>
    <w:rsid w:val="00E63B18"/>
    <w:rsid w:val="00E654C6"/>
    <w:rsid w:val="00E867CE"/>
    <w:rsid w:val="00E92917"/>
    <w:rsid w:val="00E9484B"/>
    <w:rsid w:val="00E95901"/>
    <w:rsid w:val="00EA1B93"/>
    <w:rsid w:val="00EA625D"/>
    <w:rsid w:val="00EB182A"/>
    <w:rsid w:val="00EB35C6"/>
    <w:rsid w:val="00EB7DAF"/>
    <w:rsid w:val="00EC1264"/>
    <w:rsid w:val="00ED577C"/>
    <w:rsid w:val="00EE689B"/>
    <w:rsid w:val="00EF0035"/>
    <w:rsid w:val="00EF52DD"/>
    <w:rsid w:val="00F011C4"/>
    <w:rsid w:val="00F0147C"/>
    <w:rsid w:val="00F03802"/>
    <w:rsid w:val="00F10F58"/>
    <w:rsid w:val="00F1214A"/>
    <w:rsid w:val="00F14251"/>
    <w:rsid w:val="00F41C23"/>
    <w:rsid w:val="00F444B4"/>
    <w:rsid w:val="00F46FAB"/>
    <w:rsid w:val="00F657D9"/>
    <w:rsid w:val="00F83F91"/>
    <w:rsid w:val="00F87221"/>
    <w:rsid w:val="00F90676"/>
    <w:rsid w:val="00F94083"/>
    <w:rsid w:val="00FA0071"/>
    <w:rsid w:val="00FB1F05"/>
    <w:rsid w:val="00FB35C5"/>
    <w:rsid w:val="00FC24DE"/>
    <w:rsid w:val="00FC4746"/>
    <w:rsid w:val="00FC64B6"/>
    <w:rsid w:val="00FE1065"/>
    <w:rsid w:val="00FE10BB"/>
    <w:rsid w:val="00FE32DE"/>
    <w:rsid w:val="00FE4747"/>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066"/>
  <w15:chartTrackingRefBased/>
  <w15:docId w15:val="{AB69AD74-C87A-4329-9A06-D8DC8FB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3C4"/>
    <w:rPr>
      <w:lang w:val="hr-HR"/>
    </w:rPr>
  </w:style>
  <w:style w:type="paragraph" w:styleId="Heading1">
    <w:name w:val="heading 1"/>
    <w:basedOn w:val="Normal"/>
    <w:next w:val="Normal"/>
    <w:link w:val="Heading1Char"/>
    <w:uiPriority w:val="9"/>
    <w:qFormat/>
    <w:rsid w:val="00996C0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96C0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95"/>
    <w:pPr>
      <w:ind w:left="720"/>
      <w:contextualSpacing/>
    </w:pPr>
  </w:style>
  <w:style w:type="table" w:styleId="TableGrid">
    <w:name w:val="Table Grid"/>
    <w:basedOn w:val="TableNormal"/>
    <w:uiPriority w:val="39"/>
    <w:rsid w:val="00623725"/>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FAB"/>
    <w:rPr>
      <w:rFonts w:ascii="Segoe UI" w:hAnsi="Segoe UI" w:cs="Segoe UI"/>
      <w:sz w:val="18"/>
      <w:szCs w:val="18"/>
      <w:lang w:val="hr-HR"/>
    </w:rPr>
  </w:style>
  <w:style w:type="paragraph" w:customStyle="1" w:styleId="P1">
    <w:name w:val="P 1"/>
    <w:basedOn w:val="Normal"/>
    <w:rsid w:val="00F46FAB"/>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F46FAB"/>
    <w:pPr>
      <w:autoSpaceDE w:val="0"/>
      <w:autoSpaceDN w:val="0"/>
      <w:adjustRightInd w:val="0"/>
      <w:spacing w:after="0" w:line="240" w:lineRule="auto"/>
    </w:pPr>
    <w:rPr>
      <w:rFonts w:ascii="Arial" w:eastAsia="Calibri" w:hAnsi="Arial" w:cs="Arial"/>
      <w:color w:val="000000"/>
      <w:sz w:val="24"/>
      <w:szCs w:val="24"/>
      <w:lang w:val="hr-HR"/>
    </w:rPr>
  </w:style>
  <w:style w:type="paragraph" w:styleId="Header">
    <w:name w:val="header"/>
    <w:basedOn w:val="Normal"/>
    <w:link w:val="HeaderChar"/>
    <w:unhideWhenUsed/>
    <w:rsid w:val="00473602"/>
    <w:pPr>
      <w:tabs>
        <w:tab w:val="center" w:pos="4703"/>
        <w:tab w:val="right" w:pos="9406"/>
      </w:tabs>
      <w:spacing w:after="0" w:line="240" w:lineRule="auto"/>
    </w:pPr>
  </w:style>
  <w:style w:type="character" w:customStyle="1" w:styleId="HeaderChar">
    <w:name w:val="Header Char"/>
    <w:basedOn w:val="DefaultParagraphFont"/>
    <w:link w:val="Header"/>
    <w:rsid w:val="00473602"/>
    <w:rPr>
      <w:lang w:val="hr-HR"/>
    </w:rPr>
  </w:style>
  <w:style w:type="paragraph" w:styleId="Footer">
    <w:name w:val="footer"/>
    <w:basedOn w:val="Normal"/>
    <w:link w:val="FooterChar"/>
    <w:unhideWhenUsed/>
    <w:rsid w:val="004736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473602"/>
    <w:rPr>
      <w:lang w:val="hr-HR"/>
    </w:rPr>
  </w:style>
  <w:style w:type="paragraph" w:customStyle="1" w:styleId="box469218">
    <w:name w:val="box_469218"/>
    <w:basedOn w:val="Normal"/>
    <w:rsid w:val="00887B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996C03"/>
    <w:rPr>
      <w:rFonts w:asciiTheme="majorHAnsi" w:eastAsiaTheme="majorEastAsia" w:hAnsiTheme="majorHAnsi" w:cstheme="majorBidi"/>
      <w:color w:val="365F91" w:themeColor="accent1" w:themeShade="BF"/>
      <w:sz w:val="32"/>
      <w:szCs w:val="32"/>
      <w:lang w:val="hr-HR"/>
    </w:rPr>
  </w:style>
  <w:style w:type="character" w:customStyle="1" w:styleId="Heading2Char">
    <w:name w:val="Heading 2 Char"/>
    <w:basedOn w:val="DefaultParagraphFont"/>
    <w:link w:val="Heading2"/>
    <w:uiPriority w:val="9"/>
    <w:semiHidden/>
    <w:rsid w:val="00996C03"/>
    <w:rPr>
      <w:rFonts w:asciiTheme="majorHAnsi" w:eastAsiaTheme="majorEastAsia" w:hAnsiTheme="majorHAnsi" w:cstheme="majorBidi"/>
      <w:color w:val="365F91" w:themeColor="accent1" w:themeShade="BF"/>
      <w:sz w:val="26"/>
      <w:szCs w:val="26"/>
      <w:lang w:val="hr-HR"/>
    </w:rPr>
  </w:style>
  <w:style w:type="paragraph" w:styleId="TOCHeading">
    <w:name w:val="TOC Heading"/>
    <w:basedOn w:val="Heading1"/>
    <w:next w:val="Normal"/>
    <w:uiPriority w:val="39"/>
    <w:unhideWhenUsed/>
    <w:qFormat/>
    <w:rsid w:val="00996C03"/>
    <w:pPr>
      <w:outlineLvl w:val="9"/>
    </w:pPr>
    <w:rPr>
      <w:lang w:val="en-US"/>
    </w:rPr>
  </w:style>
  <w:style w:type="character" w:styleId="CommentReference">
    <w:name w:val="annotation reference"/>
    <w:basedOn w:val="DefaultParagraphFont"/>
    <w:uiPriority w:val="99"/>
    <w:semiHidden/>
    <w:unhideWhenUsed/>
    <w:rsid w:val="00996C03"/>
    <w:rPr>
      <w:sz w:val="16"/>
      <w:szCs w:val="16"/>
    </w:rPr>
  </w:style>
  <w:style w:type="paragraph" w:styleId="CommentText">
    <w:name w:val="annotation text"/>
    <w:basedOn w:val="Normal"/>
    <w:link w:val="CommentTextChar"/>
    <w:uiPriority w:val="99"/>
    <w:unhideWhenUsed/>
    <w:rsid w:val="00996C03"/>
    <w:pPr>
      <w:spacing w:after="160" w:line="240" w:lineRule="auto"/>
    </w:pPr>
    <w:rPr>
      <w:sz w:val="20"/>
      <w:szCs w:val="20"/>
    </w:rPr>
  </w:style>
  <w:style w:type="character" w:customStyle="1" w:styleId="CommentTextChar">
    <w:name w:val="Comment Text Char"/>
    <w:basedOn w:val="DefaultParagraphFont"/>
    <w:link w:val="CommentText"/>
    <w:uiPriority w:val="99"/>
    <w:rsid w:val="00996C03"/>
    <w:rPr>
      <w:sz w:val="20"/>
      <w:szCs w:val="20"/>
      <w:lang w:val="hr-HR"/>
    </w:rPr>
  </w:style>
  <w:style w:type="paragraph" w:styleId="CommentSubject">
    <w:name w:val="annotation subject"/>
    <w:basedOn w:val="CommentText"/>
    <w:next w:val="CommentText"/>
    <w:link w:val="CommentSubjectChar"/>
    <w:uiPriority w:val="99"/>
    <w:semiHidden/>
    <w:unhideWhenUsed/>
    <w:rsid w:val="00996C03"/>
    <w:rPr>
      <w:b/>
      <w:bCs/>
    </w:rPr>
  </w:style>
  <w:style w:type="character" w:customStyle="1" w:styleId="CommentSubjectChar">
    <w:name w:val="Comment Subject Char"/>
    <w:basedOn w:val="CommentTextChar"/>
    <w:link w:val="CommentSubject"/>
    <w:uiPriority w:val="99"/>
    <w:semiHidden/>
    <w:rsid w:val="00996C03"/>
    <w:rPr>
      <w:b/>
      <w:bCs/>
      <w:sz w:val="20"/>
      <w:szCs w:val="20"/>
      <w:lang w:val="hr-HR"/>
    </w:rPr>
  </w:style>
  <w:style w:type="paragraph" w:styleId="TOC1">
    <w:name w:val="toc 1"/>
    <w:basedOn w:val="Normal"/>
    <w:next w:val="Normal"/>
    <w:autoRedefine/>
    <w:uiPriority w:val="39"/>
    <w:unhideWhenUsed/>
    <w:rsid w:val="00996C03"/>
    <w:pPr>
      <w:spacing w:after="100" w:line="259" w:lineRule="auto"/>
    </w:pPr>
  </w:style>
  <w:style w:type="paragraph" w:styleId="TOC2">
    <w:name w:val="toc 2"/>
    <w:basedOn w:val="Normal"/>
    <w:next w:val="Normal"/>
    <w:autoRedefine/>
    <w:uiPriority w:val="39"/>
    <w:unhideWhenUsed/>
    <w:rsid w:val="00996C03"/>
    <w:pPr>
      <w:spacing w:after="100" w:line="259" w:lineRule="auto"/>
      <w:ind w:left="220"/>
    </w:pPr>
  </w:style>
  <w:style w:type="character" w:styleId="Hyperlink">
    <w:name w:val="Hyperlink"/>
    <w:basedOn w:val="DefaultParagraphFont"/>
    <w:uiPriority w:val="99"/>
    <w:unhideWhenUsed/>
    <w:rsid w:val="00996C03"/>
    <w:rPr>
      <w:color w:val="0000FF" w:themeColor="hyperlink"/>
      <w:u w:val="single"/>
    </w:rPr>
  </w:style>
  <w:style w:type="paragraph" w:styleId="FootnoteText">
    <w:name w:val="footnote text"/>
    <w:basedOn w:val="Normal"/>
    <w:link w:val="FootnoteTextChar"/>
    <w:uiPriority w:val="99"/>
    <w:semiHidden/>
    <w:unhideWhenUsed/>
    <w:rsid w:val="00996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C03"/>
    <w:rPr>
      <w:sz w:val="20"/>
      <w:szCs w:val="20"/>
      <w:lang w:val="hr-HR"/>
    </w:rPr>
  </w:style>
  <w:style w:type="character" w:styleId="FootnoteReference">
    <w:name w:val="footnote reference"/>
    <w:basedOn w:val="DefaultParagraphFont"/>
    <w:uiPriority w:val="99"/>
    <w:semiHidden/>
    <w:unhideWhenUsed/>
    <w:rsid w:val="00996C03"/>
    <w:rPr>
      <w:vertAlign w:val="superscript"/>
    </w:rPr>
  </w:style>
  <w:style w:type="paragraph" w:styleId="Revision">
    <w:name w:val="Revision"/>
    <w:hidden/>
    <w:uiPriority w:val="99"/>
    <w:semiHidden/>
    <w:rsid w:val="00996C03"/>
    <w:pPr>
      <w:spacing w:after="0" w:line="240" w:lineRule="auto"/>
    </w:pPr>
    <w:rPr>
      <w:lang w:val="hr-HR"/>
    </w:rPr>
  </w:style>
  <w:style w:type="table" w:customStyle="1" w:styleId="TableGrid1">
    <w:name w:val="Table Grid1"/>
    <w:basedOn w:val="TableNormal"/>
    <w:next w:val="TableGrid"/>
    <w:uiPriority w:val="39"/>
    <w:rsid w:val="00996C0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6C03"/>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StilTablice1">
    <w:name w:val="StilTablice1"/>
    <w:basedOn w:val="TableNormal"/>
    <w:uiPriority w:val="99"/>
    <w:rsid w:val="00996C03"/>
    <w:pPr>
      <w:spacing w:after="120" w:line="240" w:lineRule="auto"/>
      <w:jc w:val="center"/>
    </w:pPr>
    <w:rPr>
      <w:rFonts w:ascii="Times New Roman" w:hAnsi="Times New Roman"/>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CellColumn">
    <w:name w:val="CellColumn"/>
    <w:basedOn w:val="Normal"/>
    <w:qFormat/>
    <w:rsid w:val="00996C03"/>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character" w:customStyle="1" w:styleId="kurziv">
    <w:name w:val="kurziv"/>
    <w:basedOn w:val="DefaultParagraphFont"/>
    <w:rsid w:val="0099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070">
      <w:bodyDiv w:val="1"/>
      <w:marLeft w:val="0"/>
      <w:marRight w:val="0"/>
      <w:marTop w:val="0"/>
      <w:marBottom w:val="0"/>
      <w:divBdr>
        <w:top w:val="none" w:sz="0" w:space="0" w:color="auto"/>
        <w:left w:val="none" w:sz="0" w:space="0" w:color="auto"/>
        <w:bottom w:val="none" w:sz="0" w:space="0" w:color="auto"/>
        <w:right w:val="none" w:sz="0" w:space="0" w:color="auto"/>
      </w:divBdr>
    </w:div>
    <w:div w:id="72289160">
      <w:bodyDiv w:val="1"/>
      <w:marLeft w:val="0"/>
      <w:marRight w:val="0"/>
      <w:marTop w:val="0"/>
      <w:marBottom w:val="0"/>
      <w:divBdr>
        <w:top w:val="none" w:sz="0" w:space="0" w:color="auto"/>
        <w:left w:val="none" w:sz="0" w:space="0" w:color="auto"/>
        <w:bottom w:val="none" w:sz="0" w:space="0" w:color="auto"/>
        <w:right w:val="none" w:sz="0" w:space="0" w:color="auto"/>
      </w:divBdr>
    </w:div>
    <w:div w:id="126358306">
      <w:bodyDiv w:val="1"/>
      <w:marLeft w:val="0"/>
      <w:marRight w:val="0"/>
      <w:marTop w:val="0"/>
      <w:marBottom w:val="0"/>
      <w:divBdr>
        <w:top w:val="none" w:sz="0" w:space="0" w:color="auto"/>
        <w:left w:val="none" w:sz="0" w:space="0" w:color="auto"/>
        <w:bottom w:val="none" w:sz="0" w:space="0" w:color="auto"/>
        <w:right w:val="none" w:sz="0" w:space="0" w:color="auto"/>
      </w:divBdr>
    </w:div>
    <w:div w:id="228157885">
      <w:bodyDiv w:val="1"/>
      <w:marLeft w:val="0"/>
      <w:marRight w:val="0"/>
      <w:marTop w:val="0"/>
      <w:marBottom w:val="0"/>
      <w:divBdr>
        <w:top w:val="none" w:sz="0" w:space="0" w:color="auto"/>
        <w:left w:val="none" w:sz="0" w:space="0" w:color="auto"/>
        <w:bottom w:val="none" w:sz="0" w:space="0" w:color="auto"/>
        <w:right w:val="none" w:sz="0" w:space="0" w:color="auto"/>
      </w:divBdr>
    </w:div>
    <w:div w:id="302320185">
      <w:bodyDiv w:val="1"/>
      <w:marLeft w:val="0"/>
      <w:marRight w:val="0"/>
      <w:marTop w:val="0"/>
      <w:marBottom w:val="0"/>
      <w:divBdr>
        <w:top w:val="none" w:sz="0" w:space="0" w:color="auto"/>
        <w:left w:val="none" w:sz="0" w:space="0" w:color="auto"/>
        <w:bottom w:val="none" w:sz="0" w:space="0" w:color="auto"/>
        <w:right w:val="none" w:sz="0" w:space="0" w:color="auto"/>
      </w:divBdr>
    </w:div>
    <w:div w:id="336613544">
      <w:bodyDiv w:val="1"/>
      <w:marLeft w:val="0"/>
      <w:marRight w:val="0"/>
      <w:marTop w:val="0"/>
      <w:marBottom w:val="0"/>
      <w:divBdr>
        <w:top w:val="none" w:sz="0" w:space="0" w:color="auto"/>
        <w:left w:val="none" w:sz="0" w:space="0" w:color="auto"/>
        <w:bottom w:val="none" w:sz="0" w:space="0" w:color="auto"/>
        <w:right w:val="none" w:sz="0" w:space="0" w:color="auto"/>
      </w:divBdr>
    </w:div>
    <w:div w:id="394015977">
      <w:bodyDiv w:val="1"/>
      <w:marLeft w:val="0"/>
      <w:marRight w:val="0"/>
      <w:marTop w:val="0"/>
      <w:marBottom w:val="0"/>
      <w:divBdr>
        <w:top w:val="none" w:sz="0" w:space="0" w:color="auto"/>
        <w:left w:val="none" w:sz="0" w:space="0" w:color="auto"/>
        <w:bottom w:val="none" w:sz="0" w:space="0" w:color="auto"/>
        <w:right w:val="none" w:sz="0" w:space="0" w:color="auto"/>
      </w:divBdr>
    </w:div>
    <w:div w:id="443883103">
      <w:bodyDiv w:val="1"/>
      <w:marLeft w:val="0"/>
      <w:marRight w:val="0"/>
      <w:marTop w:val="0"/>
      <w:marBottom w:val="0"/>
      <w:divBdr>
        <w:top w:val="none" w:sz="0" w:space="0" w:color="auto"/>
        <w:left w:val="none" w:sz="0" w:space="0" w:color="auto"/>
        <w:bottom w:val="none" w:sz="0" w:space="0" w:color="auto"/>
        <w:right w:val="none" w:sz="0" w:space="0" w:color="auto"/>
      </w:divBdr>
    </w:div>
    <w:div w:id="452091919">
      <w:bodyDiv w:val="1"/>
      <w:marLeft w:val="0"/>
      <w:marRight w:val="0"/>
      <w:marTop w:val="0"/>
      <w:marBottom w:val="0"/>
      <w:divBdr>
        <w:top w:val="none" w:sz="0" w:space="0" w:color="auto"/>
        <w:left w:val="none" w:sz="0" w:space="0" w:color="auto"/>
        <w:bottom w:val="none" w:sz="0" w:space="0" w:color="auto"/>
        <w:right w:val="none" w:sz="0" w:space="0" w:color="auto"/>
      </w:divBdr>
    </w:div>
    <w:div w:id="458912779">
      <w:bodyDiv w:val="1"/>
      <w:marLeft w:val="0"/>
      <w:marRight w:val="0"/>
      <w:marTop w:val="0"/>
      <w:marBottom w:val="0"/>
      <w:divBdr>
        <w:top w:val="none" w:sz="0" w:space="0" w:color="auto"/>
        <w:left w:val="none" w:sz="0" w:space="0" w:color="auto"/>
        <w:bottom w:val="none" w:sz="0" w:space="0" w:color="auto"/>
        <w:right w:val="none" w:sz="0" w:space="0" w:color="auto"/>
      </w:divBdr>
    </w:div>
    <w:div w:id="478183220">
      <w:bodyDiv w:val="1"/>
      <w:marLeft w:val="0"/>
      <w:marRight w:val="0"/>
      <w:marTop w:val="0"/>
      <w:marBottom w:val="0"/>
      <w:divBdr>
        <w:top w:val="none" w:sz="0" w:space="0" w:color="auto"/>
        <w:left w:val="none" w:sz="0" w:space="0" w:color="auto"/>
        <w:bottom w:val="none" w:sz="0" w:space="0" w:color="auto"/>
        <w:right w:val="none" w:sz="0" w:space="0" w:color="auto"/>
      </w:divBdr>
    </w:div>
    <w:div w:id="479886937">
      <w:bodyDiv w:val="1"/>
      <w:marLeft w:val="0"/>
      <w:marRight w:val="0"/>
      <w:marTop w:val="0"/>
      <w:marBottom w:val="0"/>
      <w:divBdr>
        <w:top w:val="none" w:sz="0" w:space="0" w:color="auto"/>
        <w:left w:val="none" w:sz="0" w:space="0" w:color="auto"/>
        <w:bottom w:val="none" w:sz="0" w:space="0" w:color="auto"/>
        <w:right w:val="none" w:sz="0" w:space="0" w:color="auto"/>
      </w:divBdr>
    </w:div>
    <w:div w:id="511576323">
      <w:bodyDiv w:val="1"/>
      <w:marLeft w:val="0"/>
      <w:marRight w:val="0"/>
      <w:marTop w:val="0"/>
      <w:marBottom w:val="0"/>
      <w:divBdr>
        <w:top w:val="none" w:sz="0" w:space="0" w:color="auto"/>
        <w:left w:val="none" w:sz="0" w:space="0" w:color="auto"/>
        <w:bottom w:val="none" w:sz="0" w:space="0" w:color="auto"/>
        <w:right w:val="none" w:sz="0" w:space="0" w:color="auto"/>
      </w:divBdr>
    </w:div>
    <w:div w:id="579019855">
      <w:bodyDiv w:val="1"/>
      <w:marLeft w:val="0"/>
      <w:marRight w:val="0"/>
      <w:marTop w:val="0"/>
      <w:marBottom w:val="0"/>
      <w:divBdr>
        <w:top w:val="none" w:sz="0" w:space="0" w:color="auto"/>
        <w:left w:val="none" w:sz="0" w:space="0" w:color="auto"/>
        <w:bottom w:val="none" w:sz="0" w:space="0" w:color="auto"/>
        <w:right w:val="none" w:sz="0" w:space="0" w:color="auto"/>
      </w:divBdr>
    </w:div>
    <w:div w:id="594824869">
      <w:bodyDiv w:val="1"/>
      <w:marLeft w:val="0"/>
      <w:marRight w:val="0"/>
      <w:marTop w:val="0"/>
      <w:marBottom w:val="0"/>
      <w:divBdr>
        <w:top w:val="none" w:sz="0" w:space="0" w:color="auto"/>
        <w:left w:val="none" w:sz="0" w:space="0" w:color="auto"/>
        <w:bottom w:val="none" w:sz="0" w:space="0" w:color="auto"/>
        <w:right w:val="none" w:sz="0" w:space="0" w:color="auto"/>
      </w:divBdr>
    </w:div>
    <w:div w:id="616957077">
      <w:bodyDiv w:val="1"/>
      <w:marLeft w:val="0"/>
      <w:marRight w:val="0"/>
      <w:marTop w:val="0"/>
      <w:marBottom w:val="0"/>
      <w:divBdr>
        <w:top w:val="none" w:sz="0" w:space="0" w:color="auto"/>
        <w:left w:val="none" w:sz="0" w:space="0" w:color="auto"/>
        <w:bottom w:val="none" w:sz="0" w:space="0" w:color="auto"/>
        <w:right w:val="none" w:sz="0" w:space="0" w:color="auto"/>
      </w:divBdr>
    </w:div>
    <w:div w:id="714504370">
      <w:bodyDiv w:val="1"/>
      <w:marLeft w:val="0"/>
      <w:marRight w:val="0"/>
      <w:marTop w:val="0"/>
      <w:marBottom w:val="0"/>
      <w:divBdr>
        <w:top w:val="none" w:sz="0" w:space="0" w:color="auto"/>
        <w:left w:val="none" w:sz="0" w:space="0" w:color="auto"/>
        <w:bottom w:val="none" w:sz="0" w:space="0" w:color="auto"/>
        <w:right w:val="none" w:sz="0" w:space="0" w:color="auto"/>
      </w:divBdr>
    </w:div>
    <w:div w:id="722867381">
      <w:bodyDiv w:val="1"/>
      <w:marLeft w:val="0"/>
      <w:marRight w:val="0"/>
      <w:marTop w:val="0"/>
      <w:marBottom w:val="0"/>
      <w:divBdr>
        <w:top w:val="none" w:sz="0" w:space="0" w:color="auto"/>
        <w:left w:val="none" w:sz="0" w:space="0" w:color="auto"/>
        <w:bottom w:val="none" w:sz="0" w:space="0" w:color="auto"/>
        <w:right w:val="none" w:sz="0" w:space="0" w:color="auto"/>
      </w:divBdr>
    </w:div>
    <w:div w:id="743601084">
      <w:bodyDiv w:val="1"/>
      <w:marLeft w:val="0"/>
      <w:marRight w:val="0"/>
      <w:marTop w:val="0"/>
      <w:marBottom w:val="0"/>
      <w:divBdr>
        <w:top w:val="none" w:sz="0" w:space="0" w:color="auto"/>
        <w:left w:val="none" w:sz="0" w:space="0" w:color="auto"/>
        <w:bottom w:val="none" w:sz="0" w:space="0" w:color="auto"/>
        <w:right w:val="none" w:sz="0" w:space="0" w:color="auto"/>
      </w:divBdr>
    </w:div>
    <w:div w:id="777680581">
      <w:bodyDiv w:val="1"/>
      <w:marLeft w:val="0"/>
      <w:marRight w:val="0"/>
      <w:marTop w:val="0"/>
      <w:marBottom w:val="0"/>
      <w:divBdr>
        <w:top w:val="none" w:sz="0" w:space="0" w:color="auto"/>
        <w:left w:val="none" w:sz="0" w:space="0" w:color="auto"/>
        <w:bottom w:val="none" w:sz="0" w:space="0" w:color="auto"/>
        <w:right w:val="none" w:sz="0" w:space="0" w:color="auto"/>
      </w:divBdr>
    </w:div>
    <w:div w:id="887227055">
      <w:bodyDiv w:val="1"/>
      <w:marLeft w:val="0"/>
      <w:marRight w:val="0"/>
      <w:marTop w:val="0"/>
      <w:marBottom w:val="0"/>
      <w:divBdr>
        <w:top w:val="none" w:sz="0" w:space="0" w:color="auto"/>
        <w:left w:val="none" w:sz="0" w:space="0" w:color="auto"/>
        <w:bottom w:val="none" w:sz="0" w:space="0" w:color="auto"/>
        <w:right w:val="none" w:sz="0" w:space="0" w:color="auto"/>
      </w:divBdr>
    </w:div>
    <w:div w:id="890845479">
      <w:bodyDiv w:val="1"/>
      <w:marLeft w:val="0"/>
      <w:marRight w:val="0"/>
      <w:marTop w:val="0"/>
      <w:marBottom w:val="0"/>
      <w:divBdr>
        <w:top w:val="none" w:sz="0" w:space="0" w:color="auto"/>
        <w:left w:val="none" w:sz="0" w:space="0" w:color="auto"/>
        <w:bottom w:val="none" w:sz="0" w:space="0" w:color="auto"/>
        <w:right w:val="none" w:sz="0" w:space="0" w:color="auto"/>
      </w:divBdr>
    </w:div>
    <w:div w:id="904686364">
      <w:bodyDiv w:val="1"/>
      <w:marLeft w:val="0"/>
      <w:marRight w:val="0"/>
      <w:marTop w:val="0"/>
      <w:marBottom w:val="0"/>
      <w:divBdr>
        <w:top w:val="none" w:sz="0" w:space="0" w:color="auto"/>
        <w:left w:val="none" w:sz="0" w:space="0" w:color="auto"/>
        <w:bottom w:val="none" w:sz="0" w:space="0" w:color="auto"/>
        <w:right w:val="none" w:sz="0" w:space="0" w:color="auto"/>
      </w:divBdr>
    </w:div>
    <w:div w:id="916284383">
      <w:bodyDiv w:val="1"/>
      <w:marLeft w:val="0"/>
      <w:marRight w:val="0"/>
      <w:marTop w:val="0"/>
      <w:marBottom w:val="0"/>
      <w:divBdr>
        <w:top w:val="none" w:sz="0" w:space="0" w:color="auto"/>
        <w:left w:val="none" w:sz="0" w:space="0" w:color="auto"/>
        <w:bottom w:val="none" w:sz="0" w:space="0" w:color="auto"/>
        <w:right w:val="none" w:sz="0" w:space="0" w:color="auto"/>
      </w:divBdr>
    </w:div>
    <w:div w:id="935334062">
      <w:bodyDiv w:val="1"/>
      <w:marLeft w:val="0"/>
      <w:marRight w:val="0"/>
      <w:marTop w:val="0"/>
      <w:marBottom w:val="0"/>
      <w:divBdr>
        <w:top w:val="none" w:sz="0" w:space="0" w:color="auto"/>
        <w:left w:val="none" w:sz="0" w:space="0" w:color="auto"/>
        <w:bottom w:val="none" w:sz="0" w:space="0" w:color="auto"/>
        <w:right w:val="none" w:sz="0" w:space="0" w:color="auto"/>
      </w:divBdr>
    </w:div>
    <w:div w:id="936249777">
      <w:bodyDiv w:val="1"/>
      <w:marLeft w:val="0"/>
      <w:marRight w:val="0"/>
      <w:marTop w:val="0"/>
      <w:marBottom w:val="0"/>
      <w:divBdr>
        <w:top w:val="none" w:sz="0" w:space="0" w:color="auto"/>
        <w:left w:val="none" w:sz="0" w:space="0" w:color="auto"/>
        <w:bottom w:val="none" w:sz="0" w:space="0" w:color="auto"/>
        <w:right w:val="none" w:sz="0" w:space="0" w:color="auto"/>
      </w:divBdr>
    </w:div>
    <w:div w:id="962156562">
      <w:bodyDiv w:val="1"/>
      <w:marLeft w:val="0"/>
      <w:marRight w:val="0"/>
      <w:marTop w:val="0"/>
      <w:marBottom w:val="0"/>
      <w:divBdr>
        <w:top w:val="none" w:sz="0" w:space="0" w:color="auto"/>
        <w:left w:val="none" w:sz="0" w:space="0" w:color="auto"/>
        <w:bottom w:val="none" w:sz="0" w:space="0" w:color="auto"/>
        <w:right w:val="none" w:sz="0" w:space="0" w:color="auto"/>
      </w:divBdr>
    </w:div>
    <w:div w:id="985742662">
      <w:bodyDiv w:val="1"/>
      <w:marLeft w:val="0"/>
      <w:marRight w:val="0"/>
      <w:marTop w:val="0"/>
      <w:marBottom w:val="0"/>
      <w:divBdr>
        <w:top w:val="none" w:sz="0" w:space="0" w:color="auto"/>
        <w:left w:val="none" w:sz="0" w:space="0" w:color="auto"/>
        <w:bottom w:val="none" w:sz="0" w:space="0" w:color="auto"/>
        <w:right w:val="none" w:sz="0" w:space="0" w:color="auto"/>
      </w:divBdr>
    </w:div>
    <w:div w:id="995300750">
      <w:bodyDiv w:val="1"/>
      <w:marLeft w:val="0"/>
      <w:marRight w:val="0"/>
      <w:marTop w:val="0"/>
      <w:marBottom w:val="0"/>
      <w:divBdr>
        <w:top w:val="none" w:sz="0" w:space="0" w:color="auto"/>
        <w:left w:val="none" w:sz="0" w:space="0" w:color="auto"/>
        <w:bottom w:val="none" w:sz="0" w:space="0" w:color="auto"/>
        <w:right w:val="none" w:sz="0" w:space="0" w:color="auto"/>
      </w:divBdr>
    </w:div>
    <w:div w:id="1019887614">
      <w:bodyDiv w:val="1"/>
      <w:marLeft w:val="0"/>
      <w:marRight w:val="0"/>
      <w:marTop w:val="0"/>
      <w:marBottom w:val="0"/>
      <w:divBdr>
        <w:top w:val="none" w:sz="0" w:space="0" w:color="auto"/>
        <w:left w:val="none" w:sz="0" w:space="0" w:color="auto"/>
        <w:bottom w:val="none" w:sz="0" w:space="0" w:color="auto"/>
        <w:right w:val="none" w:sz="0" w:space="0" w:color="auto"/>
      </w:divBdr>
    </w:div>
    <w:div w:id="1096054073">
      <w:bodyDiv w:val="1"/>
      <w:marLeft w:val="0"/>
      <w:marRight w:val="0"/>
      <w:marTop w:val="0"/>
      <w:marBottom w:val="0"/>
      <w:divBdr>
        <w:top w:val="none" w:sz="0" w:space="0" w:color="auto"/>
        <w:left w:val="none" w:sz="0" w:space="0" w:color="auto"/>
        <w:bottom w:val="none" w:sz="0" w:space="0" w:color="auto"/>
        <w:right w:val="none" w:sz="0" w:space="0" w:color="auto"/>
      </w:divBdr>
    </w:div>
    <w:div w:id="1098255705">
      <w:bodyDiv w:val="1"/>
      <w:marLeft w:val="0"/>
      <w:marRight w:val="0"/>
      <w:marTop w:val="0"/>
      <w:marBottom w:val="0"/>
      <w:divBdr>
        <w:top w:val="none" w:sz="0" w:space="0" w:color="auto"/>
        <w:left w:val="none" w:sz="0" w:space="0" w:color="auto"/>
        <w:bottom w:val="none" w:sz="0" w:space="0" w:color="auto"/>
        <w:right w:val="none" w:sz="0" w:space="0" w:color="auto"/>
      </w:divBdr>
    </w:div>
    <w:div w:id="1380741966">
      <w:bodyDiv w:val="1"/>
      <w:marLeft w:val="0"/>
      <w:marRight w:val="0"/>
      <w:marTop w:val="0"/>
      <w:marBottom w:val="0"/>
      <w:divBdr>
        <w:top w:val="none" w:sz="0" w:space="0" w:color="auto"/>
        <w:left w:val="none" w:sz="0" w:space="0" w:color="auto"/>
        <w:bottom w:val="none" w:sz="0" w:space="0" w:color="auto"/>
        <w:right w:val="none" w:sz="0" w:space="0" w:color="auto"/>
      </w:divBdr>
    </w:div>
    <w:div w:id="1499346387">
      <w:bodyDiv w:val="1"/>
      <w:marLeft w:val="0"/>
      <w:marRight w:val="0"/>
      <w:marTop w:val="0"/>
      <w:marBottom w:val="0"/>
      <w:divBdr>
        <w:top w:val="none" w:sz="0" w:space="0" w:color="auto"/>
        <w:left w:val="none" w:sz="0" w:space="0" w:color="auto"/>
        <w:bottom w:val="none" w:sz="0" w:space="0" w:color="auto"/>
        <w:right w:val="none" w:sz="0" w:space="0" w:color="auto"/>
      </w:divBdr>
    </w:div>
    <w:div w:id="1575508424">
      <w:bodyDiv w:val="1"/>
      <w:marLeft w:val="0"/>
      <w:marRight w:val="0"/>
      <w:marTop w:val="0"/>
      <w:marBottom w:val="0"/>
      <w:divBdr>
        <w:top w:val="none" w:sz="0" w:space="0" w:color="auto"/>
        <w:left w:val="none" w:sz="0" w:space="0" w:color="auto"/>
        <w:bottom w:val="none" w:sz="0" w:space="0" w:color="auto"/>
        <w:right w:val="none" w:sz="0" w:space="0" w:color="auto"/>
      </w:divBdr>
    </w:div>
    <w:div w:id="1650480166">
      <w:bodyDiv w:val="1"/>
      <w:marLeft w:val="0"/>
      <w:marRight w:val="0"/>
      <w:marTop w:val="0"/>
      <w:marBottom w:val="0"/>
      <w:divBdr>
        <w:top w:val="none" w:sz="0" w:space="0" w:color="auto"/>
        <w:left w:val="none" w:sz="0" w:space="0" w:color="auto"/>
        <w:bottom w:val="none" w:sz="0" w:space="0" w:color="auto"/>
        <w:right w:val="none" w:sz="0" w:space="0" w:color="auto"/>
      </w:divBdr>
    </w:div>
    <w:div w:id="1663728483">
      <w:bodyDiv w:val="1"/>
      <w:marLeft w:val="0"/>
      <w:marRight w:val="0"/>
      <w:marTop w:val="0"/>
      <w:marBottom w:val="0"/>
      <w:divBdr>
        <w:top w:val="none" w:sz="0" w:space="0" w:color="auto"/>
        <w:left w:val="none" w:sz="0" w:space="0" w:color="auto"/>
        <w:bottom w:val="none" w:sz="0" w:space="0" w:color="auto"/>
        <w:right w:val="none" w:sz="0" w:space="0" w:color="auto"/>
      </w:divBdr>
    </w:div>
    <w:div w:id="1694568700">
      <w:bodyDiv w:val="1"/>
      <w:marLeft w:val="0"/>
      <w:marRight w:val="0"/>
      <w:marTop w:val="0"/>
      <w:marBottom w:val="0"/>
      <w:divBdr>
        <w:top w:val="none" w:sz="0" w:space="0" w:color="auto"/>
        <w:left w:val="none" w:sz="0" w:space="0" w:color="auto"/>
        <w:bottom w:val="none" w:sz="0" w:space="0" w:color="auto"/>
        <w:right w:val="none" w:sz="0" w:space="0" w:color="auto"/>
      </w:divBdr>
    </w:div>
    <w:div w:id="1736973706">
      <w:bodyDiv w:val="1"/>
      <w:marLeft w:val="0"/>
      <w:marRight w:val="0"/>
      <w:marTop w:val="0"/>
      <w:marBottom w:val="0"/>
      <w:divBdr>
        <w:top w:val="none" w:sz="0" w:space="0" w:color="auto"/>
        <w:left w:val="none" w:sz="0" w:space="0" w:color="auto"/>
        <w:bottom w:val="none" w:sz="0" w:space="0" w:color="auto"/>
        <w:right w:val="none" w:sz="0" w:space="0" w:color="auto"/>
      </w:divBdr>
    </w:div>
    <w:div w:id="1753771022">
      <w:bodyDiv w:val="1"/>
      <w:marLeft w:val="0"/>
      <w:marRight w:val="0"/>
      <w:marTop w:val="0"/>
      <w:marBottom w:val="0"/>
      <w:divBdr>
        <w:top w:val="none" w:sz="0" w:space="0" w:color="auto"/>
        <w:left w:val="none" w:sz="0" w:space="0" w:color="auto"/>
        <w:bottom w:val="none" w:sz="0" w:space="0" w:color="auto"/>
        <w:right w:val="none" w:sz="0" w:space="0" w:color="auto"/>
      </w:divBdr>
    </w:div>
    <w:div w:id="1797792143">
      <w:bodyDiv w:val="1"/>
      <w:marLeft w:val="0"/>
      <w:marRight w:val="0"/>
      <w:marTop w:val="0"/>
      <w:marBottom w:val="0"/>
      <w:divBdr>
        <w:top w:val="none" w:sz="0" w:space="0" w:color="auto"/>
        <w:left w:val="none" w:sz="0" w:space="0" w:color="auto"/>
        <w:bottom w:val="none" w:sz="0" w:space="0" w:color="auto"/>
        <w:right w:val="none" w:sz="0" w:space="0" w:color="auto"/>
      </w:divBdr>
    </w:div>
    <w:div w:id="1806503682">
      <w:bodyDiv w:val="1"/>
      <w:marLeft w:val="0"/>
      <w:marRight w:val="0"/>
      <w:marTop w:val="0"/>
      <w:marBottom w:val="0"/>
      <w:divBdr>
        <w:top w:val="none" w:sz="0" w:space="0" w:color="auto"/>
        <w:left w:val="none" w:sz="0" w:space="0" w:color="auto"/>
        <w:bottom w:val="none" w:sz="0" w:space="0" w:color="auto"/>
        <w:right w:val="none" w:sz="0" w:space="0" w:color="auto"/>
      </w:divBdr>
    </w:div>
    <w:div w:id="1848061412">
      <w:bodyDiv w:val="1"/>
      <w:marLeft w:val="0"/>
      <w:marRight w:val="0"/>
      <w:marTop w:val="0"/>
      <w:marBottom w:val="0"/>
      <w:divBdr>
        <w:top w:val="none" w:sz="0" w:space="0" w:color="auto"/>
        <w:left w:val="none" w:sz="0" w:space="0" w:color="auto"/>
        <w:bottom w:val="none" w:sz="0" w:space="0" w:color="auto"/>
        <w:right w:val="none" w:sz="0" w:space="0" w:color="auto"/>
      </w:divBdr>
    </w:div>
    <w:div w:id="1891529321">
      <w:bodyDiv w:val="1"/>
      <w:marLeft w:val="0"/>
      <w:marRight w:val="0"/>
      <w:marTop w:val="0"/>
      <w:marBottom w:val="0"/>
      <w:divBdr>
        <w:top w:val="none" w:sz="0" w:space="0" w:color="auto"/>
        <w:left w:val="none" w:sz="0" w:space="0" w:color="auto"/>
        <w:bottom w:val="none" w:sz="0" w:space="0" w:color="auto"/>
        <w:right w:val="none" w:sz="0" w:space="0" w:color="auto"/>
      </w:divBdr>
    </w:div>
    <w:div w:id="1947615995">
      <w:bodyDiv w:val="1"/>
      <w:marLeft w:val="0"/>
      <w:marRight w:val="0"/>
      <w:marTop w:val="0"/>
      <w:marBottom w:val="0"/>
      <w:divBdr>
        <w:top w:val="none" w:sz="0" w:space="0" w:color="auto"/>
        <w:left w:val="none" w:sz="0" w:space="0" w:color="auto"/>
        <w:bottom w:val="none" w:sz="0" w:space="0" w:color="auto"/>
        <w:right w:val="none" w:sz="0" w:space="0" w:color="auto"/>
      </w:divBdr>
    </w:div>
    <w:div w:id="1961109885">
      <w:bodyDiv w:val="1"/>
      <w:marLeft w:val="0"/>
      <w:marRight w:val="0"/>
      <w:marTop w:val="0"/>
      <w:marBottom w:val="0"/>
      <w:divBdr>
        <w:top w:val="none" w:sz="0" w:space="0" w:color="auto"/>
        <w:left w:val="none" w:sz="0" w:space="0" w:color="auto"/>
        <w:bottom w:val="none" w:sz="0" w:space="0" w:color="auto"/>
        <w:right w:val="none" w:sz="0" w:space="0" w:color="auto"/>
      </w:divBdr>
    </w:div>
    <w:div w:id="1969168517">
      <w:bodyDiv w:val="1"/>
      <w:marLeft w:val="0"/>
      <w:marRight w:val="0"/>
      <w:marTop w:val="0"/>
      <w:marBottom w:val="0"/>
      <w:divBdr>
        <w:top w:val="none" w:sz="0" w:space="0" w:color="auto"/>
        <w:left w:val="none" w:sz="0" w:space="0" w:color="auto"/>
        <w:bottom w:val="none" w:sz="0" w:space="0" w:color="auto"/>
        <w:right w:val="none" w:sz="0" w:space="0" w:color="auto"/>
      </w:divBdr>
    </w:div>
    <w:div w:id="1978336507">
      <w:bodyDiv w:val="1"/>
      <w:marLeft w:val="0"/>
      <w:marRight w:val="0"/>
      <w:marTop w:val="0"/>
      <w:marBottom w:val="0"/>
      <w:divBdr>
        <w:top w:val="none" w:sz="0" w:space="0" w:color="auto"/>
        <w:left w:val="none" w:sz="0" w:space="0" w:color="auto"/>
        <w:bottom w:val="none" w:sz="0" w:space="0" w:color="auto"/>
        <w:right w:val="none" w:sz="0" w:space="0" w:color="auto"/>
      </w:divBdr>
    </w:div>
    <w:div w:id="1996563467">
      <w:bodyDiv w:val="1"/>
      <w:marLeft w:val="0"/>
      <w:marRight w:val="0"/>
      <w:marTop w:val="0"/>
      <w:marBottom w:val="0"/>
      <w:divBdr>
        <w:top w:val="none" w:sz="0" w:space="0" w:color="auto"/>
        <w:left w:val="none" w:sz="0" w:space="0" w:color="auto"/>
        <w:bottom w:val="none" w:sz="0" w:space="0" w:color="auto"/>
        <w:right w:val="none" w:sz="0" w:space="0" w:color="auto"/>
      </w:divBdr>
    </w:div>
    <w:div w:id="2009597540">
      <w:bodyDiv w:val="1"/>
      <w:marLeft w:val="0"/>
      <w:marRight w:val="0"/>
      <w:marTop w:val="0"/>
      <w:marBottom w:val="0"/>
      <w:divBdr>
        <w:top w:val="none" w:sz="0" w:space="0" w:color="auto"/>
        <w:left w:val="none" w:sz="0" w:space="0" w:color="auto"/>
        <w:bottom w:val="none" w:sz="0" w:space="0" w:color="auto"/>
        <w:right w:val="none" w:sz="0" w:space="0" w:color="auto"/>
      </w:divBdr>
    </w:div>
    <w:div w:id="2028752721">
      <w:bodyDiv w:val="1"/>
      <w:marLeft w:val="0"/>
      <w:marRight w:val="0"/>
      <w:marTop w:val="0"/>
      <w:marBottom w:val="0"/>
      <w:divBdr>
        <w:top w:val="none" w:sz="0" w:space="0" w:color="auto"/>
        <w:left w:val="none" w:sz="0" w:space="0" w:color="auto"/>
        <w:bottom w:val="none" w:sz="0" w:space="0" w:color="auto"/>
        <w:right w:val="none" w:sz="0" w:space="0" w:color="auto"/>
      </w:divBdr>
    </w:div>
    <w:div w:id="2046632033">
      <w:bodyDiv w:val="1"/>
      <w:marLeft w:val="0"/>
      <w:marRight w:val="0"/>
      <w:marTop w:val="0"/>
      <w:marBottom w:val="0"/>
      <w:divBdr>
        <w:top w:val="none" w:sz="0" w:space="0" w:color="auto"/>
        <w:left w:val="none" w:sz="0" w:space="0" w:color="auto"/>
        <w:bottom w:val="none" w:sz="0" w:space="0" w:color="auto"/>
        <w:right w:val="none" w:sz="0" w:space="0" w:color="auto"/>
      </w:divBdr>
    </w:div>
    <w:div w:id="2058891445">
      <w:bodyDiv w:val="1"/>
      <w:marLeft w:val="0"/>
      <w:marRight w:val="0"/>
      <w:marTop w:val="0"/>
      <w:marBottom w:val="0"/>
      <w:divBdr>
        <w:top w:val="none" w:sz="0" w:space="0" w:color="auto"/>
        <w:left w:val="none" w:sz="0" w:space="0" w:color="auto"/>
        <w:bottom w:val="none" w:sz="0" w:space="0" w:color="auto"/>
        <w:right w:val="none" w:sz="0" w:space="0" w:color="auto"/>
      </w:divBdr>
    </w:div>
    <w:div w:id="2060394334">
      <w:bodyDiv w:val="1"/>
      <w:marLeft w:val="0"/>
      <w:marRight w:val="0"/>
      <w:marTop w:val="0"/>
      <w:marBottom w:val="0"/>
      <w:divBdr>
        <w:top w:val="none" w:sz="0" w:space="0" w:color="auto"/>
        <w:left w:val="none" w:sz="0" w:space="0" w:color="auto"/>
        <w:bottom w:val="none" w:sz="0" w:space="0" w:color="auto"/>
        <w:right w:val="none" w:sz="0" w:space="0" w:color="auto"/>
      </w:divBdr>
    </w:div>
    <w:div w:id="2081319208">
      <w:bodyDiv w:val="1"/>
      <w:marLeft w:val="0"/>
      <w:marRight w:val="0"/>
      <w:marTop w:val="0"/>
      <w:marBottom w:val="0"/>
      <w:divBdr>
        <w:top w:val="none" w:sz="0" w:space="0" w:color="auto"/>
        <w:left w:val="none" w:sz="0" w:space="0" w:color="auto"/>
        <w:bottom w:val="none" w:sz="0" w:space="0" w:color="auto"/>
        <w:right w:val="none" w:sz="0" w:space="0" w:color="auto"/>
      </w:divBdr>
    </w:div>
    <w:div w:id="2089645472">
      <w:bodyDiv w:val="1"/>
      <w:marLeft w:val="0"/>
      <w:marRight w:val="0"/>
      <w:marTop w:val="0"/>
      <w:marBottom w:val="0"/>
      <w:divBdr>
        <w:top w:val="none" w:sz="0" w:space="0" w:color="auto"/>
        <w:left w:val="none" w:sz="0" w:space="0" w:color="auto"/>
        <w:bottom w:val="none" w:sz="0" w:space="0" w:color="auto"/>
        <w:right w:val="none" w:sz="0" w:space="0" w:color="auto"/>
      </w:divBdr>
    </w:div>
    <w:div w:id="21370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19</Pages>
  <Words>6492</Words>
  <Characters>37005</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Perhat</dc:creator>
  <cp:keywords/>
  <dc:description/>
  <cp:lastModifiedBy>Korisnik</cp:lastModifiedBy>
  <cp:revision>245</cp:revision>
  <cp:lastPrinted>2025-11-10T13:44:00Z</cp:lastPrinted>
  <dcterms:created xsi:type="dcterms:W3CDTF">2024-11-13T12:11:00Z</dcterms:created>
  <dcterms:modified xsi:type="dcterms:W3CDTF">2025-11-10T13:45:00Z</dcterms:modified>
</cp:coreProperties>
</file>