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24CEE" w14:textId="781A2B09" w:rsidR="00C01B66" w:rsidRPr="006F6483" w:rsidRDefault="00D53EA6" w:rsidP="00BC764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GODIŠNJE </w:t>
      </w:r>
      <w:r w:rsidR="00C01B66" w:rsidRPr="006F6483">
        <w:rPr>
          <w:rFonts w:ascii="Arial" w:hAnsi="Arial" w:cs="Arial"/>
          <w:b/>
          <w:sz w:val="36"/>
          <w:szCs w:val="36"/>
        </w:rPr>
        <w:t xml:space="preserve"> IZVJEŠĆE</w:t>
      </w:r>
      <w:r w:rsidR="009B2961">
        <w:rPr>
          <w:rFonts w:ascii="Arial" w:hAnsi="Arial" w:cs="Arial"/>
          <w:b/>
          <w:sz w:val="36"/>
          <w:szCs w:val="36"/>
        </w:rPr>
        <w:t xml:space="preserve"> O</w:t>
      </w:r>
      <w:r w:rsidR="00BC7647" w:rsidRPr="006F6483">
        <w:rPr>
          <w:rFonts w:ascii="Arial" w:hAnsi="Arial" w:cs="Arial"/>
          <w:b/>
          <w:sz w:val="36"/>
          <w:szCs w:val="36"/>
        </w:rPr>
        <w:t xml:space="preserve"> IZVRŠENJ</w:t>
      </w:r>
      <w:r w:rsidR="009B2961">
        <w:rPr>
          <w:rFonts w:ascii="Arial" w:hAnsi="Arial" w:cs="Arial"/>
          <w:b/>
          <w:sz w:val="36"/>
          <w:szCs w:val="36"/>
        </w:rPr>
        <w:t xml:space="preserve">U PRORAČUNA </w:t>
      </w:r>
      <w:r w:rsidR="00BC7647" w:rsidRPr="006F6483">
        <w:rPr>
          <w:rFonts w:ascii="Arial" w:hAnsi="Arial" w:cs="Arial"/>
          <w:b/>
          <w:sz w:val="36"/>
          <w:szCs w:val="36"/>
        </w:rPr>
        <w:t xml:space="preserve"> FINANCIJSKOG PLANA  ZA RAZDOBLJE</w:t>
      </w:r>
    </w:p>
    <w:p w14:paraId="766978C4" w14:textId="6557C458" w:rsidR="00BC7647" w:rsidRPr="006F6483" w:rsidRDefault="00BC7647" w:rsidP="00BC764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6F6483">
        <w:rPr>
          <w:rFonts w:ascii="Arial" w:hAnsi="Arial" w:cs="Arial"/>
          <w:b/>
          <w:sz w:val="36"/>
          <w:szCs w:val="36"/>
        </w:rPr>
        <w:t xml:space="preserve"> </w:t>
      </w:r>
      <w:r w:rsidR="00C01B66" w:rsidRPr="006F6483">
        <w:rPr>
          <w:rFonts w:ascii="Arial" w:hAnsi="Arial" w:cs="Arial"/>
          <w:b/>
          <w:sz w:val="36"/>
          <w:szCs w:val="36"/>
        </w:rPr>
        <w:t>1.1.202</w:t>
      </w:r>
      <w:r w:rsidR="00100FA2">
        <w:rPr>
          <w:rFonts w:ascii="Arial" w:hAnsi="Arial" w:cs="Arial"/>
          <w:b/>
          <w:sz w:val="36"/>
          <w:szCs w:val="36"/>
        </w:rPr>
        <w:t>5</w:t>
      </w:r>
      <w:r w:rsidR="00C01B66" w:rsidRPr="006F6483">
        <w:rPr>
          <w:rFonts w:ascii="Arial" w:hAnsi="Arial" w:cs="Arial"/>
          <w:b/>
          <w:sz w:val="36"/>
          <w:szCs w:val="36"/>
        </w:rPr>
        <w:t>. -</w:t>
      </w:r>
      <w:r w:rsidRPr="006F6483">
        <w:rPr>
          <w:rFonts w:ascii="Arial" w:hAnsi="Arial" w:cs="Arial"/>
          <w:b/>
          <w:sz w:val="36"/>
          <w:szCs w:val="36"/>
        </w:rPr>
        <w:t xml:space="preserve"> 3</w:t>
      </w:r>
      <w:r w:rsidR="0064408C">
        <w:rPr>
          <w:rFonts w:ascii="Arial" w:hAnsi="Arial" w:cs="Arial"/>
          <w:b/>
          <w:sz w:val="36"/>
          <w:szCs w:val="36"/>
        </w:rPr>
        <w:t>1</w:t>
      </w:r>
      <w:r w:rsidRPr="006F6483">
        <w:rPr>
          <w:rFonts w:ascii="Arial" w:hAnsi="Arial" w:cs="Arial"/>
          <w:b/>
          <w:sz w:val="36"/>
          <w:szCs w:val="36"/>
        </w:rPr>
        <w:t>.</w:t>
      </w:r>
      <w:r w:rsidR="0064408C">
        <w:rPr>
          <w:rFonts w:ascii="Arial" w:hAnsi="Arial" w:cs="Arial"/>
          <w:b/>
          <w:sz w:val="36"/>
          <w:szCs w:val="36"/>
        </w:rPr>
        <w:t>12</w:t>
      </w:r>
      <w:r w:rsidR="00027D24">
        <w:rPr>
          <w:rFonts w:ascii="Arial" w:hAnsi="Arial" w:cs="Arial"/>
          <w:b/>
          <w:sz w:val="36"/>
          <w:szCs w:val="36"/>
        </w:rPr>
        <w:t>.20</w:t>
      </w:r>
      <w:r w:rsidR="00100FA2">
        <w:rPr>
          <w:rFonts w:ascii="Arial" w:hAnsi="Arial" w:cs="Arial"/>
          <w:b/>
          <w:sz w:val="36"/>
          <w:szCs w:val="36"/>
        </w:rPr>
        <w:t>25</w:t>
      </w:r>
      <w:r w:rsidRPr="006F6483">
        <w:rPr>
          <w:rFonts w:ascii="Arial" w:hAnsi="Arial" w:cs="Arial"/>
          <w:b/>
          <w:sz w:val="36"/>
          <w:szCs w:val="36"/>
        </w:rPr>
        <w:t>.</w:t>
      </w:r>
    </w:p>
    <w:p w14:paraId="372DE20F" w14:textId="77777777" w:rsidR="004D219A" w:rsidRDefault="004D219A" w:rsidP="00BC764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263DE22" w14:textId="77777777" w:rsidR="00BC7647" w:rsidRDefault="00BC7647" w:rsidP="00BC7647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B221F">
        <w:rPr>
          <w:b/>
          <w:bCs/>
          <w:sz w:val="36"/>
          <w:szCs w:val="36"/>
        </w:rPr>
        <w:t>RAZDJEL</w:t>
      </w:r>
      <w:r>
        <w:rPr>
          <w:b/>
          <w:bCs/>
        </w:rPr>
        <w:t xml:space="preserve">:  </w:t>
      </w:r>
      <w:r w:rsidRPr="00292868">
        <w:rPr>
          <w:b/>
          <w:bCs/>
          <w:sz w:val="36"/>
          <w:szCs w:val="36"/>
        </w:rPr>
        <w:t>00</w:t>
      </w:r>
      <w:r>
        <w:rPr>
          <w:b/>
          <w:bCs/>
          <w:sz w:val="36"/>
          <w:szCs w:val="36"/>
        </w:rPr>
        <w:t>1</w:t>
      </w:r>
      <w:r>
        <w:rPr>
          <w:b/>
          <w:bCs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UPRAVNI ODJEL ZA DRUŠTVENE DJELATNOSTI  I LOKALNU SAMOUPRAVU </w:t>
      </w:r>
    </w:p>
    <w:p w14:paraId="6C4D85AE" w14:textId="77777777" w:rsidR="00BC7647" w:rsidRDefault="00BC7647" w:rsidP="00BC7647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8B221F">
        <w:rPr>
          <w:b/>
          <w:bCs/>
          <w:sz w:val="36"/>
          <w:szCs w:val="36"/>
        </w:rPr>
        <w:t>GLAVA:</w:t>
      </w:r>
      <w:r>
        <w:rPr>
          <w:b/>
          <w:bCs/>
        </w:rPr>
        <w:t xml:space="preserve"> </w:t>
      </w:r>
      <w:r w:rsidRPr="00133029">
        <w:rPr>
          <w:rFonts w:ascii="Arial" w:hAnsi="Arial" w:cs="Arial"/>
          <w:b/>
          <w:sz w:val="24"/>
          <w:szCs w:val="28"/>
        </w:rPr>
        <w:t xml:space="preserve">GLAVA </w:t>
      </w:r>
      <w:r>
        <w:rPr>
          <w:rFonts w:ascii="Arial" w:hAnsi="Arial" w:cs="Arial"/>
          <w:b/>
          <w:sz w:val="24"/>
          <w:szCs w:val="28"/>
        </w:rPr>
        <w:t>001</w:t>
      </w:r>
      <w:r w:rsidRPr="00133029">
        <w:rPr>
          <w:rFonts w:ascii="Arial" w:hAnsi="Arial" w:cs="Arial"/>
          <w:b/>
          <w:sz w:val="24"/>
          <w:szCs w:val="28"/>
        </w:rPr>
        <w:t>03 – OSNOVNE ŠKOLE</w:t>
      </w:r>
    </w:p>
    <w:p w14:paraId="750E616A" w14:textId="77777777" w:rsidR="00BC7647" w:rsidRDefault="00BC7647" w:rsidP="00BC7647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133029">
        <w:rPr>
          <w:rFonts w:ascii="Arial" w:hAnsi="Arial" w:cs="Arial"/>
          <w:b/>
          <w:sz w:val="24"/>
          <w:szCs w:val="28"/>
        </w:rPr>
        <w:t>PRORAČUNSKI KORISNIK</w:t>
      </w:r>
      <w:r>
        <w:rPr>
          <w:rFonts w:ascii="Arial" w:hAnsi="Arial" w:cs="Arial"/>
          <w:b/>
          <w:sz w:val="24"/>
          <w:szCs w:val="28"/>
        </w:rPr>
        <w:t>:</w:t>
      </w:r>
      <w:r w:rsidRPr="00133029">
        <w:rPr>
          <w:rFonts w:ascii="Arial" w:hAnsi="Arial" w:cs="Arial"/>
          <w:b/>
          <w:sz w:val="24"/>
          <w:szCs w:val="28"/>
        </w:rPr>
        <w:t xml:space="preserve"> 10428 OŠ VLADIMIRA NAZORA</w:t>
      </w:r>
    </w:p>
    <w:p w14:paraId="205BFA6C" w14:textId="77777777" w:rsidR="00BC7647" w:rsidRDefault="00BC7647" w:rsidP="00BC7647">
      <w:pPr>
        <w:spacing w:after="0"/>
        <w:rPr>
          <w:rFonts w:ascii="Times New Roman" w:hAnsi="Times New Roman" w:cs="Times New Roman"/>
          <w:b/>
          <w:sz w:val="24"/>
        </w:rPr>
      </w:pPr>
    </w:p>
    <w:p w14:paraId="03A2C353" w14:textId="77777777" w:rsidR="00BC7647" w:rsidRPr="00FE3017" w:rsidRDefault="00BC7647" w:rsidP="00BC7647">
      <w:pPr>
        <w:jc w:val="both"/>
        <w:rPr>
          <w:rFonts w:ascii="Arial" w:hAnsi="Arial" w:cs="Arial"/>
          <w:b/>
          <w:color w:val="FF0000"/>
          <w:sz w:val="24"/>
        </w:rPr>
      </w:pPr>
      <w:r w:rsidRPr="006F6483">
        <w:rPr>
          <w:rFonts w:ascii="Arial" w:hAnsi="Arial" w:cs="Arial"/>
          <w:b/>
          <w:sz w:val="24"/>
        </w:rPr>
        <w:t xml:space="preserve">DJELOKRUG </w:t>
      </w:r>
      <w:r w:rsidRPr="00776BBB">
        <w:rPr>
          <w:rFonts w:ascii="Arial" w:hAnsi="Arial" w:cs="Arial"/>
          <w:b/>
          <w:sz w:val="24"/>
        </w:rPr>
        <w:t>RADA</w:t>
      </w:r>
    </w:p>
    <w:p w14:paraId="162C0293" w14:textId="2B2E563C" w:rsidR="00BC7647" w:rsidRPr="006F6483" w:rsidRDefault="00BC7647" w:rsidP="006F6483">
      <w:pPr>
        <w:jc w:val="both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Djelatnost Škole je osnovno školovanje i osnovno glazbeno obrazovanje djece. Osnovno školovanje ostvaruje se na temelju</w:t>
      </w:r>
      <w:r w:rsidR="002D4B86" w:rsidRPr="006F6483">
        <w:rPr>
          <w:rFonts w:ascii="Arial" w:hAnsi="Arial" w:cs="Arial"/>
          <w:sz w:val="24"/>
          <w:szCs w:val="24"/>
        </w:rPr>
        <w:t xml:space="preserve"> nastavnog plana i programa</w:t>
      </w:r>
      <w:r w:rsidR="006F6483">
        <w:rPr>
          <w:rFonts w:ascii="Arial" w:hAnsi="Arial" w:cs="Arial"/>
          <w:sz w:val="24"/>
          <w:szCs w:val="24"/>
        </w:rPr>
        <w:t xml:space="preserve">, </w:t>
      </w:r>
      <w:r w:rsidR="002D4B86" w:rsidRPr="006F6483">
        <w:rPr>
          <w:rFonts w:ascii="Arial" w:hAnsi="Arial" w:cs="Arial"/>
          <w:sz w:val="24"/>
          <w:szCs w:val="24"/>
        </w:rPr>
        <w:t>godišnjih izvedbenih kurikuluma</w:t>
      </w:r>
      <w:r w:rsidRPr="006F6483">
        <w:rPr>
          <w:rFonts w:ascii="Arial" w:hAnsi="Arial" w:cs="Arial"/>
          <w:sz w:val="24"/>
          <w:szCs w:val="24"/>
        </w:rPr>
        <w:t xml:space="preserve"> te kurikuluma škole. Programom se utvrđuju obvezatni i izborni predmeti. Osim  navedenog djelatnost škole obuhvaća i posebne oblike odgojno - obrazovnog rada kao što je dodatna i dopunska nastava, te izvannastavne i izvanškolske aktivnosti. U školi  se  također  provode  i ostali  programi koji omogućavaju  i poboljšavaju  kvalitetniji  boravak  učenika  kao što je produženi boravak, prehrana učenika,</w:t>
      </w:r>
      <w:r w:rsidR="006F6483">
        <w:rPr>
          <w:rFonts w:ascii="Arial" w:hAnsi="Arial" w:cs="Arial"/>
          <w:sz w:val="24"/>
          <w:szCs w:val="24"/>
        </w:rPr>
        <w:t xml:space="preserve"> </w:t>
      </w:r>
      <w:r w:rsidRPr="006F6483">
        <w:rPr>
          <w:rFonts w:ascii="Arial" w:hAnsi="Arial" w:cs="Arial"/>
          <w:sz w:val="24"/>
          <w:szCs w:val="24"/>
        </w:rPr>
        <w:t xml:space="preserve">EU projekti i razne  druge  tematske radionice za učenike i učitelje. </w:t>
      </w:r>
    </w:p>
    <w:p w14:paraId="16E4B623" w14:textId="77777777" w:rsidR="001B173A" w:rsidRDefault="001B173A" w:rsidP="001B173A">
      <w:pPr>
        <w:rPr>
          <w:rFonts w:ascii="Arial" w:hAnsi="Arial" w:cs="Arial"/>
          <w:b/>
          <w:bCs/>
        </w:rPr>
      </w:pPr>
    </w:p>
    <w:p w14:paraId="2A4A78C0" w14:textId="2CFE0090" w:rsidR="001B173A" w:rsidRPr="00FE3017" w:rsidRDefault="001B173A" w:rsidP="001B173A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t>Ukupan broj učenika</w:t>
      </w:r>
      <w:r w:rsidRPr="00776BBB">
        <w:rPr>
          <w:rFonts w:ascii="Arial" w:hAnsi="Arial" w:cs="Arial"/>
          <w:b/>
          <w:bCs/>
          <w:sz w:val="24"/>
          <w:szCs w:val="24"/>
        </w:rPr>
        <w:t xml:space="preserve">: </w:t>
      </w:r>
      <w:r w:rsidR="00776BBB" w:rsidRPr="00776BBB">
        <w:rPr>
          <w:rFonts w:ascii="Arial" w:hAnsi="Arial" w:cs="Arial"/>
          <w:b/>
          <w:bCs/>
          <w:sz w:val="24"/>
          <w:szCs w:val="24"/>
        </w:rPr>
        <w:t>327</w:t>
      </w:r>
    </w:p>
    <w:p w14:paraId="0607150D" w14:textId="67601900" w:rsidR="001B173A" w:rsidRPr="006F6483" w:rsidRDefault="001B173A" w:rsidP="001B17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učenika u razrednoj nastavi: 1</w:t>
      </w:r>
      <w:r w:rsidR="00277490">
        <w:rPr>
          <w:rFonts w:ascii="Arial" w:hAnsi="Arial" w:cs="Arial"/>
          <w:sz w:val="24"/>
          <w:szCs w:val="24"/>
        </w:rPr>
        <w:t>7</w:t>
      </w:r>
      <w:r w:rsidR="00776BBB">
        <w:rPr>
          <w:rFonts w:ascii="Arial" w:hAnsi="Arial" w:cs="Arial"/>
          <w:sz w:val="24"/>
          <w:szCs w:val="24"/>
        </w:rPr>
        <w:t>7</w:t>
      </w:r>
    </w:p>
    <w:p w14:paraId="58BF4925" w14:textId="4EE6CE34" w:rsidR="001B173A" w:rsidRPr="006F6483" w:rsidRDefault="001B173A" w:rsidP="001B17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učenika u predmetnoj nastavi: 1</w:t>
      </w:r>
      <w:r w:rsidR="00776BBB">
        <w:rPr>
          <w:rFonts w:ascii="Arial" w:hAnsi="Arial" w:cs="Arial"/>
          <w:sz w:val="24"/>
          <w:szCs w:val="24"/>
        </w:rPr>
        <w:t>50</w:t>
      </w:r>
    </w:p>
    <w:p w14:paraId="0CC7DC14" w14:textId="77777777" w:rsidR="001B173A" w:rsidRPr="006F6483" w:rsidRDefault="001B173A" w:rsidP="001B173A">
      <w:pPr>
        <w:rPr>
          <w:rFonts w:ascii="Arial" w:hAnsi="Arial" w:cs="Arial"/>
          <w:b/>
          <w:bCs/>
          <w:sz w:val="24"/>
          <w:szCs w:val="24"/>
        </w:rPr>
      </w:pPr>
    </w:p>
    <w:p w14:paraId="6A529CDE" w14:textId="77777777" w:rsidR="001B173A" w:rsidRPr="00FE3017" w:rsidRDefault="001B173A" w:rsidP="001B173A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t>Ukupan broj razrednih odjela</w:t>
      </w:r>
      <w:r w:rsidRPr="00776BBB">
        <w:rPr>
          <w:rFonts w:ascii="Arial" w:hAnsi="Arial" w:cs="Arial"/>
          <w:b/>
          <w:bCs/>
          <w:sz w:val="24"/>
          <w:szCs w:val="24"/>
        </w:rPr>
        <w:t>: 21</w:t>
      </w:r>
    </w:p>
    <w:p w14:paraId="7E58D3ED" w14:textId="77777777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razrednih odjela u matičnoj školi: 15</w:t>
      </w:r>
    </w:p>
    <w:p w14:paraId="30C71ECA" w14:textId="77777777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razrednih odjela u Područnoj školi Dramalj: 3 (2 čista i 1 kombinirani)</w:t>
      </w:r>
    </w:p>
    <w:p w14:paraId="61F4F03D" w14:textId="77777777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razrednih odjela u Područnoj školi Jadranovo: 3 (2 čista i 1 kombinirani)</w:t>
      </w:r>
    </w:p>
    <w:p w14:paraId="0CB15198" w14:textId="7DEEE38E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razrednih odjela razredne nastave: 1</w:t>
      </w:r>
      <w:r w:rsidR="00277490">
        <w:rPr>
          <w:rFonts w:ascii="Arial" w:hAnsi="Arial" w:cs="Arial"/>
          <w:sz w:val="24"/>
          <w:szCs w:val="24"/>
        </w:rPr>
        <w:t>3</w:t>
      </w:r>
    </w:p>
    <w:p w14:paraId="0993EA3F" w14:textId="2A30279C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 xml:space="preserve">Broj razrednih odjela predmetne  nastave: </w:t>
      </w:r>
      <w:r w:rsidR="00277490">
        <w:rPr>
          <w:rFonts w:ascii="Arial" w:hAnsi="Arial" w:cs="Arial"/>
          <w:sz w:val="24"/>
          <w:szCs w:val="24"/>
        </w:rPr>
        <w:t>8</w:t>
      </w:r>
    </w:p>
    <w:p w14:paraId="0A8E24F1" w14:textId="77777777" w:rsidR="001B173A" w:rsidRPr="006F6483" w:rsidRDefault="001B173A" w:rsidP="001B173A">
      <w:pPr>
        <w:rPr>
          <w:rFonts w:ascii="Arial" w:hAnsi="Arial" w:cs="Arial"/>
          <w:b/>
          <w:bCs/>
          <w:sz w:val="24"/>
          <w:szCs w:val="24"/>
        </w:rPr>
      </w:pPr>
    </w:p>
    <w:p w14:paraId="52EC78F8" w14:textId="77777777" w:rsidR="001B173A" w:rsidRPr="006F6483" w:rsidRDefault="001B173A" w:rsidP="001B173A">
      <w:pPr>
        <w:rPr>
          <w:rFonts w:ascii="Arial" w:hAnsi="Arial" w:cs="Arial"/>
          <w:b/>
          <w:bCs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t>U sastavu škole je i Osnovna glazbena škola.</w:t>
      </w:r>
    </w:p>
    <w:p w14:paraId="54E9AF90" w14:textId="0F875001" w:rsidR="001B173A" w:rsidRPr="00FE3017" w:rsidRDefault="001B173A" w:rsidP="001B173A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Ukupan broj učenika</w:t>
      </w:r>
      <w:r w:rsidRPr="00776BBB">
        <w:rPr>
          <w:rFonts w:ascii="Arial" w:hAnsi="Arial" w:cs="Arial"/>
          <w:sz w:val="24"/>
          <w:szCs w:val="24"/>
        </w:rPr>
        <w:t>: 4</w:t>
      </w:r>
      <w:r w:rsidR="00776BBB" w:rsidRPr="00776BBB">
        <w:rPr>
          <w:rFonts w:ascii="Arial" w:hAnsi="Arial" w:cs="Arial"/>
          <w:sz w:val="24"/>
          <w:szCs w:val="24"/>
        </w:rPr>
        <w:t>8</w:t>
      </w:r>
    </w:p>
    <w:p w14:paraId="24010F9D" w14:textId="77777777" w:rsidR="001B173A" w:rsidRPr="006F6483" w:rsidRDefault="001B173A" w:rsidP="001B173A">
      <w:pPr>
        <w:spacing w:after="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Ukupan broj razrednih odjela (I. – VI.): 6</w:t>
      </w:r>
    </w:p>
    <w:p w14:paraId="16C63080" w14:textId="71DBD990" w:rsidR="001B173A" w:rsidRPr="006F6483" w:rsidRDefault="001B173A" w:rsidP="006F6483">
      <w:pPr>
        <w:spacing w:after="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Voditeljica OGŠ: Ljerka Hegedušić, prof.</w:t>
      </w:r>
    </w:p>
    <w:p w14:paraId="33BD1B0E" w14:textId="59D84220" w:rsidR="001B173A" w:rsidRPr="00FE3017" w:rsidRDefault="001B173A" w:rsidP="001B173A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lastRenderedPageBreak/>
        <w:t xml:space="preserve">Ukupan broj djelatnika: </w:t>
      </w:r>
      <w:r w:rsidR="00992904" w:rsidRPr="00776BBB">
        <w:rPr>
          <w:rFonts w:ascii="Arial" w:hAnsi="Arial" w:cs="Arial"/>
          <w:b/>
          <w:bCs/>
          <w:sz w:val="24"/>
          <w:szCs w:val="24"/>
        </w:rPr>
        <w:t>7</w:t>
      </w:r>
      <w:r w:rsidR="00277490" w:rsidRPr="00776BBB">
        <w:rPr>
          <w:rFonts w:ascii="Arial" w:hAnsi="Arial" w:cs="Arial"/>
          <w:b/>
          <w:bCs/>
          <w:sz w:val="24"/>
          <w:szCs w:val="24"/>
        </w:rPr>
        <w:t>1</w:t>
      </w:r>
    </w:p>
    <w:p w14:paraId="7139A869" w14:textId="1CBDC167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učitelja razredne nastave: 1</w:t>
      </w:r>
      <w:r w:rsidR="00776BBB">
        <w:rPr>
          <w:rFonts w:ascii="Arial" w:hAnsi="Arial" w:cs="Arial"/>
          <w:sz w:val="24"/>
          <w:szCs w:val="24"/>
        </w:rPr>
        <w:t>3</w:t>
      </w:r>
      <w:r w:rsidRPr="006F6483">
        <w:rPr>
          <w:rFonts w:ascii="Arial" w:hAnsi="Arial" w:cs="Arial"/>
          <w:sz w:val="24"/>
          <w:szCs w:val="24"/>
        </w:rPr>
        <w:t xml:space="preserve">                            </w:t>
      </w:r>
    </w:p>
    <w:p w14:paraId="78C3B2DC" w14:textId="4B8DA79A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učitelja predmetne nastave: 2</w:t>
      </w:r>
      <w:r w:rsidR="00776BBB">
        <w:rPr>
          <w:rFonts w:ascii="Arial" w:hAnsi="Arial" w:cs="Arial"/>
          <w:sz w:val="24"/>
          <w:szCs w:val="24"/>
        </w:rPr>
        <w:t>5</w:t>
      </w:r>
    </w:p>
    <w:p w14:paraId="06B1ACC5" w14:textId="77777777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 xml:space="preserve">Broj učitelja u  glazbenoj školi: 6  </w:t>
      </w:r>
    </w:p>
    <w:p w14:paraId="693DA501" w14:textId="4B0EB285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 xml:space="preserve">Broj stručnih suradnika: </w:t>
      </w:r>
      <w:r w:rsidR="00776BBB">
        <w:rPr>
          <w:rFonts w:ascii="Arial" w:hAnsi="Arial" w:cs="Arial"/>
          <w:sz w:val="24"/>
          <w:szCs w:val="24"/>
        </w:rPr>
        <w:t>3</w:t>
      </w:r>
      <w:r w:rsidRPr="006F6483"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7CF01457" w14:textId="6A7F701D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ostalih djelatnika: 1</w:t>
      </w:r>
      <w:r w:rsidR="00776BBB">
        <w:rPr>
          <w:rFonts w:ascii="Arial" w:hAnsi="Arial" w:cs="Arial"/>
          <w:sz w:val="24"/>
          <w:szCs w:val="24"/>
        </w:rPr>
        <w:t>0</w:t>
      </w:r>
      <w:r w:rsidRPr="006F6483">
        <w:rPr>
          <w:rFonts w:ascii="Arial" w:hAnsi="Arial" w:cs="Arial"/>
          <w:sz w:val="24"/>
          <w:szCs w:val="24"/>
        </w:rPr>
        <w:t xml:space="preserve"> </w:t>
      </w:r>
    </w:p>
    <w:p w14:paraId="21494CE9" w14:textId="3393BEF6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pomoćnika u nastavi:</w:t>
      </w:r>
      <w:r w:rsidR="00992904">
        <w:rPr>
          <w:rFonts w:ascii="Arial" w:hAnsi="Arial" w:cs="Arial"/>
          <w:sz w:val="24"/>
          <w:szCs w:val="24"/>
        </w:rPr>
        <w:t xml:space="preserve"> 7</w:t>
      </w:r>
      <w:r w:rsidRPr="006F6483">
        <w:rPr>
          <w:rFonts w:ascii="Arial" w:hAnsi="Arial" w:cs="Arial"/>
          <w:sz w:val="24"/>
          <w:szCs w:val="24"/>
        </w:rPr>
        <w:t xml:space="preserve">   </w:t>
      </w:r>
    </w:p>
    <w:p w14:paraId="5DB52019" w14:textId="45062632" w:rsidR="001B173A" w:rsidRPr="006F6483" w:rsidRDefault="001B173A" w:rsidP="001B173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Broj uč</w:t>
      </w:r>
      <w:r w:rsidR="00992904">
        <w:rPr>
          <w:rFonts w:ascii="Arial" w:hAnsi="Arial" w:cs="Arial"/>
          <w:sz w:val="24"/>
          <w:szCs w:val="24"/>
        </w:rPr>
        <w:t xml:space="preserve">iteljica u produženom boravku: </w:t>
      </w:r>
      <w:r w:rsidR="00776BBB">
        <w:rPr>
          <w:rFonts w:ascii="Arial" w:hAnsi="Arial" w:cs="Arial"/>
          <w:sz w:val="24"/>
          <w:szCs w:val="24"/>
        </w:rPr>
        <w:t>6</w:t>
      </w:r>
    </w:p>
    <w:p w14:paraId="31BF88FD" w14:textId="03FB6096" w:rsidR="00BC7647" w:rsidRPr="00581B36" w:rsidRDefault="00BC7647" w:rsidP="001B173A">
      <w:pPr>
        <w:rPr>
          <w:rFonts w:ascii="Arial" w:hAnsi="Arial" w:cs="Arial"/>
        </w:rPr>
      </w:pPr>
      <w:r w:rsidRPr="00581B36">
        <w:rPr>
          <w:rFonts w:ascii="Arial" w:hAnsi="Arial" w:cs="Arial"/>
        </w:rPr>
        <w:t xml:space="preserve">                               </w:t>
      </w:r>
    </w:p>
    <w:p w14:paraId="042A9771" w14:textId="392A81E8" w:rsidR="00BC7647" w:rsidRPr="006F6483" w:rsidRDefault="00BC7647" w:rsidP="00BC7647">
      <w:pPr>
        <w:jc w:val="both"/>
        <w:rPr>
          <w:rFonts w:ascii="Arial" w:hAnsi="Arial" w:cs="Arial"/>
          <w:bCs/>
          <w:sz w:val="24"/>
          <w:szCs w:val="24"/>
        </w:rPr>
      </w:pPr>
      <w:r w:rsidRPr="006F6483">
        <w:rPr>
          <w:rFonts w:ascii="Arial" w:hAnsi="Arial" w:cs="Arial"/>
          <w:bCs/>
          <w:sz w:val="24"/>
          <w:szCs w:val="24"/>
        </w:rPr>
        <w:t>Škola je</w:t>
      </w:r>
      <w:r w:rsidR="00DD5B22" w:rsidRPr="006F6483">
        <w:rPr>
          <w:rFonts w:ascii="Arial" w:hAnsi="Arial" w:cs="Arial"/>
          <w:bCs/>
          <w:sz w:val="24"/>
          <w:szCs w:val="24"/>
        </w:rPr>
        <w:t xml:space="preserve"> od </w:t>
      </w:r>
      <w:r w:rsidRPr="006F6483">
        <w:rPr>
          <w:rFonts w:ascii="Arial" w:hAnsi="Arial" w:cs="Arial"/>
          <w:bCs/>
          <w:sz w:val="24"/>
          <w:szCs w:val="24"/>
        </w:rPr>
        <w:t xml:space="preserve"> 2002. godine uključena u program međunarodnih Eko – škola.</w:t>
      </w:r>
      <w:r w:rsidR="00DD5B22" w:rsidRPr="006F6483">
        <w:rPr>
          <w:rFonts w:ascii="Arial" w:hAnsi="Arial" w:cs="Arial"/>
          <w:bCs/>
          <w:sz w:val="24"/>
          <w:szCs w:val="24"/>
        </w:rPr>
        <w:t xml:space="preserve"> Nakon redovitog obnavljanja statusa svake dvije godine, tijekom 2012. godine zaslužili smo </w:t>
      </w:r>
      <w:r w:rsidRPr="006F6483">
        <w:rPr>
          <w:rFonts w:ascii="Arial" w:hAnsi="Arial" w:cs="Arial"/>
          <w:bCs/>
          <w:sz w:val="24"/>
          <w:szCs w:val="24"/>
        </w:rPr>
        <w:t xml:space="preserve"> Zlatni certifikat </w:t>
      </w:r>
      <w:r w:rsidR="00DD5B22" w:rsidRPr="006F6483">
        <w:rPr>
          <w:rFonts w:ascii="Arial" w:hAnsi="Arial" w:cs="Arial"/>
          <w:bCs/>
          <w:sz w:val="24"/>
          <w:szCs w:val="24"/>
        </w:rPr>
        <w:t xml:space="preserve">i </w:t>
      </w:r>
      <w:r w:rsidRPr="006F6483">
        <w:rPr>
          <w:rFonts w:ascii="Arial" w:hAnsi="Arial" w:cs="Arial"/>
          <w:bCs/>
          <w:sz w:val="24"/>
          <w:szCs w:val="24"/>
        </w:rPr>
        <w:t xml:space="preserve"> postali stalni član Međunarodne udruge eko-škola i škola mento</w:t>
      </w:r>
      <w:r w:rsidR="00DD5B22" w:rsidRPr="006F6483">
        <w:rPr>
          <w:rFonts w:ascii="Arial" w:hAnsi="Arial" w:cs="Arial"/>
          <w:bCs/>
          <w:sz w:val="24"/>
          <w:szCs w:val="24"/>
        </w:rPr>
        <w:t>r</w:t>
      </w:r>
      <w:r w:rsidRPr="006F6483">
        <w:rPr>
          <w:rFonts w:ascii="Arial" w:hAnsi="Arial" w:cs="Arial"/>
          <w:bCs/>
          <w:sz w:val="24"/>
          <w:szCs w:val="24"/>
        </w:rPr>
        <w:t>.</w:t>
      </w:r>
      <w:r w:rsidR="00DD5B22" w:rsidRPr="006F6483">
        <w:rPr>
          <w:rFonts w:ascii="Arial" w:hAnsi="Arial" w:cs="Arial"/>
          <w:bCs/>
          <w:sz w:val="24"/>
          <w:szCs w:val="24"/>
        </w:rPr>
        <w:t xml:space="preserve"> </w:t>
      </w:r>
      <w:r w:rsidRPr="006F6483">
        <w:rPr>
          <w:rFonts w:ascii="Arial" w:hAnsi="Arial" w:cs="Arial"/>
          <w:bCs/>
          <w:sz w:val="24"/>
          <w:szCs w:val="24"/>
        </w:rPr>
        <w:t>U šk</w:t>
      </w:r>
      <w:r w:rsidR="00DD5B22" w:rsidRPr="006F6483">
        <w:rPr>
          <w:rFonts w:ascii="Arial" w:hAnsi="Arial" w:cs="Arial"/>
          <w:bCs/>
          <w:sz w:val="24"/>
          <w:szCs w:val="24"/>
        </w:rPr>
        <w:t>olskoj</w:t>
      </w:r>
      <w:r w:rsidRPr="006F6483">
        <w:rPr>
          <w:rFonts w:ascii="Arial" w:hAnsi="Arial" w:cs="Arial"/>
          <w:bCs/>
          <w:sz w:val="24"/>
          <w:szCs w:val="24"/>
        </w:rPr>
        <w:t xml:space="preserve"> godini 2015./16. postali smo vlasnici Dijamantnog Certifikata međunarodnih eko-škola.</w:t>
      </w:r>
    </w:p>
    <w:p w14:paraId="153223B7" w14:textId="77777777" w:rsidR="00BC7647" w:rsidRPr="006F6483" w:rsidRDefault="00BC7647" w:rsidP="00BC7647">
      <w:pPr>
        <w:rPr>
          <w:rFonts w:ascii="Arial" w:hAnsi="Arial" w:cs="Arial"/>
          <w:b/>
          <w:bCs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t>PODACI O ŠKOLSKOM PODRUČJU</w:t>
      </w:r>
    </w:p>
    <w:p w14:paraId="3F90F348" w14:textId="7DA53711" w:rsidR="00BC7647" w:rsidRPr="006F6483" w:rsidRDefault="00BC7647" w:rsidP="00BC7647">
      <w:pPr>
        <w:jc w:val="both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U okviru upisnog područja Škola obuhvaća područje Grada Crikvenice, te naselja Dramalj i Jadranovo. Prometna povezanost je dobra, a i organizacija prijevoza za učenike putnike.</w:t>
      </w:r>
    </w:p>
    <w:p w14:paraId="2B038EE9" w14:textId="77777777" w:rsidR="00BC7647" w:rsidRPr="006F6483" w:rsidRDefault="00BC7647" w:rsidP="00BC7647">
      <w:pPr>
        <w:tabs>
          <w:tab w:val="left" w:pos="36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6F6483">
        <w:rPr>
          <w:rFonts w:ascii="Arial" w:hAnsi="Arial" w:cs="Arial"/>
          <w:b/>
          <w:bCs/>
          <w:sz w:val="24"/>
          <w:szCs w:val="24"/>
        </w:rPr>
        <w:t>PROSTORNI UVJETI</w:t>
      </w:r>
    </w:p>
    <w:p w14:paraId="4ED05B8C" w14:textId="0AA633F5" w:rsidR="002C0EC7" w:rsidRPr="006F6483" w:rsidRDefault="002C0EC7" w:rsidP="002C0EC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U unutrašnji školski prostor  MŠ može se ubrojiti 19 učionica (od kojih neke imaju i kabinete za učitelje), knjižnica, sportska dvorana i adekvatni prostori za rad pedagoga, tajnika, ravnatelja i računovođe. Za mlađe razrede specijalizirano je šest učionica. Predmetna nastava se održava uglavnom u specijaliziranim učionicama. U školskoj knjižnici je na zadovoljavajući način riješen prostor, namještaj i oprema.</w:t>
      </w:r>
      <w:r w:rsidR="00F81100">
        <w:rPr>
          <w:rFonts w:ascii="Arial" w:hAnsi="Arial" w:cs="Arial"/>
          <w:sz w:val="24"/>
          <w:szCs w:val="24"/>
        </w:rPr>
        <w:t xml:space="preserve"> Ispred ulaza u knjižnicu postavljena je izložbena vitrina te je uređen prostor </w:t>
      </w:r>
      <w:r w:rsidR="00F81100" w:rsidRPr="006F6483">
        <w:rPr>
          <w:rFonts w:ascii="Arial" w:hAnsi="Arial" w:cs="Arial"/>
          <w:sz w:val="24"/>
          <w:szCs w:val="24"/>
        </w:rPr>
        <w:t xml:space="preserve">za učenike (za čitanje i opuštanje). </w:t>
      </w:r>
      <w:r w:rsidRPr="006F6483">
        <w:rPr>
          <w:rFonts w:ascii="Arial" w:hAnsi="Arial" w:cs="Arial"/>
          <w:sz w:val="24"/>
          <w:szCs w:val="24"/>
        </w:rPr>
        <w:t xml:space="preserve"> Također, osigurana su redovna sredstva za nabavu novih naslova učeničke lektire, beletristike za djecu i mlade i stručne literature. Nastava se održava u jednoj smjeni. Imamo  </w:t>
      </w:r>
      <w:r w:rsidR="00F81100">
        <w:rPr>
          <w:rFonts w:ascii="Arial" w:hAnsi="Arial" w:cs="Arial"/>
          <w:sz w:val="24"/>
          <w:szCs w:val="24"/>
        </w:rPr>
        <w:t xml:space="preserve">tri </w:t>
      </w:r>
      <w:r w:rsidRPr="006F6483">
        <w:rPr>
          <w:rFonts w:ascii="Arial" w:hAnsi="Arial" w:cs="Arial"/>
          <w:sz w:val="24"/>
          <w:szCs w:val="24"/>
        </w:rPr>
        <w:t xml:space="preserve"> grupe učenika u produženom boravku.</w:t>
      </w:r>
    </w:p>
    <w:p w14:paraId="2A54F801" w14:textId="564AAC95" w:rsidR="002C0EC7" w:rsidRPr="006F6483" w:rsidRDefault="00F81100" w:rsidP="002C0EC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2C0EC7" w:rsidRPr="006F6483">
        <w:rPr>
          <w:rFonts w:ascii="Arial" w:hAnsi="Arial" w:cs="Arial"/>
          <w:sz w:val="24"/>
          <w:szCs w:val="24"/>
        </w:rPr>
        <w:t>PŠ Dramalj nastava se odvija u 3 učionice.</w:t>
      </w:r>
      <w:r>
        <w:rPr>
          <w:rFonts w:ascii="Arial" w:hAnsi="Arial" w:cs="Arial"/>
          <w:sz w:val="24"/>
          <w:szCs w:val="24"/>
        </w:rPr>
        <w:t xml:space="preserve"> Uređen je vanjski okoliš škole</w:t>
      </w:r>
      <w:r w:rsidR="00B32C36">
        <w:rPr>
          <w:rFonts w:ascii="Arial" w:hAnsi="Arial" w:cs="Arial"/>
          <w:sz w:val="24"/>
          <w:szCs w:val="24"/>
        </w:rPr>
        <w:t xml:space="preserve">. </w:t>
      </w:r>
      <w:r w:rsidR="002C0EC7" w:rsidRPr="006F6483">
        <w:rPr>
          <w:rFonts w:ascii="Arial" w:hAnsi="Arial" w:cs="Arial"/>
          <w:sz w:val="24"/>
          <w:szCs w:val="24"/>
        </w:rPr>
        <w:t>Nastava se održava u jednoj smjeni. Imamo  jednu  grupu učenika u produženom boravku.</w:t>
      </w:r>
    </w:p>
    <w:p w14:paraId="681C7BC3" w14:textId="45719D6A" w:rsidR="002C0EC7" w:rsidRPr="006F6483" w:rsidRDefault="002C0EC7" w:rsidP="002C0EC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6F6483">
        <w:rPr>
          <w:rFonts w:ascii="Arial" w:hAnsi="Arial" w:cs="Arial"/>
          <w:sz w:val="24"/>
          <w:szCs w:val="24"/>
        </w:rPr>
        <w:t>U PŠ Jadranovo nastava se odvija u tri učionice. U prostoru škole nalazi se i jedna  multifunkcionalna učionica, u kojoj učenici imaju i tjelesni odgoj. Nastava se održava u jednoj smjeni. Imamo  jednu  grupu učenika u produženom boravku.</w:t>
      </w:r>
    </w:p>
    <w:p w14:paraId="17EFA2A3" w14:textId="55108FC5" w:rsidR="001A0727" w:rsidRDefault="00BC7647" w:rsidP="001A0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F6483">
        <w:rPr>
          <w:rFonts w:ascii="Arial" w:eastAsia="Times New Roman" w:hAnsi="Arial" w:cs="Arial"/>
          <w:sz w:val="24"/>
          <w:szCs w:val="24"/>
          <w:lang w:eastAsia="hr-HR"/>
        </w:rPr>
        <w:t>Uvjeti rada  poboljšavaju se ovisno o raspoloživim  sredstvima.</w:t>
      </w:r>
    </w:p>
    <w:p w14:paraId="77685BD8" w14:textId="3D7C60AB" w:rsidR="00D53EA6" w:rsidRDefault="00D53EA6" w:rsidP="001A0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7954CC5" w14:textId="77777777" w:rsidR="00D53EA6" w:rsidRDefault="00D53EA6" w:rsidP="001A0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AFE1D06" w14:textId="5F3EF8D1" w:rsidR="00BC7647" w:rsidRPr="001A0727" w:rsidRDefault="001A0727" w:rsidP="001A072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I. </w:t>
      </w:r>
      <w:r w:rsidR="00BC7647" w:rsidRPr="001A0727">
        <w:rPr>
          <w:rFonts w:ascii="Arial" w:hAnsi="Arial" w:cs="Arial"/>
          <w:b/>
          <w:bCs/>
          <w:sz w:val="28"/>
          <w:szCs w:val="28"/>
        </w:rPr>
        <w:t>OPĆI DIO</w:t>
      </w:r>
    </w:p>
    <w:p w14:paraId="31AC650B" w14:textId="12819ACC" w:rsidR="00BC7647" w:rsidRDefault="00BC7647" w:rsidP="001A072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I.I.  </w:t>
      </w:r>
      <w:r w:rsidRPr="00FC06FD">
        <w:rPr>
          <w:rFonts w:ascii="Arial" w:hAnsi="Arial" w:cs="Arial"/>
          <w:b/>
          <w:bCs/>
          <w:sz w:val="28"/>
          <w:szCs w:val="28"/>
        </w:rPr>
        <w:t>RAČUN PRIHODA I RASHODA</w:t>
      </w:r>
    </w:p>
    <w:p w14:paraId="34DDCF8F" w14:textId="749E702F" w:rsidR="006F7E93" w:rsidRDefault="00F77687" w:rsidP="001A072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A0727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="00E61B7D">
        <w:rPr>
          <w:rFonts w:ascii="Arial" w:eastAsia="Times New Roman" w:hAnsi="Arial" w:cs="Arial"/>
          <w:b/>
          <w:color w:val="000000"/>
          <w:sz w:val="24"/>
          <w:szCs w:val="24"/>
        </w:rPr>
        <w:t>AŽETAK RAČUNA PRIHODA I RSHODA I RAČUNA FINANCIRANJA</w:t>
      </w:r>
    </w:p>
    <w:tbl>
      <w:tblPr>
        <w:tblW w:w="11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295"/>
        <w:gridCol w:w="1296"/>
        <w:gridCol w:w="1295"/>
        <w:gridCol w:w="1296"/>
        <w:gridCol w:w="1296"/>
      </w:tblGrid>
      <w:tr w:rsidR="00154442" w:rsidRPr="00154442" w14:paraId="20527609" w14:textId="77777777" w:rsidTr="00154442">
        <w:trPr>
          <w:trHeight w:val="254"/>
          <w:jc w:val="center"/>
        </w:trPr>
        <w:tc>
          <w:tcPr>
            <w:tcW w:w="5098" w:type="dxa"/>
            <w:shd w:val="clear" w:color="000000" w:fill="C0C0C0"/>
            <w:noWrap/>
            <w:vAlign w:val="center"/>
            <w:hideMark/>
          </w:tcPr>
          <w:p w14:paraId="6BF2B149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95" w:type="dxa"/>
            <w:shd w:val="clear" w:color="000000" w:fill="C0C0C0"/>
            <w:noWrap/>
            <w:vAlign w:val="center"/>
            <w:hideMark/>
          </w:tcPr>
          <w:p w14:paraId="58882AFD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296" w:type="dxa"/>
            <w:shd w:val="clear" w:color="000000" w:fill="C0C0C0"/>
            <w:noWrap/>
            <w:vAlign w:val="center"/>
            <w:hideMark/>
          </w:tcPr>
          <w:p w14:paraId="7AE61448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295" w:type="dxa"/>
            <w:shd w:val="clear" w:color="000000" w:fill="C0C0C0"/>
            <w:noWrap/>
            <w:vAlign w:val="center"/>
            <w:hideMark/>
          </w:tcPr>
          <w:p w14:paraId="67A50F55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1296" w:type="dxa"/>
            <w:shd w:val="clear" w:color="000000" w:fill="C0C0C0"/>
            <w:noWrap/>
            <w:vAlign w:val="center"/>
            <w:hideMark/>
          </w:tcPr>
          <w:p w14:paraId="424A0F6A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1296" w:type="dxa"/>
            <w:shd w:val="clear" w:color="000000" w:fill="C0C0C0"/>
            <w:noWrap/>
            <w:vAlign w:val="center"/>
            <w:hideMark/>
          </w:tcPr>
          <w:p w14:paraId="2E3E1FB0" w14:textId="77777777" w:rsidR="00154442" w:rsidRPr="00154442" w:rsidRDefault="00154442" w:rsidP="0015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154442" w:rsidRPr="00154442" w14:paraId="4279718B" w14:textId="77777777" w:rsidTr="00154442">
        <w:trPr>
          <w:trHeight w:val="254"/>
          <w:jc w:val="center"/>
        </w:trPr>
        <w:tc>
          <w:tcPr>
            <w:tcW w:w="5098" w:type="dxa"/>
            <w:shd w:val="clear" w:color="000000" w:fill="808080"/>
            <w:noWrap/>
            <w:vAlign w:val="center"/>
            <w:hideMark/>
          </w:tcPr>
          <w:p w14:paraId="1686FB9B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536F35F6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6C75F13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03B486F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3FAA17B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7B5D39A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154442" w:rsidRPr="00154442" w14:paraId="23BD1423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4805AC0D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295" w:type="dxa"/>
            <w:noWrap/>
            <w:vAlign w:val="center"/>
            <w:hideMark/>
          </w:tcPr>
          <w:p w14:paraId="1CA63E4D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1.930.423,94</w:t>
            </w:r>
          </w:p>
        </w:tc>
        <w:tc>
          <w:tcPr>
            <w:tcW w:w="1296" w:type="dxa"/>
            <w:noWrap/>
            <w:vAlign w:val="center"/>
            <w:hideMark/>
          </w:tcPr>
          <w:p w14:paraId="30B0BFB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3.045.095,96</w:t>
            </w:r>
          </w:p>
        </w:tc>
        <w:tc>
          <w:tcPr>
            <w:tcW w:w="1295" w:type="dxa"/>
            <w:noWrap/>
            <w:vAlign w:val="center"/>
            <w:hideMark/>
          </w:tcPr>
          <w:p w14:paraId="07B72AE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2.205.772,99</w:t>
            </w:r>
          </w:p>
        </w:tc>
        <w:tc>
          <w:tcPr>
            <w:tcW w:w="1296" w:type="dxa"/>
            <w:noWrap/>
            <w:vAlign w:val="center"/>
            <w:hideMark/>
          </w:tcPr>
          <w:p w14:paraId="18F63AA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114,26%</w:t>
            </w:r>
          </w:p>
        </w:tc>
        <w:tc>
          <w:tcPr>
            <w:tcW w:w="1296" w:type="dxa"/>
            <w:noWrap/>
            <w:vAlign w:val="center"/>
            <w:hideMark/>
          </w:tcPr>
          <w:p w14:paraId="39343AB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72,44%</w:t>
            </w:r>
          </w:p>
        </w:tc>
      </w:tr>
      <w:tr w:rsidR="00154442" w:rsidRPr="00154442" w14:paraId="30010A2F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27BA4926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295" w:type="dxa"/>
            <w:noWrap/>
            <w:vAlign w:val="center"/>
            <w:hideMark/>
          </w:tcPr>
          <w:p w14:paraId="309506C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296" w:type="dxa"/>
            <w:noWrap/>
            <w:vAlign w:val="center"/>
            <w:hideMark/>
          </w:tcPr>
          <w:p w14:paraId="6030ECA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5" w:type="dxa"/>
            <w:noWrap/>
            <w:vAlign w:val="center"/>
            <w:hideMark/>
          </w:tcPr>
          <w:p w14:paraId="4FF4D5D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7EBD1C0E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1296" w:type="dxa"/>
            <w:noWrap/>
            <w:vAlign w:val="center"/>
            <w:hideMark/>
          </w:tcPr>
          <w:p w14:paraId="37EA3BB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154442" w:rsidRPr="00154442" w14:paraId="5A73F8A7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32F083D8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295" w:type="dxa"/>
            <w:noWrap/>
            <w:vAlign w:val="center"/>
            <w:hideMark/>
          </w:tcPr>
          <w:p w14:paraId="4FFEB5F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1.930.503,28</w:t>
            </w:r>
          </w:p>
        </w:tc>
        <w:tc>
          <w:tcPr>
            <w:tcW w:w="1296" w:type="dxa"/>
            <w:noWrap/>
            <w:vAlign w:val="center"/>
            <w:hideMark/>
          </w:tcPr>
          <w:p w14:paraId="7998471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3.045.095,96</w:t>
            </w:r>
          </w:p>
        </w:tc>
        <w:tc>
          <w:tcPr>
            <w:tcW w:w="1295" w:type="dxa"/>
            <w:noWrap/>
            <w:vAlign w:val="center"/>
            <w:hideMark/>
          </w:tcPr>
          <w:p w14:paraId="61EBD5D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2.205.772,99</w:t>
            </w:r>
          </w:p>
        </w:tc>
        <w:tc>
          <w:tcPr>
            <w:tcW w:w="1296" w:type="dxa"/>
            <w:noWrap/>
            <w:vAlign w:val="center"/>
            <w:hideMark/>
          </w:tcPr>
          <w:p w14:paraId="2F781BA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114,26%</w:t>
            </w:r>
          </w:p>
        </w:tc>
        <w:tc>
          <w:tcPr>
            <w:tcW w:w="1296" w:type="dxa"/>
            <w:noWrap/>
            <w:vAlign w:val="center"/>
            <w:hideMark/>
          </w:tcPr>
          <w:p w14:paraId="2DCADC58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72,44%</w:t>
            </w:r>
          </w:p>
        </w:tc>
      </w:tr>
      <w:tr w:rsidR="00154442" w:rsidRPr="00154442" w14:paraId="2F684D5B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2E1712F5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95" w:type="dxa"/>
            <w:noWrap/>
            <w:vAlign w:val="center"/>
            <w:hideMark/>
          </w:tcPr>
          <w:p w14:paraId="463F173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296" w:type="dxa"/>
            <w:noWrap/>
            <w:vAlign w:val="center"/>
            <w:hideMark/>
          </w:tcPr>
          <w:p w14:paraId="7D6BA858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2.909.682,07</w:t>
            </w:r>
          </w:p>
        </w:tc>
        <w:tc>
          <w:tcPr>
            <w:tcW w:w="1295" w:type="dxa"/>
            <w:noWrap/>
            <w:vAlign w:val="center"/>
            <w:hideMark/>
          </w:tcPr>
          <w:p w14:paraId="26263DB8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2.271.969,05</w:t>
            </w:r>
          </w:p>
        </w:tc>
        <w:tc>
          <w:tcPr>
            <w:tcW w:w="1296" w:type="dxa"/>
            <w:noWrap/>
            <w:vAlign w:val="center"/>
            <w:hideMark/>
          </w:tcPr>
          <w:p w14:paraId="241A782A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121,30%</w:t>
            </w:r>
          </w:p>
        </w:tc>
        <w:tc>
          <w:tcPr>
            <w:tcW w:w="1296" w:type="dxa"/>
            <w:noWrap/>
            <w:vAlign w:val="center"/>
            <w:hideMark/>
          </w:tcPr>
          <w:p w14:paraId="26809F3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78,08%</w:t>
            </w:r>
          </w:p>
        </w:tc>
      </w:tr>
      <w:tr w:rsidR="00154442" w:rsidRPr="00154442" w14:paraId="10759FD1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4F6C7021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95" w:type="dxa"/>
            <w:noWrap/>
            <w:vAlign w:val="center"/>
            <w:hideMark/>
          </w:tcPr>
          <w:p w14:paraId="0E167430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296" w:type="dxa"/>
            <w:noWrap/>
            <w:vAlign w:val="center"/>
            <w:hideMark/>
          </w:tcPr>
          <w:p w14:paraId="0E7412E2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86.440,00</w:t>
            </w:r>
          </w:p>
        </w:tc>
        <w:tc>
          <w:tcPr>
            <w:tcW w:w="1295" w:type="dxa"/>
            <w:noWrap/>
            <w:vAlign w:val="center"/>
            <w:hideMark/>
          </w:tcPr>
          <w:p w14:paraId="1605197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70.413,62</w:t>
            </w:r>
          </w:p>
        </w:tc>
        <w:tc>
          <w:tcPr>
            <w:tcW w:w="1296" w:type="dxa"/>
            <w:noWrap/>
            <w:vAlign w:val="center"/>
            <w:hideMark/>
          </w:tcPr>
          <w:p w14:paraId="5CAF520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95,28%</w:t>
            </w:r>
          </w:p>
        </w:tc>
        <w:tc>
          <w:tcPr>
            <w:tcW w:w="1296" w:type="dxa"/>
            <w:noWrap/>
            <w:vAlign w:val="center"/>
            <w:hideMark/>
          </w:tcPr>
          <w:p w14:paraId="4CEBE32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81,46%</w:t>
            </w:r>
          </w:p>
        </w:tc>
      </w:tr>
      <w:tr w:rsidR="00154442" w:rsidRPr="00154442" w14:paraId="202B5A85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0B80D033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295" w:type="dxa"/>
            <w:noWrap/>
            <w:vAlign w:val="center"/>
            <w:hideMark/>
          </w:tcPr>
          <w:p w14:paraId="67BFDBA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96" w:type="dxa"/>
            <w:noWrap/>
            <w:vAlign w:val="center"/>
            <w:hideMark/>
          </w:tcPr>
          <w:p w14:paraId="4659F560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95" w:type="dxa"/>
            <w:noWrap/>
            <w:vAlign w:val="center"/>
            <w:hideMark/>
          </w:tcPr>
          <w:p w14:paraId="042732B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1296" w:type="dxa"/>
            <w:noWrap/>
            <w:vAlign w:val="center"/>
            <w:hideMark/>
          </w:tcPr>
          <w:p w14:paraId="6ED0DA29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120,31%</w:t>
            </w:r>
          </w:p>
        </w:tc>
        <w:tc>
          <w:tcPr>
            <w:tcW w:w="1296" w:type="dxa"/>
            <w:noWrap/>
            <w:vAlign w:val="center"/>
            <w:hideMark/>
          </w:tcPr>
          <w:p w14:paraId="5D4E4EA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154442" w:rsidRPr="00154442" w14:paraId="59A14D94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3A3C669A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295" w:type="dxa"/>
            <w:noWrap/>
            <w:vAlign w:val="center"/>
            <w:hideMark/>
          </w:tcPr>
          <w:p w14:paraId="3A38E3F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-16.424,72</w:t>
            </w:r>
          </w:p>
        </w:tc>
        <w:tc>
          <w:tcPr>
            <w:tcW w:w="1296" w:type="dxa"/>
            <w:noWrap/>
            <w:vAlign w:val="center"/>
            <w:hideMark/>
          </w:tcPr>
          <w:p w14:paraId="338E08D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-48.973,89</w:t>
            </w:r>
          </w:p>
        </w:tc>
        <w:tc>
          <w:tcPr>
            <w:tcW w:w="1295" w:type="dxa"/>
            <w:noWrap/>
            <w:vAlign w:val="center"/>
            <w:hideMark/>
          </w:tcPr>
          <w:p w14:paraId="6AF5197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-136.609,68</w:t>
            </w:r>
          </w:p>
        </w:tc>
        <w:tc>
          <w:tcPr>
            <w:tcW w:w="1296" w:type="dxa"/>
            <w:noWrap/>
            <w:vAlign w:val="center"/>
            <w:hideMark/>
          </w:tcPr>
          <w:p w14:paraId="57DE8E0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831,73%</w:t>
            </w:r>
          </w:p>
        </w:tc>
        <w:tc>
          <w:tcPr>
            <w:tcW w:w="1296" w:type="dxa"/>
            <w:noWrap/>
            <w:vAlign w:val="center"/>
            <w:hideMark/>
          </w:tcPr>
          <w:p w14:paraId="0FFC359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-278,94%</w:t>
            </w:r>
          </w:p>
        </w:tc>
      </w:tr>
      <w:tr w:rsidR="00154442" w:rsidRPr="00154442" w14:paraId="0943AA4B" w14:textId="77777777" w:rsidTr="00154442">
        <w:trPr>
          <w:trHeight w:val="254"/>
          <w:jc w:val="center"/>
        </w:trPr>
        <w:tc>
          <w:tcPr>
            <w:tcW w:w="5098" w:type="dxa"/>
            <w:shd w:val="clear" w:color="000000" w:fill="808080"/>
            <w:noWrap/>
            <w:vAlign w:val="center"/>
            <w:hideMark/>
          </w:tcPr>
          <w:p w14:paraId="1C2A118A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/ FINANCIRANJA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14EFAEC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4A0FF0DD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6098247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47BB4BA2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7751695A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154442" w:rsidRPr="00154442" w14:paraId="1662D6D1" w14:textId="77777777" w:rsidTr="00154442">
        <w:trPr>
          <w:trHeight w:val="255"/>
          <w:jc w:val="center"/>
        </w:trPr>
        <w:tc>
          <w:tcPr>
            <w:tcW w:w="5098" w:type="dxa"/>
            <w:noWrap/>
            <w:vAlign w:val="center"/>
            <w:hideMark/>
          </w:tcPr>
          <w:p w14:paraId="03E8B7D2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295" w:type="dxa"/>
            <w:noWrap/>
            <w:vAlign w:val="center"/>
            <w:hideMark/>
          </w:tcPr>
          <w:p w14:paraId="11E0AC16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733695B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5" w:type="dxa"/>
            <w:noWrap/>
            <w:vAlign w:val="center"/>
            <w:hideMark/>
          </w:tcPr>
          <w:p w14:paraId="10198F0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3F8FDBD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96" w:type="dxa"/>
            <w:noWrap/>
            <w:vAlign w:val="center"/>
            <w:hideMark/>
          </w:tcPr>
          <w:p w14:paraId="0CF10BEA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154442" w:rsidRPr="00154442" w14:paraId="6A29C0D0" w14:textId="77777777" w:rsidTr="00154442">
        <w:trPr>
          <w:trHeight w:val="255"/>
          <w:jc w:val="center"/>
        </w:trPr>
        <w:tc>
          <w:tcPr>
            <w:tcW w:w="5098" w:type="dxa"/>
            <w:noWrap/>
            <w:vAlign w:val="center"/>
            <w:hideMark/>
          </w:tcPr>
          <w:p w14:paraId="68D7DC5A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295" w:type="dxa"/>
            <w:noWrap/>
            <w:vAlign w:val="center"/>
            <w:hideMark/>
          </w:tcPr>
          <w:p w14:paraId="3C2D4D06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30F0C156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5" w:type="dxa"/>
            <w:noWrap/>
            <w:vAlign w:val="center"/>
            <w:hideMark/>
          </w:tcPr>
          <w:p w14:paraId="1F35D82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6FB16CA9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96" w:type="dxa"/>
            <w:noWrap/>
            <w:vAlign w:val="center"/>
            <w:hideMark/>
          </w:tcPr>
          <w:p w14:paraId="04A2873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154442" w:rsidRPr="00154442" w14:paraId="170C4F37" w14:textId="77777777" w:rsidTr="00154442">
        <w:trPr>
          <w:trHeight w:val="255"/>
          <w:jc w:val="center"/>
        </w:trPr>
        <w:tc>
          <w:tcPr>
            <w:tcW w:w="5098" w:type="dxa"/>
            <w:noWrap/>
            <w:vAlign w:val="center"/>
            <w:hideMark/>
          </w:tcPr>
          <w:p w14:paraId="5ED6CD1E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295" w:type="dxa"/>
            <w:noWrap/>
            <w:vAlign w:val="center"/>
            <w:hideMark/>
          </w:tcPr>
          <w:p w14:paraId="7187E4C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0560307D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5" w:type="dxa"/>
            <w:noWrap/>
            <w:vAlign w:val="center"/>
            <w:hideMark/>
          </w:tcPr>
          <w:p w14:paraId="5630D37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2A2E8FC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1296" w:type="dxa"/>
            <w:noWrap/>
            <w:vAlign w:val="center"/>
            <w:hideMark/>
          </w:tcPr>
          <w:p w14:paraId="574F44B9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154442" w:rsidRPr="00154442" w14:paraId="6F8B5602" w14:textId="77777777" w:rsidTr="00154442">
        <w:trPr>
          <w:trHeight w:val="255"/>
          <w:jc w:val="center"/>
        </w:trPr>
        <w:tc>
          <w:tcPr>
            <w:tcW w:w="5098" w:type="dxa"/>
            <w:noWrap/>
            <w:vAlign w:val="center"/>
            <w:hideMark/>
          </w:tcPr>
          <w:p w14:paraId="4E47BAEF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295" w:type="dxa"/>
            <w:noWrap/>
            <w:vAlign w:val="center"/>
            <w:hideMark/>
          </w:tcPr>
          <w:p w14:paraId="30DB476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674E24EF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-48.973,89</w:t>
            </w:r>
          </w:p>
        </w:tc>
        <w:tc>
          <w:tcPr>
            <w:tcW w:w="1295" w:type="dxa"/>
            <w:noWrap/>
            <w:vAlign w:val="center"/>
            <w:hideMark/>
          </w:tcPr>
          <w:p w14:paraId="3BEBD6B7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619907EA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96" w:type="dxa"/>
            <w:noWrap/>
            <w:vAlign w:val="center"/>
            <w:hideMark/>
          </w:tcPr>
          <w:p w14:paraId="46D1894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154442" w:rsidRPr="00154442" w14:paraId="3BB84C6F" w14:textId="77777777" w:rsidTr="00154442">
        <w:trPr>
          <w:trHeight w:val="255"/>
          <w:jc w:val="center"/>
        </w:trPr>
        <w:tc>
          <w:tcPr>
            <w:tcW w:w="5098" w:type="dxa"/>
            <w:noWrap/>
            <w:vAlign w:val="center"/>
            <w:hideMark/>
          </w:tcPr>
          <w:p w14:paraId="4F6F6AEF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295" w:type="dxa"/>
            <w:noWrap/>
            <w:vAlign w:val="center"/>
            <w:hideMark/>
          </w:tcPr>
          <w:p w14:paraId="0066355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6" w:type="dxa"/>
            <w:noWrap/>
            <w:vAlign w:val="center"/>
            <w:hideMark/>
          </w:tcPr>
          <w:p w14:paraId="6C19B86D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-48.973,89</w:t>
            </w:r>
          </w:p>
        </w:tc>
        <w:tc>
          <w:tcPr>
            <w:tcW w:w="1295" w:type="dxa"/>
            <w:noWrap/>
            <w:vAlign w:val="center"/>
            <w:hideMark/>
          </w:tcPr>
          <w:p w14:paraId="31C51BA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-48.973,89</w:t>
            </w:r>
          </w:p>
        </w:tc>
        <w:tc>
          <w:tcPr>
            <w:tcW w:w="1296" w:type="dxa"/>
            <w:noWrap/>
            <w:vAlign w:val="center"/>
            <w:hideMark/>
          </w:tcPr>
          <w:p w14:paraId="71C350E6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1296" w:type="dxa"/>
            <w:noWrap/>
            <w:vAlign w:val="center"/>
            <w:hideMark/>
          </w:tcPr>
          <w:p w14:paraId="6D03895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154442" w:rsidRPr="00154442" w14:paraId="2640BF9F" w14:textId="77777777" w:rsidTr="00154442">
        <w:trPr>
          <w:trHeight w:val="254"/>
          <w:jc w:val="center"/>
        </w:trPr>
        <w:tc>
          <w:tcPr>
            <w:tcW w:w="5098" w:type="dxa"/>
            <w:shd w:val="clear" w:color="000000" w:fill="808080"/>
            <w:noWrap/>
            <w:vAlign w:val="center"/>
            <w:hideMark/>
          </w:tcPr>
          <w:p w14:paraId="28590DFA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7B79E684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0E8D46B9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5" w:type="dxa"/>
            <w:shd w:val="clear" w:color="000000" w:fill="808080"/>
            <w:noWrap/>
            <w:vAlign w:val="center"/>
            <w:hideMark/>
          </w:tcPr>
          <w:p w14:paraId="5CDEE8E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6E9A64AC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6" w:type="dxa"/>
            <w:shd w:val="clear" w:color="000000" w:fill="808080"/>
            <w:noWrap/>
            <w:vAlign w:val="center"/>
            <w:hideMark/>
          </w:tcPr>
          <w:p w14:paraId="34150A81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154442" w:rsidRPr="00154442" w14:paraId="51B2D5C7" w14:textId="77777777" w:rsidTr="00154442">
        <w:trPr>
          <w:trHeight w:val="254"/>
          <w:jc w:val="center"/>
        </w:trPr>
        <w:tc>
          <w:tcPr>
            <w:tcW w:w="5098" w:type="dxa"/>
            <w:noWrap/>
            <w:vAlign w:val="center"/>
            <w:hideMark/>
          </w:tcPr>
          <w:p w14:paraId="1D03F88D" w14:textId="77777777" w:rsidR="00154442" w:rsidRPr="00154442" w:rsidRDefault="00154442" w:rsidP="00154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REZULTAT GODINE</w:t>
            </w:r>
          </w:p>
        </w:tc>
        <w:tc>
          <w:tcPr>
            <w:tcW w:w="1295" w:type="dxa"/>
            <w:noWrap/>
            <w:vAlign w:val="center"/>
            <w:hideMark/>
          </w:tcPr>
          <w:p w14:paraId="3C62FF22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-16.424,72</w:t>
            </w:r>
          </w:p>
        </w:tc>
        <w:tc>
          <w:tcPr>
            <w:tcW w:w="1296" w:type="dxa"/>
            <w:noWrap/>
            <w:vAlign w:val="center"/>
            <w:hideMark/>
          </w:tcPr>
          <w:p w14:paraId="3CE280E3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95" w:type="dxa"/>
            <w:noWrap/>
            <w:vAlign w:val="center"/>
            <w:hideMark/>
          </w:tcPr>
          <w:p w14:paraId="58774D85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-185.583,57</w:t>
            </w:r>
          </w:p>
        </w:tc>
        <w:tc>
          <w:tcPr>
            <w:tcW w:w="1296" w:type="dxa"/>
            <w:noWrap/>
            <w:vAlign w:val="center"/>
            <w:hideMark/>
          </w:tcPr>
          <w:p w14:paraId="73E5C4F9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96" w:type="dxa"/>
            <w:noWrap/>
            <w:vAlign w:val="center"/>
            <w:hideMark/>
          </w:tcPr>
          <w:p w14:paraId="50C2869B" w14:textId="77777777" w:rsidR="00154442" w:rsidRPr="00154442" w:rsidRDefault="00154442" w:rsidP="001544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544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-270,27%</w:t>
            </w:r>
          </w:p>
        </w:tc>
      </w:tr>
    </w:tbl>
    <w:p w14:paraId="7D42A851" w14:textId="6113B323" w:rsidR="0064408C" w:rsidRPr="0064408C" w:rsidRDefault="0064408C" w:rsidP="001A0727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574112BD" w14:textId="289A088C" w:rsidR="004F3556" w:rsidRDefault="00177990" w:rsidP="001A5E0D">
      <w:pPr>
        <w:jc w:val="center"/>
        <w:rPr>
          <w:rFonts w:ascii="Arial" w:hAnsi="Arial" w:cs="Arial"/>
          <w:b/>
          <w:noProof/>
          <w:sz w:val="24"/>
          <w:szCs w:val="24"/>
          <w:lang w:eastAsia="hr-HR"/>
        </w:rPr>
      </w:pPr>
      <w:r w:rsidRPr="00C204AE">
        <w:rPr>
          <w:rFonts w:ascii="Arial" w:hAnsi="Arial" w:cs="Arial"/>
          <w:b/>
          <w:noProof/>
          <w:sz w:val="24"/>
          <w:szCs w:val="24"/>
          <w:lang w:eastAsia="hr-HR"/>
        </w:rPr>
        <w:t>I.I.I. RAČUN PRIHODA I RASHODA NA RAZINI ODJELJKA EKONOMSKE KLASIFIKACIJE</w:t>
      </w:r>
    </w:p>
    <w:p w14:paraId="08F93C49" w14:textId="77777777" w:rsidR="001A5E0D" w:rsidRDefault="001A5E0D" w:rsidP="00C44519">
      <w:pPr>
        <w:rPr>
          <w:rFonts w:ascii="Arial" w:hAnsi="Arial" w:cs="Arial"/>
          <w:b/>
          <w:noProof/>
          <w:sz w:val="24"/>
          <w:szCs w:val="24"/>
          <w:lang w:eastAsia="hr-HR"/>
        </w:rPr>
      </w:pPr>
    </w:p>
    <w:tbl>
      <w:tblPr>
        <w:tblW w:w="11661" w:type="dxa"/>
        <w:jc w:val="center"/>
        <w:tblLook w:val="04A0" w:firstRow="1" w:lastRow="0" w:firstColumn="1" w:lastColumn="0" w:noHBand="0" w:noVBand="1"/>
      </w:tblPr>
      <w:tblGrid>
        <w:gridCol w:w="5876"/>
        <w:gridCol w:w="1299"/>
        <w:gridCol w:w="1299"/>
        <w:gridCol w:w="1299"/>
        <w:gridCol w:w="944"/>
        <w:gridCol w:w="944"/>
      </w:tblGrid>
      <w:tr w:rsidR="00C44519" w:rsidRPr="00C44519" w14:paraId="640FFC45" w14:textId="77777777" w:rsidTr="00F023AC">
        <w:trPr>
          <w:trHeight w:val="484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76BC94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2D625D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237981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F91D1C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9DE8D71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E512D2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C44519" w:rsidRPr="00C44519" w14:paraId="16F31313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44DD82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96B32E1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08BB73C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B0135EF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87F1A6A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F2559CE" w14:textId="77777777" w:rsidR="00C44519" w:rsidRPr="00C44519" w:rsidRDefault="00C44519" w:rsidP="00C4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C44519" w:rsidRPr="00C44519" w14:paraId="5347BBF3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6E36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CAD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1.930.423,94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369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3.045.095,96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A68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2.205.772,99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7B8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D92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72,44%</w:t>
            </w:r>
          </w:p>
        </w:tc>
      </w:tr>
      <w:tr w:rsidR="00C44519" w:rsidRPr="00C44519" w14:paraId="3EA7B7A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47F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 Pomoći iz inozemstva i od subjekata unutar općeg proračuna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F39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1.512.640,90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D30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2.309.618,55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DA8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1.664.732,44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751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110,05%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0B3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72,08%</w:t>
            </w:r>
          </w:p>
        </w:tc>
      </w:tr>
      <w:tr w:rsidR="00C44519" w:rsidRPr="00C44519" w14:paraId="0800FE5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AC3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634 Pomoći od izvanproračunskih korisnika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309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DC3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FF8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623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9E9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CFA17EA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2B3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6341 Tekuće pomoći od izvanproračunskih korisnika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0F3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94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D46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E7F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839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7017F7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409A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308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1.512.583,00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A4E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32A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1.614.808,54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C00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106,76%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AF8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8E09B6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007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444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1.492.647,93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35B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D85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1.614.238,54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7AA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108,15%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7A1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85D198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3487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6362 Kapitalne pomoći proračunskim korisnicima iz proračuna koji im nije nadležan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F9C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19.935,07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463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C72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2A3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2,86%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596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866019A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A6E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638 Pomoći temeljem prijenosa EU sredstava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F6D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407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FAA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49.923,90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BD1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44A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D8A43D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549A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6381 Tekuće pomoći temeljem prijenosa EU sredstava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61C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D95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C41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49.923,90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713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E9C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F089796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8DEA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 Prihodi od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23E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ED5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512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C73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78F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AB68B7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38FF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641 Prihodi od financijske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70D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D38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FA6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ACB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E9A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D68FE9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6D75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6413 Kamate na oročena sredstva i depozite po viđenju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0CC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F28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3D7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E3B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AE4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7BBC8D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57F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D93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79.234,91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63F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785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100.040,04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35E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126,26%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0E1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70,95%</w:t>
            </w:r>
          </w:p>
        </w:tc>
      </w:tr>
      <w:tr w:rsidR="00C44519" w:rsidRPr="00C44519" w14:paraId="1BB7207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F8A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 Prihodi po posebnim propisima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3E5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79.234,91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6C5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270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100.040,04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AE9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126,26%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CED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269406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5F1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6526 Ostali nespomenuti prihodi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357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79.234,91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0C3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5D7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100.040,04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778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126,26%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4ED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03F58D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34C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329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8.640,75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DB7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79F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31.030,02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E8F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359,11%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760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75,68%</w:t>
            </w:r>
          </w:p>
        </w:tc>
      </w:tr>
      <w:tr w:rsidR="00C44519" w:rsidRPr="00C44519" w14:paraId="48FDA81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151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 Prihodi od prodaje proizvoda i robe te pruženih usluga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813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4.487,73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433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A6A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28.036,19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796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624,73%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C7C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8956D9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338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6615 Prihodi od pruženih usluga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B25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4.487,73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9E3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DD0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28.036,19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087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624,73%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B76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B3A1C4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1F6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B0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4.153,02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D9F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C2F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2.993,83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BA4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72,09%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C8A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12AC6B5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35D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6631 Tekuće donacije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7C5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3.153,02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BE4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0EE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2.993,83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5F1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94,95%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73D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165247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E6EC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6632 Kapitalne donacije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A50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E23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AFB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F77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A2B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79348E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D45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373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329.907,24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285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553.467,41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F4F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409.970,49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78C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124,27%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8B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74,07%</w:t>
            </w:r>
          </w:p>
        </w:tc>
      </w:tr>
      <w:tr w:rsidR="00C44519" w:rsidRPr="00C44519" w14:paraId="01D3FAC2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A6E0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BAD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329.907,24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81C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ADA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409.970,49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B63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124,27%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079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D083A83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A23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0B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300.025,13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C17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377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394.844,79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C6E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131,60%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CE5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CC8256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B72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9E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29.882,11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336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4F8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15.125,70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09E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50,62%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8EE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7081157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3A8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442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451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452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887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409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31E6582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20E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 Prihodi od prodaje proizvedene dugotrajne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1AA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A05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8A7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AEF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65F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19C70E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0F9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721 Prihodi od prodaje građevinskih objekata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9B9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252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1F6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DB9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A8B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1538B1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4F9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7211 Stambeni objekti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4A5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79,34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0C2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FE0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362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E63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CA4F486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2F3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823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1.873.029,90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40C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2.909.682,07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0E3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2.271.969,05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8B2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121,30%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41D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78,08%</w:t>
            </w:r>
          </w:p>
        </w:tc>
      </w:tr>
      <w:tr w:rsidR="00C44519" w:rsidRPr="00C44519" w14:paraId="1D72067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8D5A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72E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1.526.763,61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3DD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2.228.600,00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623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1.836.238,83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63E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1D7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82,39%</w:t>
            </w:r>
          </w:p>
        </w:tc>
      </w:tr>
      <w:tr w:rsidR="00C44519" w:rsidRPr="00C44519" w14:paraId="541329D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F1D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 Plaće (Bruto)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096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1.261.741,74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FDB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651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1.517.636,01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119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120,28%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3BC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C6BB02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D97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 Plaće za redovan rad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0CA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1.231.394,74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866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132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1.478.447,87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6A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120,06%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AD6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745B72E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5AB5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 Plaće za prekovremeni rad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999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23.570,29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D6E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397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30.974,06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24E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131,41%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A53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88758E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2506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3114 Plaće za posebne uvjete rada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0B5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6.776,71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7F8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ABC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8.214,08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82B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121,21%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37A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D17F01A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9D5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 Ostali rashodi za zaposlene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E88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62.426,30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03B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75A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72.041,17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1A6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115,40%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CAB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97B667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E79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 Ostali rashodi za zaposlene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828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62.426,30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B77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AB2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72.041,17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614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115,40%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2C3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FB0A9D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C250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 Doprinosi na plaće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642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202.595,57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3E5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EB2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246.561,65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CC3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121,70%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821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157171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8680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 Doprinosi za obvezno zdravstveno osiguranje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B29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202.595,57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3FB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43A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246.561,65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193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121,70%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FC2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0E990CE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6B8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280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319.588,18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76A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634.482,07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62D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390.540,75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174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122,20%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352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61,55%</w:t>
            </w:r>
          </w:p>
        </w:tc>
      </w:tr>
      <w:tr w:rsidR="00C44519" w:rsidRPr="00C44519" w14:paraId="61FE4AA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150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 Naknade troškova zaposlenima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F12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65.097,38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55A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406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76.129,63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CED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116,95%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28B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003078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AE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 Službena putovanja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4DD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4.717,43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139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6EC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6.123,75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C4B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129,81%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0E8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FDC10E2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E89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 Naknade za prijevoz, za rad na terenu i odvojeni život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DB9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58.333,87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4D6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287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69.574,88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DC2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119,27%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027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188CFB2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6195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 Stručno usavršavanje zaposlenika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3C7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2.046,08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6E1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C37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848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21,06%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FB0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2745A1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DA8C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 Rashodi za materijal i energiju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028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98.728,88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D9F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CCB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123.915,55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697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125,51%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831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DBB3B7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999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 Uredski materijal i ostali materijalni rashodi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499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14.885,57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ED5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071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17.952,82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C6D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120,61%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0D4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1809EB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6807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 Materijal i sirovine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8A9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48.711,28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B51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311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68.973,06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EAE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141,60%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F4C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346B45C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2C45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 Energija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147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24.859,89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7C1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3EA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28.025,81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3A0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112,74%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0DD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BCB112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186C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 Materijal i dijelovi za tekuće i investicijsko održavanje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A96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3.209,14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707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765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6.976,40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D8E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217,39%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BB9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86EA93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2270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 Sitni inventar i autogume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2D0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6.427,89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653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DCE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1.550,93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293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24,13%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BA0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1C9FDF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8B2C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 Službena, radna i zaštitna odjeća i obuća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170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635,11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9E7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3DA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436,53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F90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68,73%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2E5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D00709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0E8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 Rashodi za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4AA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146.156,20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BAF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73F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179.757,54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77F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122,99%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F3A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767D4B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19C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 Usluge telefona, interneta, pošte i prijevoza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D75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38.863,36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06D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1E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41.432,75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D24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106,61%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1A5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CC904F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8C8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 Usluge tekućeg i investicijskog  održavanja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515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8.456,62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134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6D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21.231,93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544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251,07%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2CC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90043A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4BB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 Komunalne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C3B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18.520,50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BAA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EEC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19.812,56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5A4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106,98%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432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1AA6F5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1E2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 Zakupnine i najamnine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F9D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4.453,59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476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314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3.725,64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67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83,65%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426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8998D07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FA6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 Zdravstvene i veterinarske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52E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6.595,28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1E7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9E0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6.330,15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95B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95,98%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850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60BDA1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089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 Intelektualne i osobne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EB9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CC0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AF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4.395,00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7B6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488,33%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F11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3EBAC53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7D3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 Računalne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918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4.702,79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A70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94F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4.332,91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281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92,13%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E79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9BD7D8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AF4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 Ostale usluge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7A2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63.664,06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326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B32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78.496,60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B48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123,30%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94F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8C0762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67D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 Ostali nespomenuti rashodi poslovanja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D8B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9.605,72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3D1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A08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10.738,03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FFD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111,79%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956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E561AE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894F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 Premije osiguranja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73D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777,69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E3C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34B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815,69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22A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104,89%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70E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874340A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5F2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 Reprezentacija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DEA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112,63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83A9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1DE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433,16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1FB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384,59%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0EB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1BD777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332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3294 Članarine i norme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6E7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1.414,09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10F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BAF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1.531,00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14B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108,27%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68C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4EC797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421D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 Pristojbe i naknade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0E4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4.083,00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A48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FC3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4.992,00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27F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122,26%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F6B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12EB45E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9F88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 Ostali nespomenuti rashodi poslovanja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E63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3.218,31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D21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E86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2.966,18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D9B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92,17%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2BA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2416515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1AE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852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1.048,13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226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791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131,58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4F3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12,55%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9AB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21,93%</w:t>
            </w:r>
          </w:p>
        </w:tc>
      </w:tr>
      <w:tr w:rsidR="00C44519" w:rsidRPr="00C44519" w14:paraId="355F7B78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AC5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 Ostali financijski rashodi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A46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1.048,13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F31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2C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636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12,55%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143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0415AF6E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887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 Bankarske usluge i usluge platnog prometa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A10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1.048,13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D12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74B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844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12,55%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30B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3C302B6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D0D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FB8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51D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AEB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44.441,40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A2F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177,77%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64C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98,76%</w:t>
            </w:r>
          </w:p>
        </w:tc>
      </w:tr>
      <w:tr w:rsidR="00C44519" w:rsidRPr="00C44519" w14:paraId="2634C3D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CBB9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 Ostale naknade građanima i kućanstvima iz proračuna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364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F80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5ED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44.441,40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FA9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177,77%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00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4DE70F5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521D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 Naknade građanima i kućanstvima u naravi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01E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24.999,98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76F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302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44.441,40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587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177,77%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3A6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3F5AD25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390D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7D9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E9D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AB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616,49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A8A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97,86%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6EC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61,65%</w:t>
            </w:r>
          </w:p>
        </w:tc>
      </w:tr>
      <w:tr w:rsidR="00C44519" w:rsidRPr="00C44519" w14:paraId="0F8586C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510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 Tekuće donacije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C19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E3F2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6F9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616,49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C1E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97,86%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ABA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31220DF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203F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3812 Tekuće donacije u naravi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C61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127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E66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616,49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EE1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97,86%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631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09D26D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08E2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854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73.898,10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604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86.440,00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E40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70.413,62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936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95,28%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568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81,46%</w:t>
            </w:r>
          </w:p>
        </w:tc>
      </w:tr>
      <w:tr w:rsidR="00C44519" w:rsidRPr="00C44519" w14:paraId="497F4950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45E4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 Rashodi za nabavu neproizvedene dugotrajne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227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14.191,25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9CA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8A7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32.999,70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D29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232,54%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A86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C44519" w:rsidRPr="00C44519" w14:paraId="383E05DD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705C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 Nematerijalna imovina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3B4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14.191,25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2C6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067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32.999,70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F31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232,54%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E73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54789FB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B89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 Ostala prava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5EE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14.191,25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AD2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EC6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32.999,70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54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232,54%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E57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4C9FFC3C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18C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80A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59.706,85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B2F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53.440,00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D86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37.413,92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522B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62,66%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188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70,01%</w:t>
            </w:r>
          </w:p>
        </w:tc>
      </w:tr>
      <w:tr w:rsidR="00C44519" w:rsidRPr="00C44519" w14:paraId="6359B1B4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7A1E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 Postrojenja i oprema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8F1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34.388,88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360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82B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26.802,99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7E5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77,94%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B8B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7D90D21F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2315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 Uredska oprema i namještaj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843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6.540,00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220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F37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7.122,14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CC3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108,90%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0A8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5FC8F09E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F89B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 Oprema za održavanje i zaštitu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2A3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3.283,05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C2D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838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9.315,04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A31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283,73%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C42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B4D299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B3F1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 Sportska i glazbena oprema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F68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9.895,58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419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ED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79C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32,34%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90A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6D7E1847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8F06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 Uređaji, strojevi i oprema za ostale namjene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89A8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14.670,25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DFE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792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7.165,81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B2C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48,85%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151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D1879F1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3E7A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 Knjige, umjetnička djela i ostale izložbene vrijednosti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8A5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21.296,15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F20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399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10.610,93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DBB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49,83%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4276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9F0C932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DA8F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 Knjige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68C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21.296,15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896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695E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10.610,93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2E63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49,83%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73E4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25055CF9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5510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 Nematerijalna proizvedena imovina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0EBF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4.021,82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7740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9F21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7667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16DA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C44519" w:rsidRPr="00C44519" w14:paraId="19388F36" w14:textId="77777777" w:rsidTr="00F023AC">
        <w:trPr>
          <w:trHeight w:val="242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83A3" w14:textId="77777777" w:rsidR="00C44519" w:rsidRPr="00C44519" w:rsidRDefault="00C44519" w:rsidP="00C445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 Ostala nematerijalna proizvedena imovina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F37C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4.021,82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ABC5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889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1BDD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D5A9" w14:textId="77777777" w:rsidR="00C44519" w:rsidRPr="00C44519" w:rsidRDefault="00C44519" w:rsidP="00C445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4451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</w:tbl>
    <w:p w14:paraId="5A2490E8" w14:textId="442A5F62" w:rsidR="00244DD2" w:rsidRPr="000E7676" w:rsidRDefault="00244DD2" w:rsidP="00534DD8">
      <w:pPr>
        <w:tabs>
          <w:tab w:val="left" w:pos="5070"/>
        </w:tabs>
        <w:jc w:val="both"/>
        <w:rPr>
          <w:b/>
          <w:noProof/>
          <w:sz w:val="6"/>
          <w:szCs w:val="6"/>
          <w:lang w:eastAsia="hr-HR"/>
        </w:rPr>
      </w:pPr>
    </w:p>
    <w:p w14:paraId="34893901" w14:textId="77777777" w:rsidR="009210EF" w:rsidRDefault="009210EF" w:rsidP="009210EF">
      <w:pPr>
        <w:tabs>
          <w:tab w:val="left" w:pos="5070"/>
        </w:tabs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204AE">
        <w:rPr>
          <w:rFonts w:ascii="Arial" w:eastAsia="Times New Roman" w:hAnsi="Arial" w:cs="Arial"/>
          <w:b/>
          <w:sz w:val="24"/>
          <w:szCs w:val="24"/>
          <w:lang w:eastAsia="hr-HR"/>
        </w:rPr>
        <w:t>I.I.II  PRIHODI  I RASHODI PREMA IZVORIMA FINANCIRANJA</w:t>
      </w:r>
    </w:p>
    <w:tbl>
      <w:tblPr>
        <w:tblW w:w="11530" w:type="dxa"/>
        <w:jc w:val="center"/>
        <w:tblLayout w:type="fixed"/>
        <w:tblLook w:val="04A0" w:firstRow="1" w:lastRow="0" w:firstColumn="1" w:lastColumn="0" w:noHBand="0" w:noVBand="1"/>
      </w:tblPr>
      <w:tblGrid>
        <w:gridCol w:w="6058"/>
        <w:gridCol w:w="1245"/>
        <w:gridCol w:w="1245"/>
        <w:gridCol w:w="1246"/>
        <w:gridCol w:w="868"/>
        <w:gridCol w:w="868"/>
      </w:tblGrid>
      <w:tr w:rsidR="007D170F" w:rsidRPr="007D170F" w14:paraId="75ED3056" w14:textId="77777777" w:rsidTr="007D170F">
        <w:trPr>
          <w:trHeight w:val="270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5F2CCAE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A31004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AA5D5E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CCB8EA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2DEB3B6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4A12AA1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7D170F" w:rsidRPr="007D170F" w14:paraId="01047E6B" w14:textId="77777777" w:rsidTr="000E7676">
        <w:trPr>
          <w:trHeight w:val="210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6448E2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D4CC078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80A88B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CE9405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E114E25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EFC279" w14:textId="77777777" w:rsidR="007D170F" w:rsidRPr="007D170F" w:rsidRDefault="007D170F" w:rsidP="007D17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7D170F" w:rsidRPr="007D170F" w14:paraId="31597831" w14:textId="77777777" w:rsidTr="007D170F">
        <w:trPr>
          <w:trHeight w:val="270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47275E9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622377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1.930.503,28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9B6FB6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3.045.095,96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BD789D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2.205.772,99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6D0CF6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114,26%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3B1A6D0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72,44%</w:t>
            </w:r>
          </w:p>
        </w:tc>
      </w:tr>
      <w:tr w:rsidR="007D170F" w:rsidRPr="007D170F" w14:paraId="7D1E4AE0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64C897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702C0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408.854,27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7282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553.467,41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CE8F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409.970,49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2229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100,27%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A528E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74,07%</w:t>
            </w:r>
          </w:p>
        </w:tc>
      </w:tr>
      <w:tr w:rsidR="007D170F" w:rsidRPr="007D170F" w14:paraId="539769F3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E2B7F58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5C1122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329.907,24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AE180E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379.932,92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81B4D5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240.436,00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A724B7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72,88%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DC5AD5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63,28%</w:t>
            </w:r>
          </w:p>
        </w:tc>
      </w:tr>
      <w:tr w:rsidR="007D170F" w:rsidRPr="007D170F" w14:paraId="348A4B78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2C8619F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56028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AAADE8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173.534,49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82724A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169.534,49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0B5E51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D21CB8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97,69%</w:t>
            </w:r>
          </w:p>
        </w:tc>
      </w:tr>
      <w:tr w:rsidR="007D170F" w:rsidRPr="007D170F" w14:paraId="4A5B5E4B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87E085F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613ECD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78.947,03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570F2A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918E91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BB433E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B384FD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56AC7745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3D3AC4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042AA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4.487,87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E5EE8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42.010,00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FCE6E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28.036,19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32B2F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624,71%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086F8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66,74%</w:t>
            </w:r>
          </w:p>
        </w:tc>
      </w:tr>
      <w:tr w:rsidR="007D170F" w:rsidRPr="007D170F" w14:paraId="7DD7086C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68865B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1F7274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4.487,87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1AB916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42.010,00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DF72EB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28.036,19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EC7B85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624,71%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EF87CC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66,74%</w:t>
            </w:r>
          </w:p>
        </w:tc>
      </w:tr>
      <w:tr w:rsidR="007D170F" w:rsidRPr="007D170F" w14:paraId="658A7250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6B114B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83400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3C98A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B8EA0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100.040,04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F7D52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9309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71,97%</w:t>
            </w:r>
          </w:p>
        </w:tc>
      </w:tr>
      <w:tr w:rsidR="007D170F" w:rsidRPr="007D170F" w14:paraId="4D81FAD3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B505642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409EAB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B7EF01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FCD41E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100.040,04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066007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42C2B3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71,97%</w:t>
            </w:r>
          </w:p>
        </w:tc>
      </w:tr>
      <w:tr w:rsidR="007D170F" w:rsidRPr="007D170F" w14:paraId="71C44282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804C71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01521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1.512.640,90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B6D0F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2.309.618,55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B456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1.664.732,44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2910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110,05%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22A94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72,08%</w:t>
            </w:r>
          </w:p>
        </w:tc>
      </w:tr>
      <w:tr w:rsidR="007D170F" w:rsidRPr="007D170F" w14:paraId="669284ED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13866E5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BD027C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B93975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2.050.000,00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821194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1.548.029,76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8D48A1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107,61%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CC3975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75,51%</w:t>
            </w:r>
          </w:p>
        </w:tc>
      </w:tr>
      <w:tr w:rsidR="007D170F" w:rsidRPr="007D170F" w14:paraId="6DDE540E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E027681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F88F6B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46EECF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115.442,99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E85383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42.691,08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7CB4FB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DBD9A8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36,98%</w:t>
            </w:r>
          </w:p>
        </w:tc>
      </w:tr>
      <w:tr w:rsidR="007D170F" w:rsidRPr="007D170F" w14:paraId="48D33DCD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54B98A6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02BB9A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74.152,00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87DE89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144.175,56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1521B5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74.011,60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5F0A57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99,81%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C078DA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51,33%</w:t>
            </w:r>
          </w:p>
        </w:tc>
      </w:tr>
      <w:tr w:rsidR="007D170F" w:rsidRPr="007D170F" w14:paraId="172B1ED6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F6C965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99256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4.153,02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3D724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560A0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2.993,83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CB682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72,09%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67E0E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299,38%</w:t>
            </w:r>
          </w:p>
        </w:tc>
      </w:tr>
      <w:tr w:rsidR="007D170F" w:rsidRPr="007D170F" w14:paraId="1E9F7F79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C4ABE52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A74540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4.153,02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BC8CE0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195174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2.993,83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FAA906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72,09%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D728D3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299,38%</w:t>
            </w:r>
          </w:p>
        </w:tc>
      </w:tr>
      <w:tr w:rsidR="007D170F" w:rsidRPr="007D170F" w14:paraId="27F2517C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EA034C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8D593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367,22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A5892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C3B2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C6C6D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C65D3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2D43BB0C" w14:textId="77777777" w:rsidTr="007D170F">
        <w:trPr>
          <w:trHeight w:val="270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62CC184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E0892A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367,22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9EF2F9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80197A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024062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10C3B1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0F6DAE15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D3DE345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lastRenderedPageBreak/>
              <w:t xml:space="preserve"> SVEUKUPNI RASHODI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A44D33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D67B64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EC89EB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17D423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120,31%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D624E9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78,18%</w:t>
            </w:r>
          </w:p>
        </w:tc>
      </w:tr>
      <w:tr w:rsidR="007D170F" w:rsidRPr="007D170F" w14:paraId="6CAFFEE6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BC0A15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DBB92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423.021,24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AA17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530.766,49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F1816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438.240,99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FE8CE9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103,60%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70927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82,57%</w:t>
            </w:r>
          </w:p>
        </w:tc>
      </w:tr>
      <w:tr w:rsidR="007D170F" w:rsidRPr="007D170F" w14:paraId="3F54FC1A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6D2C0AE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E36A84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149.612,16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1E1A5A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357.232,00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89D8C1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264.706,50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F13B7E0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176,93%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281F9B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74,10%</w:t>
            </w:r>
          </w:p>
        </w:tc>
      </w:tr>
      <w:tr w:rsidR="007D170F" w:rsidRPr="007D170F" w14:paraId="07830560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A585480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9AE914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134.708,70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9086EB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173.534,49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38D44F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173.534,49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D9B9EA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128,82%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623691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7D170F" w:rsidRPr="007D170F" w14:paraId="3589E02A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871F6F0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71B1E7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50.521,17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66CADC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2543A8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45661E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0F797D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402AE456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5696DCD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8A5F570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88.179,21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1C5AAB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33374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2DD525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ADF8B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72F0490F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69401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E8BF4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FE191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42.180,56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15B0E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16.367,55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31033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371,76%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55E2F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38,80%</w:t>
            </w:r>
          </w:p>
        </w:tc>
      </w:tr>
      <w:tr w:rsidR="007D170F" w:rsidRPr="007D170F" w14:paraId="35EA5B33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2FBAEA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D225D3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4.402,74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A5F591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42.180,56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6E93A6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16.367,55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C71FE4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371,76%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C34854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38,80%</w:t>
            </w:r>
          </w:p>
        </w:tc>
      </w:tr>
      <w:tr w:rsidR="007D170F" w:rsidRPr="007D170F" w14:paraId="4717C154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B97BFB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D63ED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34FB3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139.675,02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957F2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34.332,83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3B309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C4DB2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24,58%</w:t>
            </w:r>
          </w:p>
        </w:tc>
      </w:tr>
      <w:tr w:rsidR="007D170F" w:rsidRPr="007D170F" w14:paraId="6446F2F8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56097C4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5AB3BC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520373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139.675,02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FF2826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34.332,83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582AD2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13A4A7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24,58%</w:t>
            </w:r>
          </w:p>
        </w:tc>
      </w:tr>
      <w:tr w:rsidR="007D170F" w:rsidRPr="007D170F" w14:paraId="64751E49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E4022B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33D89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1.513.779,31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87F0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2.282.500,00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FD300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1.851.590,61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27DD7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122,32%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67500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81,12%</w:t>
            </w:r>
          </w:p>
        </w:tc>
      </w:tr>
      <w:tr w:rsidR="007D170F" w:rsidRPr="007D170F" w14:paraId="4BAE6295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C17D43F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9366D2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1.438.488,90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80612C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2.050.000,00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C0C7E6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1.683.144,15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659B17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117,01%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9F94A90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82,10%</w:t>
            </w:r>
          </w:p>
        </w:tc>
      </w:tr>
      <w:tr w:rsidR="007D170F" w:rsidRPr="007D170F" w14:paraId="57761C42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C08DA06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AA1079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EAD565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94.950,00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AD54442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63.229,42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2A861DB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0BEEC2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66,59%</w:t>
            </w:r>
          </w:p>
        </w:tc>
      </w:tr>
      <w:tr w:rsidR="007D170F" w:rsidRPr="007D170F" w14:paraId="01CBDE78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927017E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8711FB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75.290,41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6DB246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137.550,00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01114C1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105.217,04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A5621E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139,75%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5607DEE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76,49%</w:t>
            </w:r>
          </w:p>
        </w:tc>
      </w:tr>
      <w:tr w:rsidR="007D170F" w:rsidRPr="007D170F" w14:paraId="74E09347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224E41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20D0F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FE14F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768ED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51FD08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34,62%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65079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185,07%</w:t>
            </w:r>
          </w:p>
        </w:tc>
      </w:tr>
      <w:tr w:rsidR="007D170F" w:rsidRPr="007D170F" w14:paraId="4A0D6056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67EF4D1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82D0A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5.346,34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88BE25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9765874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2C2CD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34,62%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5C1E22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185,07%</w:t>
            </w:r>
          </w:p>
        </w:tc>
      </w:tr>
      <w:tr w:rsidR="007D170F" w:rsidRPr="007D170F" w14:paraId="2B08DD12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35943C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84CF8F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1B944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13BD16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49BA4D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7CF67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7D170F" w:rsidRPr="007D170F" w14:paraId="3A9CF06B" w14:textId="77777777" w:rsidTr="000E7676">
        <w:trPr>
          <w:trHeight w:val="2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E15D635" w14:textId="77777777" w:rsidR="007D170F" w:rsidRPr="007D170F" w:rsidRDefault="007D170F" w:rsidP="007D17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6C75A7C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378,37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8E73FD5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A88A0BA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68ACAF3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5989BC7" w14:textId="77777777" w:rsidR="007D170F" w:rsidRPr="007D170F" w:rsidRDefault="007D170F" w:rsidP="007D17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D17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2EB7E11C" w14:textId="77777777" w:rsidR="009210EF" w:rsidRDefault="009210EF" w:rsidP="00534DD8">
      <w:pPr>
        <w:tabs>
          <w:tab w:val="left" w:pos="5070"/>
        </w:tabs>
        <w:jc w:val="both"/>
      </w:pPr>
    </w:p>
    <w:p w14:paraId="7C99D4C0" w14:textId="37280268" w:rsidR="00244DD2" w:rsidRDefault="00244DD2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3EFC3E5C" w14:textId="4A013E61" w:rsidR="009210EF" w:rsidRDefault="009210EF" w:rsidP="009210EF">
      <w:pPr>
        <w:tabs>
          <w:tab w:val="left" w:pos="5070"/>
        </w:tabs>
        <w:jc w:val="center"/>
        <w:rPr>
          <w:rFonts w:ascii="Arial" w:hAnsi="Arial" w:cs="Arial"/>
          <w:b/>
          <w:sz w:val="24"/>
          <w:szCs w:val="24"/>
        </w:rPr>
      </w:pPr>
      <w:r w:rsidRPr="00C204AE">
        <w:rPr>
          <w:rFonts w:ascii="Arial" w:hAnsi="Arial" w:cs="Arial"/>
          <w:b/>
          <w:sz w:val="24"/>
          <w:szCs w:val="24"/>
        </w:rPr>
        <w:t>I.I.III. RASHODI PREMA FUNKCIJSKOJ KLASIFIKACIJI</w:t>
      </w:r>
    </w:p>
    <w:p w14:paraId="2CC2EEB3" w14:textId="77777777" w:rsidR="009210EF" w:rsidRDefault="009210EF" w:rsidP="009210EF">
      <w:pPr>
        <w:tabs>
          <w:tab w:val="left" w:pos="507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1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275"/>
        <w:gridCol w:w="1276"/>
        <w:gridCol w:w="1276"/>
        <w:gridCol w:w="1104"/>
        <w:gridCol w:w="1104"/>
      </w:tblGrid>
      <w:tr w:rsidR="00F07250" w:rsidRPr="00F07250" w14:paraId="674FA8B2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969696"/>
            <w:noWrap/>
            <w:vAlign w:val="center"/>
            <w:hideMark/>
          </w:tcPr>
          <w:p w14:paraId="7B7A1B36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275" w:type="dxa"/>
            <w:shd w:val="clear" w:color="000000" w:fill="969696"/>
            <w:noWrap/>
            <w:vAlign w:val="center"/>
            <w:hideMark/>
          </w:tcPr>
          <w:p w14:paraId="1672F3B6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276" w:type="dxa"/>
            <w:shd w:val="clear" w:color="000000" w:fill="969696"/>
            <w:noWrap/>
            <w:vAlign w:val="center"/>
            <w:hideMark/>
          </w:tcPr>
          <w:p w14:paraId="52FC41CA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276" w:type="dxa"/>
            <w:shd w:val="clear" w:color="000000" w:fill="969696"/>
            <w:noWrap/>
            <w:vAlign w:val="center"/>
            <w:hideMark/>
          </w:tcPr>
          <w:p w14:paraId="3274D6D3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1104" w:type="dxa"/>
            <w:shd w:val="clear" w:color="000000" w:fill="969696"/>
            <w:noWrap/>
            <w:vAlign w:val="center"/>
            <w:hideMark/>
          </w:tcPr>
          <w:p w14:paraId="47621A78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1104" w:type="dxa"/>
            <w:shd w:val="clear" w:color="000000" w:fill="969696"/>
            <w:noWrap/>
            <w:vAlign w:val="center"/>
            <w:hideMark/>
          </w:tcPr>
          <w:p w14:paraId="199E41D1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F07250" w:rsidRPr="00F07250" w14:paraId="40DBDDC4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969696"/>
            <w:noWrap/>
            <w:vAlign w:val="bottom"/>
            <w:hideMark/>
          </w:tcPr>
          <w:p w14:paraId="76079039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969696"/>
            <w:noWrap/>
            <w:vAlign w:val="center"/>
            <w:hideMark/>
          </w:tcPr>
          <w:p w14:paraId="1B34D990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shd w:val="clear" w:color="000000" w:fill="969696"/>
            <w:noWrap/>
            <w:vAlign w:val="center"/>
            <w:hideMark/>
          </w:tcPr>
          <w:p w14:paraId="558B30B8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shd w:val="clear" w:color="000000" w:fill="969696"/>
            <w:noWrap/>
            <w:vAlign w:val="center"/>
            <w:hideMark/>
          </w:tcPr>
          <w:p w14:paraId="57D8E0A7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04" w:type="dxa"/>
            <w:shd w:val="clear" w:color="000000" w:fill="969696"/>
            <w:noWrap/>
            <w:vAlign w:val="center"/>
            <w:hideMark/>
          </w:tcPr>
          <w:p w14:paraId="362F5065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04" w:type="dxa"/>
            <w:shd w:val="clear" w:color="000000" w:fill="969696"/>
            <w:noWrap/>
            <w:vAlign w:val="center"/>
            <w:hideMark/>
          </w:tcPr>
          <w:p w14:paraId="502BF17B" w14:textId="77777777" w:rsidR="00F07250" w:rsidRPr="00F07250" w:rsidRDefault="00F07250" w:rsidP="00F07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F07250" w:rsidRPr="00F07250" w14:paraId="7C9958F0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C0C0C0"/>
            <w:noWrap/>
            <w:vAlign w:val="center"/>
            <w:hideMark/>
          </w:tcPr>
          <w:p w14:paraId="4DD77920" w14:textId="77777777" w:rsidR="00F07250" w:rsidRPr="00F07250" w:rsidRDefault="00F07250" w:rsidP="00F07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275" w:type="dxa"/>
            <w:shd w:val="clear" w:color="000000" w:fill="C0C0C0"/>
            <w:noWrap/>
            <w:vAlign w:val="center"/>
            <w:hideMark/>
          </w:tcPr>
          <w:p w14:paraId="5E4EA10E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76" w:type="dxa"/>
            <w:shd w:val="clear" w:color="000000" w:fill="C0C0C0"/>
            <w:noWrap/>
            <w:vAlign w:val="center"/>
            <w:hideMark/>
          </w:tcPr>
          <w:p w14:paraId="09858D86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76" w:type="dxa"/>
            <w:shd w:val="clear" w:color="000000" w:fill="C0C0C0"/>
            <w:noWrap/>
            <w:vAlign w:val="center"/>
            <w:hideMark/>
          </w:tcPr>
          <w:p w14:paraId="639315AF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1104" w:type="dxa"/>
            <w:shd w:val="clear" w:color="000000" w:fill="C0C0C0"/>
            <w:noWrap/>
            <w:vAlign w:val="center"/>
            <w:hideMark/>
          </w:tcPr>
          <w:p w14:paraId="1CB3C9C5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120,31%</w:t>
            </w:r>
          </w:p>
        </w:tc>
        <w:tc>
          <w:tcPr>
            <w:tcW w:w="1104" w:type="dxa"/>
            <w:shd w:val="clear" w:color="000000" w:fill="C0C0C0"/>
            <w:noWrap/>
            <w:vAlign w:val="center"/>
            <w:hideMark/>
          </w:tcPr>
          <w:p w14:paraId="38505353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F07250" w:rsidRPr="00F07250" w14:paraId="432342E8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99CCFF"/>
            <w:noWrap/>
            <w:vAlign w:val="center"/>
            <w:hideMark/>
          </w:tcPr>
          <w:p w14:paraId="21F5DB76" w14:textId="77777777" w:rsidR="00F07250" w:rsidRPr="00F07250" w:rsidRDefault="00F07250" w:rsidP="00F07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 Obrazovanje</w:t>
            </w:r>
          </w:p>
        </w:tc>
        <w:tc>
          <w:tcPr>
            <w:tcW w:w="1275" w:type="dxa"/>
            <w:shd w:val="clear" w:color="000000" w:fill="99CCFF"/>
            <w:noWrap/>
            <w:vAlign w:val="center"/>
            <w:hideMark/>
          </w:tcPr>
          <w:p w14:paraId="6FF10379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1.946.928,00</w:t>
            </w:r>
          </w:p>
        </w:tc>
        <w:tc>
          <w:tcPr>
            <w:tcW w:w="1276" w:type="dxa"/>
            <w:shd w:val="clear" w:color="000000" w:fill="99CCFF"/>
            <w:noWrap/>
            <w:vAlign w:val="center"/>
            <w:hideMark/>
          </w:tcPr>
          <w:p w14:paraId="0C1F2F59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76" w:type="dxa"/>
            <w:shd w:val="clear" w:color="000000" w:fill="99CCFF"/>
            <w:noWrap/>
            <w:vAlign w:val="center"/>
            <w:hideMark/>
          </w:tcPr>
          <w:p w14:paraId="23681C83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1104" w:type="dxa"/>
            <w:shd w:val="clear" w:color="000000" w:fill="99CCFF"/>
            <w:noWrap/>
            <w:vAlign w:val="center"/>
            <w:hideMark/>
          </w:tcPr>
          <w:p w14:paraId="6C1A8363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120,31%</w:t>
            </w:r>
          </w:p>
        </w:tc>
        <w:tc>
          <w:tcPr>
            <w:tcW w:w="1104" w:type="dxa"/>
            <w:shd w:val="clear" w:color="000000" w:fill="99CCFF"/>
            <w:noWrap/>
            <w:vAlign w:val="center"/>
            <w:hideMark/>
          </w:tcPr>
          <w:p w14:paraId="502F56D6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78,18%</w:t>
            </w:r>
          </w:p>
        </w:tc>
      </w:tr>
      <w:tr w:rsidR="00F07250" w:rsidRPr="00F07250" w14:paraId="77D9E1A2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33CCCC"/>
            <w:noWrap/>
            <w:vAlign w:val="center"/>
            <w:hideMark/>
          </w:tcPr>
          <w:p w14:paraId="3ACA9F17" w14:textId="77777777" w:rsidR="00F07250" w:rsidRPr="00F07250" w:rsidRDefault="00F07250" w:rsidP="00F07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1275" w:type="dxa"/>
            <w:shd w:val="clear" w:color="000000" w:fill="33CCCC"/>
            <w:noWrap/>
            <w:vAlign w:val="center"/>
            <w:hideMark/>
          </w:tcPr>
          <w:p w14:paraId="0A4602E9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1.780.023,78</w:t>
            </w:r>
          </w:p>
        </w:tc>
        <w:tc>
          <w:tcPr>
            <w:tcW w:w="1276" w:type="dxa"/>
            <w:shd w:val="clear" w:color="000000" w:fill="33CCCC"/>
            <w:noWrap/>
            <w:vAlign w:val="center"/>
            <w:hideMark/>
          </w:tcPr>
          <w:p w14:paraId="3AEA580C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2.675.602,07</w:t>
            </w:r>
          </w:p>
        </w:tc>
        <w:tc>
          <w:tcPr>
            <w:tcW w:w="1276" w:type="dxa"/>
            <w:shd w:val="clear" w:color="000000" w:fill="33CCCC"/>
            <w:noWrap/>
            <w:vAlign w:val="center"/>
            <w:hideMark/>
          </w:tcPr>
          <w:p w14:paraId="4B408F10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2.116.089,79</w:t>
            </w:r>
          </w:p>
        </w:tc>
        <w:tc>
          <w:tcPr>
            <w:tcW w:w="1104" w:type="dxa"/>
            <w:shd w:val="clear" w:color="000000" w:fill="33CCCC"/>
            <w:noWrap/>
            <w:vAlign w:val="center"/>
            <w:hideMark/>
          </w:tcPr>
          <w:p w14:paraId="06BD3654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118,88%</w:t>
            </w:r>
          </w:p>
        </w:tc>
        <w:tc>
          <w:tcPr>
            <w:tcW w:w="1104" w:type="dxa"/>
            <w:shd w:val="clear" w:color="000000" w:fill="33CCCC"/>
            <w:noWrap/>
            <w:vAlign w:val="center"/>
            <w:hideMark/>
          </w:tcPr>
          <w:p w14:paraId="23D9DC01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79,09%</w:t>
            </w:r>
          </w:p>
        </w:tc>
      </w:tr>
      <w:tr w:rsidR="00F07250" w:rsidRPr="00F07250" w14:paraId="541C55A9" w14:textId="77777777" w:rsidTr="00F07250">
        <w:trPr>
          <w:trHeight w:val="359"/>
          <w:jc w:val="center"/>
        </w:trPr>
        <w:tc>
          <w:tcPr>
            <w:tcW w:w="5240" w:type="dxa"/>
            <w:shd w:val="clear" w:color="000000" w:fill="33CCCC"/>
            <w:noWrap/>
            <w:vAlign w:val="center"/>
            <w:hideMark/>
          </w:tcPr>
          <w:p w14:paraId="7CB20ACB" w14:textId="77777777" w:rsidR="00F07250" w:rsidRPr="00F07250" w:rsidRDefault="00F07250" w:rsidP="00F07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096 Dodatne usluge u obrazovanju</w:t>
            </w:r>
          </w:p>
        </w:tc>
        <w:tc>
          <w:tcPr>
            <w:tcW w:w="1275" w:type="dxa"/>
            <w:shd w:val="clear" w:color="000000" w:fill="33CCCC"/>
            <w:noWrap/>
            <w:vAlign w:val="center"/>
            <w:hideMark/>
          </w:tcPr>
          <w:p w14:paraId="55551331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166.904,22</w:t>
            </w:r>
          </w:p>
        </w:tc>
        <w:tc>
          <w:tcPr>
            <w:tcW w:w="1276" w:type="dxa"/>
            <w:shd w:val="clear" w:color="000000" w:fill="33CCCC"/>
            <w:noWrap/>
            <w:vAlign w:val="center"/>
            <w:hideMark/>
          </w:tcPr>
          <w:p w14:paraId="3BCE2BF9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320.520,00</w:t>
            </w:r>
          </w:p>
        </w:tc>
        <w:tc>
          <w:tcPr>
            <w:tcW w:w="1276" w:type="dxa"/>
            <w:shd w:val="clear" w:color="000000" w:fill="33CCCC"/>
            <w:noWrap/>
            <w:vAlign w:val="center"/>
            <w:hideMark/>
          </w:tcPr>
          <w:p w14:paraId="6F79BBE2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226.292,88</w:t>
            </w:r>
          </w:p>
        </w:tc>
        <w:tc>
          <w:tcPr>
            <w:tcW w:w="1104" w:type="dxa"/>
            <w:shd w:val="clear" w:color="000000" w:fill="33CCCC"/>
            <w:noWrap/>
            <w:vAlign w:val="center"/>
            <w:hideMark/>
          </w:tcPr>
          <w:p w14:paraId="2C29B16F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135,58%</w:t>
            </w:r>
          </w:p>
        </w:tc>
        <w:tc>
          <w:tcPr>
            <w:tcW w:w="1104" w:type="dxa"/>
            <w:shd w:val="clear" w:color="000000" w:fill="33CCCC"/>
            <w:noWrap/>
            <w:vAlign w:val="center"/>
            <w:hideMark/>
          </w:tcPr>
          <w:p w14:paraId="5688AB31" w14:textId="77777777" w:rsidR="00F07250" w:rsidRPr="00F07250" w:rsidRDefault="00F07250" w:rsidP="00F072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07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70,60%</w:t>
            </w:r>
          </w:p>
        </w:tc>
      </w:tr>
    </w:tbl>
    <w:p w14:paraId="790680F3" w14:textId="40DC67A7" w:rsidR="00244DD2" w:rsidRDefault="00244DD2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73867346" w14:textId="77777777" w:rsidR="002B51D5" w:rsidRDefault="002B51D5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344B25AC" w14:textId="77777777" w:rsidR="002B51D5" w:rsidRDefault="002B51D5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5424BD83" w14:textId="77777777" w:rsidR="002B51D5" w:rsidRDefault="002B51D5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7A375105" w14:textId="77777777" w:rsidR="002B51D5" w:rsidRDefault="002B51D5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337799C5" w14:textId="77777777" w:rsidR="002B51D5" w:rsidRDefault="002B51D5" w:rsidP="00534DD8">
      <w:pPr>
        <w:tabs>
          <w:tab w:val="left" w:pos="5070"/>
        </w:tabs>
        <w:jc w:val="both"/>
        <w:rPr>
          <w:b/>
          <w:noProof/>
          <w:sz w:val="28"/>
          <w:szCs w:val="28"/>
          <w:lang w:eastAsia="hr-HR"/>
        </w:rPr>
      </w:pPr>
    </w:p>
    <w:p w14:paraId="2B382570" w14:textId="753DD21F" w:rsidR="00C204AE" w:rsidRPr="00C204AE" w:rsidRDefault="00C204AE" w:rsidP="00B26AB0">
      <w:pPr>
        <w:tabs>
          <w:tab w:val="left" w:pos="5070"/>
        </w:tabs>
        <w:jc w:val="center"/>
        <w:rPr>
          <w:rFonts w:ascii="Arial" w:hAnsi="Arial" w:cs="Arial"/>
          <w:b/>
          <w:sz w:val="28"/>
          <w:szCs w:val="28"/>
        </w:rPr>
      </w:pPr>
      <w:r w:rsidRPr="00C204AE">
        <w:rPr>
          <w:rFonts w:ascii="Arial" w:hAnsi="Arial" w:cs="Arial"/>
          <w:b/>
          <w:sz w:val="28"/>
          <w:szCs w:val="28"/>
        </w:rPr>
        <w:lastRenderedPageBreak/>
        <w:t xml:space="preserve">I.II RAČUN  </w:t>
      </w:r>
      <w:r w:rsidRPr="005F30FC">
        <w:rPr>
          <w:rFonts w:ascii="Arial" w:hAnsi="Arial" w:cs="Arial"/>
          <w:b/>
          <w:bCs/>
          <w:sz w:val="28"/>
          <w:szCs w:val="28"/>
        </w:rPr>
        <w:t>FINACIRANJA</w:t>
      </w:r>
    </w:p>
    <w:p w14:paraId="585CB374" w14:textId="775D60A6" w:rsidR="00C204AE" w:rsidRPr="00C204AE" w:rsidRDefault="00C204AE" w:rsidP="00C204AE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hr-HR"/>
        </w:rPr>
      </w:pPr>
      <w:r w:rsidRPr="00C204AE">
        <w:rPr>
          <w:rFonts w:ascii="Arial" w:hAnsi="Arial" w:cs="Arial"/>
          <w:b/>
          <w:sz w:val="24"/>
          <w:szCs w:val="24"/>
        </w:rPr>
        <w:t>I.II.I.RAČUN FINACIRANJA  PREMA IZVORIMA EKONOMSKE KLASIFIKACIJE</w:t>
      </w:r>
    </w:p>
    <w:p w14:paraId="255AE60C" w14:textId="77777777" w:rsidR="00C204AE" w:rsidRPr="00C204AE" w:rsidRDefault="00C204AE" w:rsidP="00C204AE">
      <w:pPr>
        <w:tabs>
          <w:tab w:val="left" w:pos="5070"/>
        </w:tabs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Style w:val="Reetkatablice"/>
        <w:tblpPr w:leftFromText="180" w:rightFromText="180" w:vertAnchor="text" w:horzAnchor="margin" w:tblpXSpec="center" w:tblpY="-231"/>
        <w:tblOverlap w:val="never"/>
        <w:tblW w:w="10596" w:type="dxa"/>
        <w:jc w:val="center"/>
        <w:tblLayout w:type="fixed"/>
        <w:tblLook w:val="04A0" w:firstRow="1" w:lastRow="0" w:firstColumn="1" w:lastColumn="0" w:noHBand="0" w:noVBand="1"/>
      </w:tblPr>
      <w:tblGrid>
        <w:gridCol w:w="4233"/>
        <w:gridCol w:w="1272"/>
        <w:gridCol w:w="1273"/>
        <w:gridCol w:w="1272"/>
        <w:gridCol w:w="1273"/>
        <w:gridCol w:w="1273"/>
      </w:tblGrid>
      <w:tr w:rsidR="00C204AE" w:rsidRPr="00314C0C" w14:paraId="5B5E7A03" w14:textId="77777777" w:rsidTr="00C204AE">
        <w:trPr>
          <w:trHeight w:val="25"/>
          <w:jc w:val="center"/>
        </w:trPr>
        <w:tc>
          <w:tcPr>
            <w:tcW w:w="4233" w:type="dxa"/>
            <w:noWrap/>
            <w:vAlign w:val="center"/>
            <w:hideMark/>
          </w:tcPr>
          <w:p w14:paraId="03539DD6" w14:textId="77777777" w:rsidR="00C204AE" w:rsidRPr="00314C0C" w:rsidRDefault="00C204AE" w:rsidP="00C204AE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Račun/Opis</w:t>
            </w:r>
          </w:p>
        </w:tc>
        <w:tc>
          <w:tcPr>
            <w:tcW w:w="1272" w:type="dxa"/>
            <w:noWrap/>
            <w:vAlign w:val="center"/>
            <w:hideMark/>
          </w:tcPr>
          <w:p w14:paraId="39DAD6C3" w14:textId="35F62E76" w:rsidR="00C204AE" w:rsidRPr="00314C0C" w:rsidRDefault="00C204AE" w:rsidP="005F30FC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 w:rsidR="000C3787">
              <w:rPr>
                <w:rFonts w:ascii="Arial" w:hAnsi="Arial" w:cs="Arial"/>
                <w:bCs/>
                <w:sz w:val="18"/>
                <w:szCs w:val="20"/>
              </w:rPr>
              <w:t>4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73" w:type="dxa"/>
            <w:noWrap/>
            <w:vAlign w:val="center"/>
            <w:hideMark/>
          </w:tcPr>
          <w:p w14:paraId="1B6DBD47" w14:textId="6CD7E11F" w:rsidR="00C204AE" w:rsidRPr="00314C0C" w:rsidRDefault="00C204AE" w:rsidP="005F30FC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Izvorni plan 202</w:t>
            </w:r>
            <w:r w:rsidR="000C3787"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72" w:type="dxa"/>
            <w:noWrap/>
            <w:vAlign w:val="center"/>
            <w:hideMark/>
          </w:tcPr>
          <w:p w14:paraId="5C030D61" w14:textId="44E45E14" w:rsidR="00C204AE" w:rsidRPr="00314C0C" w:rsidRDefault="00C204AE" w:rsidP="005F30FC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 w:rsidR="000C3787"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73" w:type="dxa"/>
            <w:noWrap/>
            <w:vAlign w:val="center"/>
            <w:hideMark/>
          </w:tcPr>
          <w:p w14:paraId="7C25321A" w14:textId="1DC5A6F7" w:rsidR="00C204AE" w:rsidRPr="00314C0C" w:rsidRDefault="00C204AE" w:rsidP="00C204AE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3A0016EB" w14:textId="0B6E32C3" w:rsidR="00C204AE" w:rsidRPr="00314C0C" w:rsidRDefault="00C204AE" w:rsidP="005F30FC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202</w:t>
            </w:r>
            <w:r w:rsidR="000C3787"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/202</w:t>
            </w:r>
            <w:r w:rsidR="000C3787">
              <w:rPr>
                <w:rFonts w:ascii="Arial" w:hAnsi="Arial" w:cs="Arial"/>
                <w:bCs/>
                <w:sz w:val="18"/>
                <w:szCs w:val="20"/>
              </w:rPr>
              <w:t>4</w:t>
            </w:r>
          </w:p>
        </w:tc>
        <w:tc>
          <w:tcPr>
            <w:tcW w:w="1273" w:type="dxa"/>
            <w:noWrap/>
            <w:vAlign w:val="center"/>
            <w:hideMark/>
          </w:tcPr>
          <w:p w14:paraId="307BF86F" w14:textId="42A30CA0" w:rsidR="00C204AE" w:rsidRPr="00314C0C" w:rsidRDefault="00C204AE" w:rsidP="00C204AE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1EF6839B" w14:textId="77777777" w:rsidR="00C204AE" w:rsidRPr="00314C0C" w:rsidRDefault="00C204AE" w:rsidP="00C204AE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Izvršenje/</w:t>
            </w:r>
          </w:p>
          <w:p w14:paraId="72239D82" w14:textId="77777777" w:rsidR="00C204AE" w:rsidRPr="00314C0C" w:rsidRDefault="00C204AE" w:rsidP="00C204AE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plan</w:t>
            </w:r>
          </w:p>
        </w:tc>
      </w:tr>
      <w:tr w:rsidR="00C204AE" w:rsidRPr="00314C0C" w14:paraId="089ED237" w14:textId="77777777" w:rsidTr="00C204AE">
        <w:trPr>
          <w:trHeight w:val="460"/>
          <w:jc w:val="center"/>
        </w:trPr>
        <w:tc>
          <w:tcPr>
            <w:tcW w:w="4233" w:type="dxa"/>
            <w:noWrap/>
            <w:vAlign w:val="center"/>
            <w:hideMark/>
          </w:tcPr>
          <w:p w14:paraId="527BB39C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B. RAČUN ZADUŽIVANJA FINANCIRANJA</w:t>
            </w:r>
          </w:p>
        </w:tc>
        <w:tc>
          <w:tcPr>
            <w:tcW w:w="1272" w:type="dxa"/>
            <w:noWrap/>
            <w:vAlign w:val="center"/>
          </w:tcPr>
          <w:p w14:paraId="6EA63E70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</w:tcPr>
          <w:p w14:paraId="7AB63590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2" w:type="dxa"/>
            <w:noWrap/>
            <w:vAlign w:val="center"/>
          </w:tcPr>
          <w:p w14:paraId="3B31BE4A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</w:tcPr>
          <w:p w14:paraId="7E5DE2CA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</w:tcPr>
          <w:p w14:paraId="72D24B47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204AE" w:rsidRPr="00314C0C" w14:paraId="3AE2EEB4" w14:textId="77777777" w:rsidTr="00C204AE">
        <w:trPr>
          <w:trHeight w:val="460"/>
          <w:jc w:val="center"/>
        </w:trPr>
        <w:tc>
          <w:tcPr>
            <w:tcW w:w="4233" w:type="dxa"/>
            <w:shd w:val="clear" w:color="auto" w:fill="D9D9D9" w:themeFill="background1" w:themeFillShade="D9"/>
            <w:noWrap/>
            <w:vAlign w:val="center"/>
            <w:hideMark/>
          </w:tcPr>
          <w:p w14:paraId="4FF33F5A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 xml:space="preserve"> NETO FINANCIRANJE</w:t>
            </w:r>
          </w:p>
        </w:tc>
        <w:tc>
          <w:tcPr>
            <w:tcW w:w="1272" w:type="dxa"/>
            <w:shd w:val="clear" w:color="auto" w:fill="D9D9D9" w:themeFill="background1" w:themeFillShade="D9"/>
            <w:noWrap/>
            <w:vAlign w:val="center"/>
            <w:hideMark/>
          </w:tcPr>
          <w:p w14:paraId="41D24273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</w:tcPr>
          <w:p w14:paraId="3A4C1F0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2" w:type="dxa"/>
            <w:shd w:val="clear" w:color="auto" w:fill="D9D9D9" w:themeFill="background1" w:themeFillShade="D9"/>
            <w:noWrap/>
            <w:vAlign w:val="center"/>
            <w:hideMark/>
          </w:tcPr>
          <w:p w14:paraId="1550176F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3C9FAB68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547F8374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</w:tr>
      <w:tr w:rsidR="00C204AE" w:rsidRPr="00314C0C" w14:paraId="5ACEDE8B" w14:textId="77777777" w:rsidTr="00C204AE">
        <w:trPr>
          <w:trHeight w:val="460"/>
          <w:jc w:val="center"/>
        </w:trPr>
        <w:tc>
          <w:tcPr>
            <w:tcW w:w="4233" w:type="dxa"/>
            <w:noWrap/>
            <w:vAlign w:val="center"/>
            <w:hideMark/>
          </w:tcPr>
          <w:p w14:paraId="2EEC4902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14:paraId="39B98E7E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</w:tcPr>
          <w:p w14:paraId="1E9C5D87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14:paraId="6FBCD124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  <w:hideMark/>
          </w:tcPr>
          <w:p w14:paraId="39B04EC2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73" w:type="dxa"/>
            <w:noWrap/>
            <w:vAlign w:val="center"/>
            <w:hideMark/>
          </w:tcPr>
          <w:p w14:paraId="3BCA4BE8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204AE" w:rsidRPr="00314C0C" w14:paraId="3BCEB77D" w14:textId="77777777" w:rsidTr="00C204AE">
        <w:trPr>
          <w:trHeight w:val="460"/>
          <w:jc w:val="center"/>
        </w:trPr>
        <w:tc>
          <w:tcPr>
            <w:tcW w:w="4233" w:type="dxa"/>
            <w:noWrap/>
            <w:vAlign w:val="center"/>
            <w:hideMark/>
          </w:tcPr>
          <w:p w14:paraId="4D3C5D7A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8 Primici od financijske imovine i zaduživanja</w:t>
            </w:r>
          </w:p>
        </w:tc>
        <w:tc>
          <w:tcPr>
            <w:tcW w:w="1272" w:type="dxa"/>
            <w:noWrap/>
            <w:vAlign w:val="center"/>
            <w:hideMark/>
          </w:tcPr>
          <w:p w14:paraId="1FDAE923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3" w:type="dxa"/>
            <w:noWrap/>
            <w:vAlign w:val="center"/>
            <w:hideMark/>
          </w:tcPr>
          <w:p w14:paraId="2C2EB90F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7E4A05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3" w:type="dxa"/>
            <w:noWrap/>
            <w:vAlign w:val="center"/>
            <w:hideMark/>
          </w:tcPr>
          <w:p w14:paraId="62EA65E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273" w:type="dxa"/>
            <w:noWrap/>
            <w:vAlign w:val="center"/>
            <w:hideMark/>
          </w:tcPr>
          <w:p w14:paraId="55551335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  <w:tr w:rsidR="00C204AE" w:rsidRPr="00314C0C" w14:paraId="0B42D3D7" w14:textId="77777777" w:rsidTr="00C204AE">
        <w:trPr>
          <w:trHeight w:val="460"/>
          <w:jc w:val="center"/>
        </w:trPr>
        <w:tc>
          <w:tcPr>
            <w:tcW w:w="4233" w:type="dxa"/>
            <w:noWrap/>
            <w:vAlign w:val="center"/>
            <w:hideMark/>
          </w:tcPr>
          <w:p w14:paraId="04620B15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 xml:space="preserve">5 Izdaci za financijsku imovinu i otplate zajmova                                                                               </w:t>
            </w:r>
          </w:p>
        </w:tc>
        <w:tc>
          <w:tcPr>
            <w:tcW w:w="1272" w:type="dxa"/>
            <w:noWrap/>
            <w:vAlign w:val="center"/>
            <w:hideMark/>
          </w:tcPr>
          <w:p w14:paraId="404FE1D8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3" w:type="dxa"/>
            <w:noWrap/>
            <w:vAlign w:val="center"/>
            <w:hideMark/>
          </w:tcPr>
          <w:p w14:paraId="539804AB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F7EED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73" w:type="dxa"/>
            <w:noWrap/>
            <w:vAlign w:val="center"/>
            <w:hideMark/>
          </w:tcPr>
          <w:p w14:paraId="0793467E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273" w:type="dxa"/>
            <w:noWrap/>
            <w:vAlign w:val="center"/>
            <w:hideMark/>
          </w:tcPr>
          <w:p w14:paraId="3803F7B6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</w:tbl>
    <w:p w14:paraId="7F3D8CCE" w14:textId="77777777" w:rsidR="005F30FC" w:rsidRDefault="005F30FC" w:rsidP="00C204AE">
      <w:pPr>
        <w:tabs>
          <w:tab w:val="left" w:pos="5070"/>
        </w:tabs>
        <w:jc w:val="center"/>
        <w:rPr>
          <w:rFonts w:ascii="Arial" w:hAnsi="Arial" w:cs="Arial"/>
          <w:b/>
          <w:sz w:val="24"/>
          <w:szCs w:val="24"/>
        </w:rPr>
      </w:pPr>
    </w:p>
    <w:p w14:paraId="1B493989" w14:textId="1EC615D5" w:rsidR="00C204AE" w:rsidRDefault="00C204AE" w:rsidP="00C204AE">
      <w:pPr>
        <w:tabs>
          <w:tab w:val="left" w:pos="5070"/>
        </w:tabs>
        <w:jc w:val="center"/>
        <w:rPr>
          <w:rFonts w:ascii="Arial" w:hAnsi="Arial" w:cs="Arial"/>
          <w:b/>
          <w:sz w:val="24"/>
          <w:szCs w:val="24"/>
        </w:rPr>
      </w:pPr>
      <w:r w:rsidRPr="00C204AE">
        <w:rPr>
          <w:rFonts w:ascii="Arial" w:hAnsi="Arial" w:cs="Arial"/>
          <w:b/>
          <w:sz w:val="24"/>
          <w:szCs w:val="24"/>
        </w:rPr>
        <w:t>I.II.II. RAČUN FINACIRANJA PREMA IZVORIMA</w:t>
      </w:r>
      <w:r w:rsidR="00212F65">
        <w:rPr>
          <w:rFonts w:ascii="Arial" w:hAnsi="Arial" w:cs="Arial"/>
          <w:b/>
          <w:sz w:val="24"/>
          <w:szCs w:val="24"/>
        </w:rPr>
        <w:t xml:space="preserve"> FINANCIRANJA</w:t>
      </w:r>
    </w:p>
    <w:tbl>
      <w:tblPr>
        <w:tblStyle w:val="Reetkatablice"/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4253"/>
        <w:gridCol w:w="1287"/>
        <w:gridCol w:w="1288"/>
        <w:gridCol w:w="1288"/>
        <w:gridCol w:w="1288"/>
        <w:gridCol w:w="1288"/>
      </w:tblGrid>
      <w:tr w:rsidR="000C3787" w:rsidRPr="00314C0C" w14:paraId="651A7F9E" w14:textId="77777777" w:rsidTr="00C204AE">
        <w:trPr>
          <w:trHeight w:val="20"/>
          <w:jc w:val="center"/>
        </w:trPr>
        <w:tc>
          <w:tcPr>
            <w:tcW w:w="4253" w:type="dxa"/>
            <w:noWrap/>
            <w:vAlign w:val="center"/>
            <w:hideMark/>
          </w:tcPr>
          <w:p w14:paraId="5EB66B28" w14:textId="77777777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Račun / opis</w:t>
            </w:r>
          </w:p>
        </w:tc>
        <w:tc>
          <w:tcPr>
            <w:tcW w:w="1287" w:type="dxa"/>
            <w:noWrap/>
            <w:vAlign w:val="center"/>
            <w:hideMark/>
          </w:tcPr>
          <w:p w14:paraId="1739B5BA" w14:textId="2BB5B623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4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88" w:type="dxa"/>
            <w:noWrap/>
            <w:vAlign w:val="center"/>
            <w:hideMark/>
          </w:tcPr>
          <w:p w14:paraId="1BFD4C08" w14:textId="5E696FA4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Izvorni plan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88" w:type="dxa"/>
            <w:noWrap/>
            <w:vAlign w:val="center"/>
            <w:hideMark/>
          </w:tcPr>
          <w:p w14:paraId="5F5A8FDE" w14:textId="536163B5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288" w:type="dxa"/>
            <w:noWrap/>
            <w:vAlign w:val="center"/>
            <w:hideMark/>
          </w:tcPr>
          <w:p w14:paraId="24B66BAA" w14:textId="77777777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40C7BA24" w14:textId="054D2783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/202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4</w:t>
            </w:r>
          </w:p>
        </w:tc>
        <w:tc>
          <w:tcPr>
            <w:tcW w:w="1288" w:type="dxa"/>
            <w:noWrap/>
            <w:vAlign w:val="center"/>
            <w:hideMark/>
          </w:tcPr>
          <w:p w14:paraId="7A3E042E" w14:textId="77777777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383362A8" w14:textId="77777777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Izvršenje/</w:t>
            </w:r>
          </w:p>
          <w:p w14:paraId="0469ACE5" w14:textId="265C89F2" w:rsidR="000C3787" w:rsidRPr="00314C0C" w:rsidRDefault="000C3787" w:rsidP="000C3787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plan</w:t>
            </w:r>
          </w:p>
        </w:tc>
      </w:tr>
      <w:tr w:rsidR="00C204AE" w:rsidRPr="00314C0C" w14:paraId="70760B82" w14:textId="77777777" w:rsidTr="00C204AE">
        <w:trPr>
          <w:trHeight w:val="460"/>
          <w:jc w:val="center"/>
        </w:trPr>
        <w:tc>
          <w:tcPr>
            <w:tcW w:w="4253" w:type="dxa"/>
            <w:noWrap/>
            <w:vAlign w:val="center"/>
            <w:hideMark/>
          </w:tcPr>
          <w:p w14:paraId="449EB39B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B. RAČUN ZADUŽIVANJA FINANCIRANJA</w:t>
            </w:r>
          </w:p>
        </w:tc>
        <w:tc>
          <w:tcPr>
            <w:tcW w:w="1287" w:type="dxa"/>
            <w:noWrap/>
            <w:vAlign w:val="center"/>
          </w:tcPr>
          <w:p w14:paraId="175D07AB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88" w:type="dxa"/>
            <w:noWrap/>
            <w:vAlign w:val="center"/>
          </w:tcPr>
          <w:p w14:paraId="66FBF419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88" w:type="dxa"/>
            <w:noWrap/>
            <w:vAlign w:val="center"/>
          </w:tcPr>
          <w:p w14:paraId="6AD06023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88" w:type="dxa"/>
            <w:noWrap/>
            <w:vAlign w:val="center"/>
          </w:tcPr>
          <w:p w14:paraId="5704FE9F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88" w:type="dxa"/>
            <w:noWrap/>
            <w:vAlign w:val="center"/>
          </w:tcPr>
          <w:p w14:paraId="75A906C8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204AE" w:rsidRPr="00314C0C" w14:paraId="76C29F4E" w14:textId="77777777" w:rsidTr="00C204AE">
        <w:trPr>
          <w:trHeight w:val="460"/>
          <w:jc w:val="center"/>
        </w:trPr>
        <w:tc>
          <w:tcPr>
            <w:tcW w:w="4253" w:type="dxa"/>
            <w:noWrap/>
            <w:vAlign w:val="center"/>
            <w:hideMark/>
          </w:tcPr>
          <w:p w14:paraId="7BA466F2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KORIŠTENJE SREDSTAVA IZ PRETHODNIH GODINA</w:t>
            </w:r>
          </w:p>
        </w:tc>
        <w:tc>
          <w:tcPr>
            <w:tcW w:w="1287" w:type="dxa"/>
            <w:noWrap/>
            <w:vAlign w:val="center"/>
            <w:hideMark/>
          </w:tcPr>
          <w:p w14:paraId="6D0E4154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6ED379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657B64D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9D96287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  <w:tc>
          <w:tcPr>
            <w:tcW w:w="1288" w:type="dxa"/>
            <w:noWrap/>
            <w:vAlign w:val="center"/>
            <w:hideMark/>
          </w:tcPr>
          <w:p w14:paraId="33A5B2A1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 </w:t>
            </w:r>
          </w:p>
        </w:tc>
      </w:tr>
      <w:tr w:rsidR="00C204AE" w:rsidRPr="00314C0C" w14:paraId="69E9955A" w14:textId="77777777" w:rsidTr="00C204AE">
        <w:trPr>
          <w:trHeight w:val="460"/>
          <w:jc w:val="center"/>
        </w:trPr>
        <w:tc>
          <w:tcPr>
            <w:tcW w:w="4253" w:type="dxa"/>
            <w:noWrap/>
            <w:vAlign w:val="center"/>
            <w:hideMark/>
          </w:tcPr>
          <w:p w14:paraId="236664DB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UKUPNI PRIMICI</w:t>
            </w:r>
          </w:p>
        </w:tc>
        <w:tc>
          <w:tcPr>
            <w:tcW w:w="1287" w:type="dxa"/>
            <w:noWrap/>
            <w:vAlign w:val="center"/>
            <w:hideMark/>
          </w:tcPr>
          <w:p w14:paraId="2A37E03B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CA1F387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2C084F72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55DC943E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288" w:type="dxa"/>
            <w:noWrap/>
            <w:vAlign w:val="center"/>
            <w:hideMark/>
          </w:tcPr>
          <w:p w14:paraId="0A2FE179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  <w:tr w:rsidR="00C204AE" w:rsidRPr="00314C0C" w14:paraId="0C2CE085" w14:textId="77777777" w:rsidTr="00C204AE">
        <w:trPr>
          <w:trHeight w:val="460"/>
          <w:jc w:val="center"/>
        </w:trPr>
        <w:tc>
          <w:tcPr>
            <w:tcW w:w="4253" w:type="dxa"/>
            <w:noWrap/>
            <w:vAlign w:val="center"/>
            <w:hideMark/>
          </w:tcPr>
          <w:p w14:paraId="411398F4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UKUPNI IZDACI</w:t>
            </w:r>
          </w:p>
        </w:tc>
        <w:tc>
          <w:tcPr>
            <w:tcW w:w="1287" w:type="dxa"/>
            <w:noWrap/>
            <w:vAlign w:val="center"/>
            <w:hideMark/>
          </w:tcPr>
          <w:p w14:paraId="27DF9AC4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484107A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01D053B7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  <w:hideMark/>
          </w:tcPr>
          <w:p w14:paraId="30283B1E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288" w:type="dxa"/>
            <w:noWrap/>
            <w:vAlign w:val="center"/>
            <w:hideMark/>
          </w:tcPr>
          <w:p w14:paraId="1270CB1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  <w:tr w:rsidR="00C204AE" w:rsidRPr="00314C0C" w14:paraId="4F559E95" w14:textId="77777777" w:rsidTr="00C204AE">
        <w:trPr>
          <w:trHeight w:val="460"/>
          <w:jc w:val="center"/>
        </w:trPr>
        <w:tc>
          <w:tcPr>
            <w:tcW w:w="4253" w:type="dxa"/>
            <w:noWrap/>
            <w:vAlign w:val="center"/>
          </w:tcPr>
          <w:p w14:paraId="30ADFEA5" w14:textId="77777777" w:rsidR="00C204AE" w:rsidRPr="00314C0C" w:rsidRDefault="00C204AE" w:rsidP="00C204AE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NETO FINANCIRANJE</w:t>
            </w:r>
          </w:p>
        </w:tc>
        <w:tc>
          <w:tcPr>
            <w:tcW w:w="1287" w:type="dxa"/>
            <w:noWrap/>
            <w:vAlign w:val="center"/>
          </w:tcPr>
          <w:p w14:paraId="1E0EDFDA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</w:tcPr>
          <w:p w14:paraId="3BAE74DA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</w:tcPr>
          <w:p w14:paraId="2EC5B40D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288" w:type="dxa"/>
            <w:noWrap/>
            <w:vAlign w:val="center"/>
          </w:tcPr>
          <w:p w14:paraId="71991CEE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288" w:type="dxa"/>
            <w:noWrap/>
            <w:vAlign w:val="center"/>
          </w:tcPr>
          <w:p w14:paraId="19F7B7DF" w14:textId="77777777" w:rsidR="00C204AE" w:rsidRPr="00314C0C" w:rsidRDefault="00C204AE" w:rsidP="00C204AE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</w:tbl>
    <w:p w14:paraId="41C6FC76" w14:textId="77777777" w:rsidR="005F30FC" w:rsidRDefault="005F30FC" w:rsidP="00C204AE">
      <w:pPr>
        <w:tabs>
          <w:tab w:val="left" w:pos="5070"/>
        </w:tabs>
        <w:rPr>
          <w:rFonts w:ascii="Arial" w:hAnsi="Arial" w:cs="Arial"/>
          <w:b/>
          <w:sz w:val="28"/>
          <w:szCs w:val="28"/>
        </w:rPr>
      </w:pPr>
    </w:p>
    <w:p w14:paraId="0358AB6C" w14:textId="099014EF" w:rsidR="00C204AE" w:rsidRDefault="00C204AE" w:rsidP="00C204AE">
      <w:pPr>
        <w:tabs>
          <w:tab w:val="left" w:pos="5070"/>
        </w:tabs>
        <w:jc w:val="center"/>
        <w:rPr>
          <w:rFonts w:ascii="Arial" w:hAnsi="Arial" w:cs="Arial"/>
          <w:b/>
          <w:sz w:val="24"/>
          <w:szCs w:val="24"/>
        </w:rPr>
      </w:pPr>
      <w:r w:rsidRPr="00C204AE">
        <w:rPr>
          <w:rFonts w:ascii="Arial" w:hAnsi="Arial" w:cs="Arial"/>
          <w:b/>
          <w:sz w:val="24"/>
          <w:szCs w:val="24"/>
        </w:rPr>
        <w:t>I.II.III. ANALITIČKI PRIKAZ OSTVARENIH PRIMITAKA I IZVRŠENIH IZDATAKA PO SVAKOM POJEDINAČNOM ZAJMU</w:t>
      </w:r>
    </w:p>
    <w:tbl>
      <w:tblPr>
        <w:tblStyle w:val="Reetkatablice"/>
        <w:tblW w:w="10686" w:type="dxa"/>
        <w:jc w:val="center"/>
        <w:tblLayout w:type="fixed"/>
        <w:tblLook w:val="04A0" w:firstRow="1" w:lastRow="0" w:firstColumn="1" w:lastColumn="0" w:noHBand="0" w:noVBand="1"/>
      </w:tblPr>
      <w:tblGrid>
        <w:gridCol w:w="4162"/>
        <w:gridCol w:w="1304"/>
        <w:gridCol w:w="1305"/>
        <w:gridCol w:w="1305"/>
        <w:gridCol w:w="1305"/>
        <w:gridCol w:w="1305"/>
      </w:tblGrid>
      <w:tr w:rsidR="0050488F" w:rsidRPr="00314C0C" w14:paraId="7FD5D242" w14:textId="77777777" w:rsidTr="00C204AE">
        <w:trPr>
          <w:trHeight w:val="20"/>
          <w:jc w:val="center"/>
        </w:trPr>
        <w:tc>
          <w:tcPr>
            <w:tcW w:w="4162" w:type="dxa"/>
            <w:noWrap/>
            <w:vAlign w:val="center"/>
            <w:hideMark/>
          </w:tcPr>
          <w:p w14:paraId="53A564FB" w14:textId="77777777" w:rsidR="0050488F" w:rsidRPr="00314C0C" w:rsidRDefault="0050488F" w:rsidP="0050488F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Račun/Opis</w:t>
            </w:r>
          </w:p>
          <w:p w14:paraId="0B1FE2EE" w14:textId="77777777" w:rsidR="0050488F" w:rsidRPr="00314C0C" w:rsidRDefault="0050488F" w:rsidP="0050488F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61516D98" w14:textId="30D8222E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4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305" w:type="dxa"/>
            <w:noWrap/>
            <w:vAlign w:val="center"/>
            <w:hideMark/>
          </w:tcPr>
          <w:p w14:paraId="0BE655B6" w14:textId="27BC117E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Izvorni plan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305" w:type="dxa"/>
            <w:noWrap/>
            <w:vAlign w:val="center"/>
            <w:hideMark/>
          </w:tcPr>
          <w:p w14:paraId="1E72D367" w14:textId="6295C3E2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 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</w:tc>
        <w:tc>
          <w:tcPr>
            <w:tcW w:w="1305" w:type="dxa"/>
            <w:noWrap/>
            <w:vAlign w:val="center"/>
            <w:hideMark/>
          </w:tcPr>
          <w:p w14:paraId="6116F741" w14:textId="77777777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3E64B0B7" w14:textId="4918614A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5</w:t>
            </w:r>
            <w:r w:rsidRPr="00314C0C">
              <w:rPr>
                <w:rFonts w:ascii="Arial" w:hAnsi="Arial" w:cs="Arial"/>
                <w:bCs/>
                <w:sz w:val="18"/>
                <w:szCs w:val="20"/>
              </w:rPr>
              <w:t>/202</w:t>
            </w:r>
            <w:r>
              <w:rPr>
                <w:rFonts w:ascii="Arial" w:hAnsi="Arial" w:cs="Arial"/>
                <w:bCs/>
                <w:sz w:val="18"/>
                <w:szCs w:val="20"/>
              </w:rPr>
              <w:t>4</w:t>
            </w:r>
          </w:p>
        </w:tc>
        <w:tc>
          <w:tcPr>
            <w:tcW w:w="1305" w:type="dxa"/>
            <w:noWrap/>
            <w:vAlign w:val="center"/>
            <w:hideMark/>
          </w:tcPr>
          <w:p w14:paraId="41CED44E" w14:textId="77777777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Indeks</w:t>
            </w:r>
          </w:p>
          <w:p w14:paraId="36B38004" w14:textId="77777777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Izvršenje/</w:t>
            </w:r>
          </w:p>
          <w:p w14:paraId="6B2EDCB4" w14:textId="1F42DE77" w:rsidR="0050488F" w:rsidRPr="00314C0C" w:rsidRDefault="0050488F" w:rsidP="0050488F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plan</w:t>
            </w:r>
          </w:p>
        </w:tc>
      </w:tr>
      <w:tr w:rsidR="00C204AE" w:rsidRPr="00314C0C" w14:paraId="1A04A7C8" w14:textId="77777777" w:rsidTr="00314C0C">
        <w:trPr>
          <w:trHeight w:val="345"/>
          <w:jc w:val="center"/>
        </w:trPr>
        <w:tc>
          <w:tcPr>
            <w:tcW w:w="4162" w:type="dxa"/>
            <w:noWrap/>
            <w:vAlign w:val="center"/>
          </w:tcPr>
          <w:p w14:paraId="48F02B55" w14:textId="77777777" w:rsidR="00C204AE" w:rsidRPr="00314C0C" w:rsidRDefault="00C204AE" w:rsidP="00314C0C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B. Račun zaduživanja i financiranja</w:t>
            </w:r>
          </w:p>
        </w:tc>
        <w:tc>
          <w:tcPr>
            <w:tcW w:w="1304" w:type="dxa"/>
            <w:noWrap/>
            <w:vAlign w:val="center"/>
          </w:tcPr>
          <w:p w14:paraId="40BB315F" w14:textId="77777777" w:rsidR="00C204AE" w:rsidRPr="00314C0C" w:rsidRDefault="00C204AE" w:rsidP="00C204AE">
            <w:pPr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305" w:type="dxa"/>
            <w:noWrap/>
            <w:vAlign w:val="center"/>
          </w:tcPr>
          <w:p w14:paraId="6861ED04" w14:textId="77777777" w:rsidR="00C204AE" w:rsidRPr="00314C0C" w:rsidRDefault="00C204AE" w:rsidP="00C204AE">
            <w:pPr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305" w:type="dxa"/>
            <w:noWrap/>
            <w:vAlign w:val="center"/>
          </w:tcPr>
          <w:p w14:paraId="0FCE94B0" w14:textId="77777777" w:rsidR="00C204AE" w:rsidRPr="00314C0C" w:rsidRDefault="00C204AE" w:rsidP="00C204AE">
            <w:pPr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305" w:type="dxa"/>
            <w:noWrap/>
            <w:vAlign w:val="center"/>
          </w:tcPr>
          <w:p w14:paraId="032ADC70" w14:textId="77777777" w:rsidR="00C204AE" w:rsidRPr="00314C0C" w:rsidRDefault="00C204AE" w:rsidP="00C204AE">
            <w:pPr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305" w:type="dxa"/>
            <w:noWrap/>
            <w:vAlign w:val="center"/>
          </w:tcPr>
          <w:p w14:paraId="1E576684" w14:textId="77777777" w:rsidR="00C204AE" w:rsidRPr="00314C0C" w:rsidRDefault="00C204AE" w:rsidP="00C204AE">
            <w:pPr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204AE" w:rsidRPr="00314C0C" w14:paraId="116766B5" w14:textId="77777777" w:rsidTr="00314C0C">
        <w:trPr>
          <w:trHeight w:val="345"/>
          <w:jc w:val="center"/>
        </w:trPr>
        <w:tc>
          <w:tcPr>
            <w:tcW w:w="4162" w:type="dxa"/>
            <w:noWrap/>
            <w:vAlign w:val="center"/>
          </w:tcPr>
          <w:p w14:paraId="3FA55542" w14:textId="77777777" w:rsidR="00C204AE" w:rsidRPr="00314C0C" w:rsidRDefault="00C204AE" w:rsidP="00314C0C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Ukupni primici</w:t>
            </w:r>
          </w:p>
        </w:tc>
        <w:tc>
          <w:tcPr>
            <w:tcW w:w="1304" w:type="dxa"/>
            <w:noWrap/>
            <w:vAlign w:val="center"/>
          </w:tcPr>
          <w:p w14:paraId="44C4A842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4777B94D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570CAA32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1BEA173C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305" w:type="dxa"/>
            <w:noWrap/>
            <w:vAlign w:val="center"/>
          </w:tcPr>
          <w:p w14:paraId="7E8A0ED1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  <w:tr w:rsidR="00C204AE" w:rsidRPr="00314C0C" w14:paraId="7B3061C6" w14:textId="77777777" w:rsidTr="00314C0C">
        <w:trPr>
          <w:trHeight w:val="345"/>
          <w:jc w:val="center"/>
        </w:trPr>
        <w:tc>
          <w:tcPr>
            <w:tcW w:w="4162" w:type="dxa"/>
            <w:noWrap/>
            <w:vAlign w:val="center"/>
          </w:tcPr>
          <w:p w14:paraId="46DBEE1E" w14:textId="77777777" w:rsidR="00C204AE" w:rsidRPr="00314C0C" w:rsidRDefault="00C204AE" w:rsidP="00314C0C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Ukupni izdaci</w:t>
            </w:r>
          </w:p>
        </w:tc>
        <w:tc>
          <w:tcPr>
            <w:tcW w:w="1304" w:type="dxa"/>
            <w:noWrap/>
            <w:vAlign w:val="center"/>
          </w:tcPr>
          <w:p w14:paraId="7E4ACFDC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17151865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1F559CB5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32698034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305" w:type="dxa"/>
            <w:noWrap/>
            <w:vAlign w:val="center"/>
          </w:tcPr>
          <w:p w14:paraId="14682A6D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  <w:tr w:rsidR="00C204AE" w:rsidRPr="00314C0C" w14:paraId="108521A6" w14:textId="77777777" w:rsidTr="00314C0C">
        <w:trPr>
          <w:trHeight w:val="345"/>
          <w:jc w:val="center"/>
        </w:trPr>
        <w:tc>
          <w:tcPr>
            <w:tcW w:w="4162" w:type="dxa"/>
            <w:noWrap/>
            <w:vAlign w:val="center"/>
          </w:tcPr>
          <w:p w14:paraId="0A23E264" w14:textId="77777777" w:rsidR="00C204AE" w:rsidRPr="00314C0C" w:rsidRDefault="00C204AE" w:rsidP="00314C0C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Neto financiranje</w:t>
            </w:r>
          </w:p>
        </w:tc>
        <w:tc>
          <w:tcPr>
            <w:tcW w:w="1304" w:type="dxa"/>
            <w:noWrap/>
            <w:vAlign w:val="center"/>
          </w:tcPr>
          <w:p w14:paraId="1DB0DABD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24C45848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1B7B90E9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0,00</w:t>
            </w:r>
          </w:p>
        </w:tc>
        <w:tc>
          <w:tcPr>
            <w:tcW w:w="1305" w:type="dxa"/>
            <w:noWrap/>
            <w:vAlign w:val="center"/>
          </w:tcPr>
          <w:p w14:paraId="6E72EA72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  <w:tc>
          <w:tcPr>
            <w:tcW w:w="1305" w:type="dxa"/>
            <w:noWrap/>
            <w:vAlign w:val="center"/>
          </w:tcPr>
          <w:p w14:paraId="49991345" w14:textId="77777777" w:rsidR="00C204AE" w:rsidRPr="00314C0C" w:rsidRDefault="00C204AE" w:rsidP="00314C0C">
            <w:pPr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14C0C">
              <w:rPr>
                <w:rFonts w:ascii="Arial" w:hAnsi="Arial" w:cs="Arial"/>
                <w:bCs/>
                <w:sz w:val="18"/>
                <w:szCs w:val="20"/>
              </w:rPr>
              <w:t>#DIV/0!</w:t>
            </w:r>
          </w:p>
        </w:tc>
      </w:tr>
    </w:tbl>
    <w:p w14:paraId="3110F88E" w14:textId="08399F8E" w:rsidR="005F30FC" w:rsidRDefault="005F30FC" w:rsidP="00C204AE">
      <w:pPr>
        <w:tabs>
          <w:tab w:val="left" w:pos="5070"/>
        </w:tabs>
        <w:jc w:val="center"/>
        <w:rPr>
          <w:rFonts w:ascii="Arial" w:hAnsi="Arial" w:cs="Arial"/>
          <w:b/>
          <w:sz w:val="32"/>
          <w:szCs w:val="32"/>
        </w:rPr>
      </w:pPr>
    </w:p>
    <w:p w14:paraId="25AAADA8" w14:textId="77777777" w:rsidR="0086132C" w:rsidRDefault="0086132C" w:rsidP="00C204AE">
      <w:pPr>
        <w:tabs>
          <w:tab w:val="left" w:pos="5070"/>
        </w:tabs>
        <w:jc w:val="center"/>
        <w:rPr>
          <w:rFonts w:ascii="Arial" w:hAnsi="Arial" w:cs="Arial"/>
          <w:b/>
          <w:sz w:val="32"/>
          <w:szCs w:val="32"/>
        </w:rPr>
      </w:pPr>
    </w:p>
    <w:p w14:paraId="281D82F7" w14:textId="5B17B3F9" w:rsidR="00786B5B" w:rsidRDefault="00786B5B" w:rsidP="00C204AE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hAnsi="Arial" w:cs="Arial"/>
          <w:b/>
          <w:sz w:val="28"/>
          <w:szCs w:val="28"/>
        </w:rPr>
      </w:pPr>
      <w:r w:rsidRPr="00C204AE">
        <w:rPr>
          <w:rFonts w:ascii="Arial" w:hAnsi="Arial" w:cs="Arial"/>
          <w:b/>
          <w:sz w:val="28"/>
          <w:szCs w:val="28"/>
        </w:rPr>
        <w:lastRenderedPageBreak/>
        <w:t>I.III.   OBRAZLOŽENJE OSTVARENJA OPĆEG DJELA PRORAČUNA</w:t>
      </w:r>
    </w:p>
    <w:p w14:paraId="498C1A20" w14:textId="77488596" w:rsidR="00861F38" w:rsidRPr="00CB6C92" w:rsidRDefault="00786B5B" w:rsidP="001A4E45">
      <w:pPr>
        <w:jc w:val="both"/>
        <w:rPr>
          <w:rFonts w:ascii="Arial" w:hAnsi="Arial" w:cs="Arial"/>
          <w:bCs/>
          <w:sz w:val="24"/>
          <w:szCs w:val="24"/>
        </w:rPr>
      </w:pPr>
      <w:r w:rsidRPr="00CB6C92">
        <w:rPr>
          <w:rFonts w:ascii="Arial" w:hAnsi="Arial" w:cs="Arial"/>
          <w:bCs/>
          <w:sz w:val="24"/>
          <w:szCs w:val="24"/>
        </w:rPr>
        <w:t xml:space="preserve">U nastavku dajemo </w:t>
      </w:r>
      <w:r w:rsidR="00952CC7" w:rsidRPr="00CB6C92">
        <w:rPr>
          <w:rFonts w:ascii="Arial" w:hAnsi="Arial" w:cs="Arial"/>
          <w:bCs/>
          <w:sz w:val="24"/>
          <w:szCs w:val="24"/>
        </w:rPr>
        <w:t xml:space="preserve">kratak osvrt na  izvršenje prihoda i rashoda prema ekonomskoj klasifikaciji kao i </w:t>
      </w:r>
      <w:r w:rsidRPr="00CB6C92">
        <w:rPr>
          <w:rFonts w:ascii="Arial" w:hAnsi="Arial" w:cs="Arial"/>
          <w:bCs/>
          <w:sz w:val="24"/>
          <w:szCs w:val="24"/>
        </w:rPr>
        <w:t xml:space="preserve"> ostvarenje ukupnog rezultata prihoda i rashoda od 1.1.</w:t>
      </w:r>
      <w:r w:rsidR="009819A9">
        <w:rPr>
          <w:rFonts w:ascii="Arial" w:hAnsi="Arial" w:cs="Arial"/>
          <w:bCs/>
          <w:sz w:val="24"/>
          <w:szCs w:val="24"/>
        </w:rPr>
        <w:t>2025.</w:t>
      </w:r>
      <w:r w:rsidRPr="00CB6C92">
        <w:rPr>
          <w:rFonts w:ascii="Arial" w:hAnsi="Arial" w:cs="Arial"/>
          <w:bCs/>
          <w:sz w:val="24"/>
          <w:szCs w:val="24"/>
        </w:rPr>
        <w:t xml:space="preserve"> do 3</w:t>
      </w:r>
      <w:r w:rsidR="00320503">
        <w:rPr>
          <w:rFonts w:ascii="Arial" w:hAnsi="Arial" w:cs="Arial"/>
          <w:bCs/>
          <w:sz w:val="24"/>
          <w:szCs w:val="24"/>
        </w:rPr>
        <w:t>1</w:t>
      </w:r>
      <w:r w:rsidR="003A0804" w:rsidRPr="00CB6C92">
        <w:rPr>
          <w:rFonts w:ascii="Arial" w:hAnsi="Arial" w:cs="Arial"/>
          <w:bCs/>
          <w:sz w:val="24"/>
          <w:szCs w:val="24"/>
        </w:rPr>
        <w:t>.</w:t>
      </w:r>
      <w:r w:rsidR="00320503">
        <w:rPr>
          <w:rFonts w:ascii="Arial" w:hAnsi="Arial" w:cs="Arial"/>
          <w:bCs/>
          <w:sz w:val="24"/>
          <w:szCs w:val="24"/>
        </w:rPr>
        <w:t>12</w:t>
      </w:r>
      <w:r w:rsidRPr="00CB6C92">
        <w:rPr>
          <w:rFonts w:ascii="Arial" w:hAnsi="Arial" w:cs="Arial"/>
          <w:bCs/>
          <w:sz w:val="24"/>
          <w:szCs w:val="24"/>
        </w:rPr>
        <w:t>.202</w:t>
      </w:r>
      <w:r w:rsidR="00FE3017">
        <w:rPr>
          <w:rFonts w:ascii="Arial" w:hAnsi="Arial" w:cs="Arial"/>
          <w:bCs/>
          <w:sz w:val="24"/>
          <w:szCs w:val="24"/>
        </w:rPr>
        <w:t>5</w:t>
      </w:r>
      <w:r w:rsidRPr="00CB6C92">
        <w:rPr>
          <w:rFonts w:ascii="Arial" w:hAnsi="Arial" w:cs="Arial"/>
          <w:bCs/>
          <w:sz w:val="24"/>
          <w:szCs w:val="24"/>
        </w:rPr>
        <w:t xml:space="preserve">. godine škole kao proračunskog korisnik </w:t>
      </w:r>
      <w:r w:rsidR="003A0804" w:rsidRPr="00CB6C92">
        <w:rPr>
          <w:rFonts w:ascii="Arial" w:hAnsi="Arial" w:cs="Arial"/>
          <w:bCs/>
          <w:sz w:val="24"/>
          <w:szCs w:val="24"/>
        </w:rPr>
        <w:t>(JLPS) Grada Crikvenice financiran</w:t>
      </w:r>
      <w:r w:rsidR="000A6FC5" w:rsidRPr="00CB6C92">
        <w:rPr>
          <w:rFonts w:ascii="Arial" w:hAnsi="Arial" w:cs="Arial"/>
          <w:bCs/>
          <w:sz w:val="24"/>
          <w:szCs w:val="24"/>
        </w:rPr>
        <w:t>og</w:t>
      </w:r>
      <w:r w:rsidRPr="00CB6C92">
        <w:rPr>
          <w:rFonts w:ascii="Arial" w:hAnsi="Arial" w:cs="Arial"/>
          <w:bCs/>
          <w:sz w:val="24"/>
          <w:szCs w:val="24"/>
        </w:rPr>
        <w:t xml:space="preserve"> iz više izvora</w:t>
      </w:r>
      <w:r w:rsidR="00952CC7" w:rsidRPr="00CB6C92">
        <w:rPr>
          <w:rFonts w:ascii="Arial" w:hAnsi="Arial" w:cs="Arial"/>
          <w:bCs/>
          <w:sz w:val="24"/>
          <w:szCs w:val="24"/>
        </w:rPr>
        <w:t>.</w:t>
      </w:r>
      <w:r w:rsidR="009D42C3" w:rsidRPr="00CB6C92">
        <w:rPr>
          <w:rFonts w:ascii="Arial" w:hAnsi="Arial" w:cs="Arial"/>
          <w:bCs/>
          <w:sz w:val="24"/>
          <w:szCs w:val="24"/>
        </w:rPr>
        <w:t xml:space="preserve"> </w:t>
      </w:r>
      <w:r w:rsidR="00DF1703" w:rsidRPr="00CB6C92">
        <w:rPr>
          <w:rFonts w:ascii="Arial" w:hAnsi="Arial" w:cs="Arial"/>
          <w:bCs/>
          <w:sz w:val="24"/>
          <w:szCs w:val="24"/>
        </w:rPr>
        <w:t xml:space="preserve">Ukupni prihodi su </w:t>
      </w:r>
      <w:r w:rsidR="00FE3017">
        <w:rPr>
          <w:rFonts w:ascii="Arial" w:hAnsi="Arial" w:cs="Arial"/>
          <w:bCs/>
          <w:sz w:val="24"/>
          <w:szCs w:val="24"/>
        </w:rPr>
        <w:t xml:space="preserve">2.205.772,99 </w:t>
      </w:r>
      <w:r w:rsidR="00DF1703" w:rsidRPr="00CB6C92">
        <w:rPr>
          <w:rFonts w:ascii="Arial" w:hAnsi="Arial" w:cs="Arial"/>
          <w:bCs/>
          <w:sz w:val="24"/>
          <w:szCs w:val="24"/>
        </w:rPr>
        <w:t xml:space="preserve">€ </w:t>
      </w:r>
      <w:r w:rsidR="00CB6C92">
        <w:rPr>
          <w:rFonts w:ascii="Arial" w:hAnsi="Arial" w:cs="Arial"/>
          <w:bCs/>
          <w:sz w:val="24"/>
          <w:szCs w:val="24"/>
        </w:rPr>
        <w:t xml:space="preserve">na razni od </w:t>
      </w:r>
      <w:r w:rsidR="00FE3017">
        <w:rPr>
          <w:rFonts w:ascii="Arial" w:hAnsi="Arial" w:cs="Arial"/>
          <w:bCs/>
          <w:sz w:val="24"/>
          <w:szCs w:val="24"/>
        </w:rPr>
        <w:t>73,62</w:t>
      </w:r>
      <w:r w:rsidR="00CB6C92">
        <w:rPr>
          <w:rFonts w:ascii="Arial" w:hAnsi="Arial" w:cs="Arial"/>
          <w:bCs/>
          <w:sz w:val="24"/>
          <w:szCs w:val="24"/>
        </w:rPr>
        <w:t xml:space="preserve">% plana i  </w:t>
      </w:r>
      <w:r w:rsidR="00DF1703" w:rsidRPr="00CB6C92">
        <w:rPr>
          <w:rFonts w:ascii="Arial" w:hAnsi="Arial" w:cs="Arial"/>
          <w:bCs/>
          <w:sz w:val="24"/>
          <w:szCs w:val="24"/>
        </w:rPr>
        <w:t>čine ih slijedeći prihodi:</w:t>
      </w:r>
    </w:p>
    <w:p w14:paraId="3B2F45D1" w14:textId="28427DAC" w:rsidR="0085673B" w:rsidRPr="006E56D9" w:rsidRDefault="00952CC7" w:rsidP="005E534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E56D9">
        <w:rPr>
          <w:rFonts w:ascii="Arial" w:hAnsi="Arial" w:cs="Arial"/>
          <w:b/>
          <w:bCs/>
          <w:sz w:val="24"/>
          <w:szCs w:val="24"/>
        </w:rPr>
        <w:t>Pomoći 63</w:t>
      </w:r>
      <w:r w:rsidRPr="006E56D9">
        <w:rPr>
          <w:rFonts w:ascii="Arial" w:hAnsi="Arial" w:cs="Arial"/>
          <w:sz w:val="24"/>
          <w:szCs w:val="24"/>
        </w:rPr>
        <w:t xml:space="preserve"> </w:t>
      </w:r>
      <w:r w:rsidR="00A46DA0" w:rsidRPr="006E56D9">
        <w:rPr>
          <w:rFonts w:ascii="Arial" w:hAnsi="Arial" w:cs="Arial"/>
          <w:sz w:val="24"/>
          <w:szCs w:val="24"/>
        </w:rPr>
        <w:t xml:space="preserve">– </w:t>
      </w:r>
      <w:r w:rsidRPr="006E56D9">
        <w:rPr>
          <w:rFonts w:ascii="Arial" w:hAnsi="Arial" w:cs="Arial"/>
          <w:sz w:val="24"/>
          <w:szCs w:val="24"/>
        </w:rPr>
        <w:t>u okviru ovih prihoda bilježimo pomoći iz državnog proračuna MZO</w:t>
      </w:r>
      <w:r w:rsidR="007B18E3" w:rsidRPr="006E56D9">
        <w:rPr>
          <w:rFonts w:ascii="Arial" w:hAnsi="Arial" w:cs="Arial"/>
          <w:sz w:val="24"/>
          <w:szCs w:val="24"/>
        </w:rPr>
        <w:t>M</w:t>
      </w:r>
      <w:r w:rsidRPr="006E56D9">
        <w:rPr>
          <w:rFonts w:ascii="Arial" w:hAnsi="Arial" w:cs="Arial"/>
          <w:sz w:val="24"/>
          <w:szCs w:val="24"/>
        </w:rPr>
        <w:t xml:space="preserve">  za plaće i ostale naknade zaposlenicima,  troškove školske marende  za sve učenike,  pomoći u higijenskom materijalu</w:t>
      </w:r>
      <w:r w:rsidR="00FE3017">
        <w:rPr>
          <w:rFonts w:ascii="Arial" w:hAnsi="Arial" w:cs="Arial"/>
          <w:sz w:val="24"/>
          <w:szCs w:val="24"/>
        </w:rPr>
        <w:t xml:space="preserve">, troškove prijevoza za pratnju učenika na dodatnu defektološku obradu, nabavku knjiga u knjižnici, te potpora u nabavci materijala za rad psihologa i </w:t>
      </w:r>
      <w:r w:rsidRPr="006E56D9">
        <w:rPr>
          <w:rFonts w:ascii="Arial" w:hAnsi="Arial" w:cs="Arial"/>
          <w:sz w:val="24"/>
          <w:szCs w:val="24"/>
        </w:rPr>
        <w:t>druge projekte prema njihovim Odlukama i mogućnostima.</w:t>
      </w:r>
      <w:r w:rsidR="00FE3017">
        <w:rPr>
          <w:rFonts w:ascii="Arial" w:hAnsi="Arial" w:cs="Arial"/>
          <w:sz w:val="24"/>
          <w:szCs w:val="24"/>
        </w:rPr>
        <w:t xml:space="preserve"> U okviru ove ekonomske klasifikacije evidentirani su i prihodi za pomoćnike u nastavi financirane od st</w:t>
      </w:r>
      <w:r w:rsidR="0086132C">
        <w:rPr>
          <w:rFonts w:ascii="Arial" w:hAnsi="Arial" w:cs="Arial"/>
          <w:sz w:val="24"/>
          <w:szCs w:val="24"/>
        </w:rPr>
        <w:t>r</w:t>
      </w:r>
      <w:r w:rsidR="00FE3017">
        <w:rPr>
          <w:rFonts w:ascii="Arial" w:hAnsi="Arial" w:cs="Arial"/>
          <w:sz w:val="24"/>
          <w:szCs w:val="24"/>
        </w:rPr>
        <w:t>ane e</w:t>
      </w:r>
      <w:r w:rsidR="009819A9">
        <w:rPr>
          <w:rFonts w:ascii="Arial" w:hAnsi="Arial" w:cs="Arial"/>
          <w:sz w:val="24"/>
          <w:szCs w:val="24"/>
        </w:rPr>
        <w:t>u</w:t>
      </w:r>
      <w:r w:rsidR="00FE3017">
        <w:rPr>
          <w:rFonts w:ascii="Arial" w:hAnsi="Arial" w:cs="Arial"/>
          <w:sz w:val="24"/>
          <w:szCs w:val="24"/>
        </w:rPr>
        <w:t>ropskih fondova</w:t>
      </w:r>
      <w:r w:rsidR="0086132C">
        <w:rPr>
          <w:rFonts w:ascii="Arial" w:hAnsi="Arial" w:cs="Arial"/>
          <w:sz w:val="24"/>
          <w:szCs w:val="24"/>
        </w:rPr>
        <w:t>.</w:t>
      </w:r>
      <w:r w:rsidRPr="006E56D9">
        <w:rPr>
          <w:rFonts w:ascii="Arial" w:hAnsi="Arial" w:cs="Arial"/>
          <w:sz w:val="24"/>
          <w:szCs w:val="24"/>
        </w:rPr>
        <w:t xml:space="preserve"> </w:t>
      </w:r>
    </w:p>
    <w:p w14:paraId="08EEF163" w14:textId="19DBF1B9" w:rsidR="000020CD" w:rsidRPr="006E56D9" w:rsidRDefault="00DF1703" w:rsidP="005E534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E56D9">
        <w:rPr>
          <w:rFonts w:ascii="Arial" w:hAnsi="Arial" w:cs="Arial"/>
          <w:b/>
          <w:bCs/>
          <w:sz w:val="24"/>
          <w:szCs w:val="24"/>
        </w:rPr>
        <w:t>Ostali prihodi po posebnim propisima 65</w:t>
      </w:r>
      <w:r w:rsidR="00A46DA0" w:rsidRPr="006E56D9">
        <w:rPr>
          <w:rFonts w:ascii="Arial" w:hAnsi="Arial" w:cs="Arial"/>
          <w:sz w:val="24"/>
          <w:szCs w:val="24"/>
        </w:rPr>
        <w:t xml:space="preserve"> – </w:t>
      </w:r>
      <w:r w:rsidRPr="006E56D9">
        <w:rPr>
          <w:rFonts w:ascii="Arial" w:hAnsi="Arial" w:cs="Arial"/>
          <w:sz w:val="24"/>
          <w:szCs w:val="24"/>
        </w:rPr>
        <w:t>odnose se na</w:t>
      </w:r>
      <w:r w:rsidR="009B2961" w:rsidRPr="006E56D9">
        <w:rPr>
          <w:rFonts w:ascii="Arial" w:hAnsi="Arial" w:cs="Arial"/>
          <w:sz w:val="24"/>
          <w:szCs w:val="24"/>
        </w:rPr>
        <w:t xml:space="preserve"> prihode od </w:t>
      </w:r>
      <w:r w:rsidRPr="006E56D9">
        <w:rPr>
          <w:rFonts w:ascii="Arial" w:hAnsi="Arial" w:cs="Arial"/>
          <w:sz w:val="24"/>
          <w:szCs w:val="24"/>
        </w:rPr>
        <w:t xml:space="preserve"> sufinanciran</w:t>
      </w:r>
      <w:r w:rsidR="009B2961" w:rsidRPr="006E56D9">
        <w:rPr>
          <w:rFonts w:ascii="Arial" w:hAnsi="Arial" w:cs="Arial"/>
          <w:sz w:val="24"/>
          <w:szCs w:val="24"/>
        </w:rPr>
        <w:t>j</w:t>
      </w:r>
      <w:r w:rsidRPr="006E56D9">
        <w:rPr>
          <w:rFonts w:ascii="Arial" w:hAnsi="Arial" w:cs="Arial"/>
          <w:sz w:val="24"/>
          <w:szCs w:val="24"/>
        </w:rPr>
        <w:t>a d</w:t>
      </w:r>
      <w:r w:rsidR="009819A9">
        <w:rPr>
          <w:rFonts w:ascii="Arial" w:hAnsi="Arial" w:cs="Arial"/>
          <w:sz w:val="24"/>
          <w:szCs w:val="24"/>
        </w:rPr>
        <w:t>i</w:t>
      </w:r>
      <w:r w:rsidRPr="006E56D9">
        <w:rPr>
          <w:rFonts w:ascii="Arial" w:hAnsi="Arial" w:cs="Arial"/>
          <w:sz w:val="24"/>
          <w:szCs w:val="24"/>
        </w:rPr>
        <w:t xml:space="preserve">jela troška  roditelja  odnosno korisnika programa Glazbene škola i produženog boravka. </w:t>
      </w:r>
    </w:p>
    <w:p w14:paraId="30F1D1B6" w14:textId="275637E0" w:rsidR="005D6969" w:rsidRPr="006E56D9" w:rsidRDefault="00DF1703" w:rsidP="005E534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E56D9">
        <w:rPr>
          <w:rFonts w:ascii="Arial" w:hAnsi="Arial" w:cs="Arial"/>
          <w:b/>
          <w:bCs/>
          <w:sz w:val="24"/>
          <w:szCs w:val="24"/>
        </w:rPr>
        <w:t>Vlastiti prihodi  66</w:t>
      </w:r>
      <w:r w:rsidR="00A46DA0" w:rsidRPr="006E56D9">
        <w:rPr>
          <w:rFonts w:ascii="Arial" w:hAnsi="Arial" w:cs="Arial"/>
          <w:sz w:val="24"/>
          <w:szCs w:val="24"/>
        </w:rPr>
        <w:t xml:space="preserve">  </w:t>
      </w:r>
      <w:r w:rsidRPr="006E56D9">
        <w:rPr>
          <w:rFonts w:ascii="Arial" w:hAnsi="Arial" w:cs="Arial"/>
          <w:sz w:val="24"/>
          <w:szCs w:val="24"/>
        </w:rPr>
        <w:t>odnose se na   pružanje  usluge najma školskog prostora kao i prodaje električne energije</w:t>
      </w:r>
      <w:r w:rsidR="005D6969" w:rsidRPr="006E56D9">
        <w:rPr>
          <w:rFonts w:ascii="Arial" w:hAnsi="Arial" w:cs="Arial"/>
          <w:sz w:val="24"/>
          <w:szCs w:val="24"/>
        </w:rPr>
        <w:t>, te na donacije primljene od strane fizičkih osoba</w:t>
      </w:r>
      <w:r w:rsidR="0085673B" w:rsidRPr="006E56D9">
        <w:rPr>
          <w:rFonts w:ascii="Arial" w:hAnsi="Arial" w:cs="Arial"/>
          <w:sz w:val="24"/>
          <w:szCs w:val="24"/>
        </w:rPr>
        <w:t xml:space="preserve"> i trgovačkih društava</w:t>
      </w:r>
      <w:r w:rsidR="0086132C">
        <w:rPr>
          <w:rFonts w:ascii="Arial" w:hAnsi="Arial" w:cs="Arial"/>
          <w:sz w:val="24"/>
          <w:szCs w:val="24"/>
        </w:rPr>
        <w:t>.</w:t>
      </w:r>
    </w:p>
    <w:p w14:paraId="1A6C0604" w14:textId="1AB560DC" w:rsidR="000020CD" w:rsidRPr="00CB6C92" w:rsidRDefault="00DF1703" w:rsidP="005E534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E56D9">
        <w:rPr>
          <w:rFonts w:ascii="Arial" w:hAnsi="Arial" w:cs="Arial"/>
          <w:b/>
          <w:bCs/>
          <w:sz w:val="24"/>
          <w:szCs w:val="24"/>
        </w:rPr>
        <w:t>Ostali prihodi i primici iz nadležnog proračuna Grada 67</w:t>
      </w:r>
      <w:r w:rsidR="00A46DA0" w:rsidRPr="006E56D9">
        <w:rPr>
          <w:rFonts w:ascii="Arial" w:hAnsi="Arial" w:cs="Arial"/>
          <w:sz w:val="24"/>
          <w:szCs w:val="24"/>
        </w:rPr>
        <w:t xml:space="preserve">  </w:t>
      </w:r>
      <w:r w:rsidRPr="006E56D9">
        <w:rPr>
          <w:rFonts w:ascii="Arial" w:hAnsi="Arial" w:cs="Arial"/>
          <w:sz w:val="24"/>
          <w:szCs w:val="24"/>
        </w:rPr>
        <w:t>to su prihodi kojima se financira redovna i dodatna djelatnost kako u programu osnovnoškolskog obrazovanja tako i kapitalnim programima. Prihod je iz nadlež</w:t>
      </w:r>
      <w:r w:rsidR="0086132C">
        <w:rPr>
          <w:rFonts w:ascii="Arial" w:hAnsi="Arial" w:cs="Arial"/>
          <w:sz w:val="24"/>
          <w:szCs w:val="24"/>
        </w:rPr>
        <w:t xml:space="preserve">nog proračuna Grada Crikvenice i </w:t>
      </w:r>
      <w:r w:rsidRPr="006E56D9">
        <w:rPr>
          <w:rFonts w:ascii="Arial" w:hAnsi="Arial" w:cs="Arial"/>
          <w:sz w:val="24"/>
          <w:szCs w:val="24"/>
        </w:rPr>
        <w:t xml:space="preserve"> decentralizirana sredstva</w:t>
      </w:r>
      <w:r w:rsidR="0086132C">
        <w:rPr>
          <w:rFonts w:ascii="Arial" w:hAnsi="Arial" w:cs="Arial"/>
          <w:sz w:val="24"/>
          <w:szCs w:val="24"/>
        </w:rPr>
        <w:t>.</w:t>
      </w:r>
    </w:p>
    <w:p w14:paraId="77C11B0E" w14:textId="244817B7" w:rsidR="001A4E45" w:rsidRDefault="001A4E45" w:rsidP="001A4E45">
      <w:pPr>
        <w:pStyle w:val="Odlomakpopisa"/>
        <w:jc w:val="both"/>
        <w:rPr>
          <w:rFonts w:ascii="Arial" w:hAnsi="Arial" w:cs="Arial"/>
          <w:b/>
          <w:bCs/>
          <w:sz w:val="24"/>
          <w:szCs w:val="24"/>
        </w:rPr>
      </w:pPr>
    </w:p>
    <w:p w14:paraId="60F0173C" w14:textId="25D50F90" w:rsidR="00EF5479" w:rsidRPr="009819A9" w:rsidRDefault="00EE6BD0" w:rsidP="00A46DA0">
      <w:pPr>
        <w:jc w:val="both"/>
        <w:rPr>
          <w:rFonts w:ascii="Arial" w:hAnsi="Arial" w:cs="Arial"/>
          <w:sz w:val="24"/>
          <w:szCs w:val="24"/>
        </w:rPr>
      </w:pPr>
      <w:r w:rsidRPr="00A46DA0">
        <w:rPr>
          <w:rFonts w:ascii="Arial" w:hAnsi="Arial" w:cs="Arial"/>
          <w:sz w:val="24"/>
          <w:szCs w:val="24"/>
        </w:rPr>
        <w:t xml:space="preserve">Ukupni rashodi </w:t>
      </w:r>
      <w:r w:rsidR="000020CD" w:rsidRPr="00A46DA0">
        <w:rPr>
          <w:rFonts w:ascii="Arial" w:hAnsi="Arial" w:cs="Arial"/>
          <w:sz w:val="24"/>
          <w:szCs w:val="24"/>
        </w:rPr>
        <w:t xml:space="preserve">iznose </w:t>
      </w:r>
      <w:r w:rsidR="0086132C">
        <w:rPr>
          <w:rFonts w:ascii="Arial" w:hAnsi="Arial" w:cs="Arial"/>
          <w:sz w:val="24"/>
          <w:szCs w:val="24"/>
        </w:rPr>
        <w:t>2.342.382,67</w:t>
      </w:r>
      <w:r w:rsidR="006F2A48">
        <w:rPr>
          <w:rFonts w:ascii="Arial" w:hAnsi="Arial" w:cs="Arial"/>
          <w:sz w:val="24"/>
          <w:szCs w:val="24"/>
        </w:rPr>
        <w:t xml:space="preserve"> </w:t>
      </w:r>
      <w:r w:rsidR="000020CD" w:rsidRPr="00A46DA0">
        <w:rPr>
          <w:rFonts w:ascii="Arial" w:hAnsi="Arial" w:cs="Arial"/>
          <w:sz w:val="24"/>
          <w:szCs w:val="24"/>
        </w:rPr>
        <w:t xml:space="preserve">€  </w:t>
      </w:r>
      <w:r w:rsidR="0093256E" w:rsidRPr="00A46DA0">
        <w:rPr>
          <w:rFonts w:ascii="Arial" w:hAnsi="Arial" w:cs="Arial"/>
          <w:sz w:val="24"/>
          <w:szCs w:val="24"/>
        </w:rPr>
        <w:t xml:space="preserve">odnosno </w:t>
      </w:r>
      <w:r w:rsidR="0086132C">
        <w:rPr>
          <w:rFonts w:ascii="Arial" w:hAnsi="Arial" w:cs="Arial"/>
          <w:sz w:val="24"/>
          <w:szCs w:val="24"/>
        </w:rPr>
        <w:t>78,18</w:t>
      </w:r>
      <w:r w:rsidR="000020CD" w:rsidRPr="00A46DA0">
        <w:rPr>
          <w:rFonts w:ascii="Arial" w:hAnsi="Arial" w:cs="Arial"/>
          <w:sz w:val="24"/>
          <w:szCs w:val="24"/>
        </w:rPr>
        <w:t xml:space="preserve"> % od planiranih troškova, a odnose se na:</w:t>
      </w:r>
    </w:p>
    <w:p w14:paraId="04377451" w14:textId="77777777" w:rsidR="00052935" w:rsidRDefault="000020CD" w:rsidP="00052935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178EC">
        <w:rPr>
          <w:rFonts w:ascii="Arial" w:hAnsi="Arial" w:cs="Arial"/>
          <w:b/>
          <w:bCs/>
          <w:sz w:val="24"/>
          <w:szCs w:val="24"/>
        </w:rPr>
        <w:t>Rashodi za zaposlene 31</w:t>
      </w:r>
      <w:r w:rsidR="00A46DA0">
        <w:rPr>
          <w:rFonts w:ascii="Arial" w:hAnsi="Arial" w:cs="Arial"/>
          <w:sz w:val="24"/>
          <w:szCs w:val="24"/>
        </w:rPr>
        <w:t xml:space="preserve"> – </w:t>
      </w:r>
      <w:r w:rsidR="003178EC" w:rsidRPr="00A46DA0">
        <w:rPr>
          <w:rFonts w:ascii="Arial" w:hAnsi="Arial" w:cs="Arial"/>
          <w:sz w:val="24"/>
          <w:szCs w:val="24"/>
        </w:rPr>
        <w:t>tu su ukl</w:t>
      </w:r>
      <w:r w:rsidR="00212F65" w:rsidRPr="00A46DA0">
        <w:rPr>
          <w:rFonts w:ascii="Arial" w:hAnsi="Arial" w:cs="Arial"/>
          <w:sz w:val="24"/>
          <w:szCs w:val="24"/>
        </w:rPr>
        <w:t>j</w:t>
      </w:r>
      <w:r w:rsidR="003178EC" w:rsidRPr="00A46DA0">
        <w:rPr>
          <w:rFonts w:ascii="Arial" w:hAnsi="Arial" w:cs="Arial"/>
          <w:sz w:val="24"/>
          <w:szCs w:val="24"/>
        </w:rPr>
        <w:t>učena sva davanja za zaposlene</w:t>
      </w:r>
      <w:r w:rsidR="00212F65" w:rsidRPr="00A46DA0">
        <w:rPr>
          <w:rFonts w:ascii="Arial" w:hAnsi="Arial" w:cs="Arial"/>
          <w:sz w:val="24"/>
          <w:szCs w:val="24"/>
        </w:rPr>
        <w:t>,</w:t>
      </w:r>
      <w:r w:rsidR="003178EC" w:rsidRPr="00A46DA0">
        <w:rPr>
          <w:rFonts w:ascii="Arial" w:hAnsi="Arial" w:cs="Arial"/>
          <w:sz w:val="24"/>
          <w:szCs w:val="24"/>
        </w:rPr>
        <w:t xml:space="preserve"> plaće za redovan rad, prekov</w:t>
      </w:r>
      <w:r w:rsidR="008E0F5D">
        <w:rPr>
          <w:rFonts w:ascii="Arial" w:hAnsi="Arial" w:cs="Arial"/>
          <w:sz w:val="24"/>
          <w:szCs w:val="24"/>
        </w:rPr>
        <w:t>r</w:t>
      </w:r>
      <w:r w:rsidR="003178EC" w:rsidRPr="00A46DA0">
        <w:rPr>
          <w:rFonts w:ascii="Arial" w:hAnsi="Arial" w:cs="Arial"/>
          <w:sz w:val="24"/>
          <w:szCs w:val="24"/>
        </w:rPr>
        <w:t xml:space="preserve">emeni rad, naknade za  posebne uvjete, poreze, doprinose te sve naknade za </w:t>
      </w:r>
      <w:r w:rsidR="008E0F5D" w:rsidRPr="00A46DA0">
        <w:rPr>
          <w:rFonts w:ascii="Arial" w:hAnsi="Arial" w:cs="Arial"/>
          <w:sz w:val="24"/>
          <w:szCs w:val="24"/>
        </w:rPr>
        <w:t>zaposlene</w:t>
      </w:r>
      <w:r w:rsidR="003178EC" w:rsidRPr="00A46DA0">
        <w:rPr>
          <w:rFonts w:ascii="Arial" w:hAnsi="Arial" w:cs="Arial"/>
          <w:sz w:val="24"/>
          <w:szCs w:val="24"/>
        </w:rPr>
        <w:t xml:space="preserve"> kako u okviru </w:t>
      </w:r>
      <w:r w:rsidR="008E0F5D" w:rsidRPr="00A46DA0">
        <w:rPr>
          <w:rFonts w:ascii="Arial" w:hAnsi="Arial" w:cs="Arial"/>
          <w:sz w:val="24"/>
          <w:szCs w:val="24"/>
        </w:rPr>
        <w:t>Ministarstva</w:t>
      </w:r>
      <w:r w:rsidR="003178EC" w:rsidRPr="00A46DA0">
        <w:rPr>
          <w:rFonts w:ascii="Arial" w:hAnsi="Arial" w:cs="Arial"/>
          <w:sz w:val="24"/>
          <w:szCs w:val="24"/>
        </w:rPr>
        <w:t xml:space="preserve"> znanosti i obrazovanja  tako i u programu </w:t>
      </w:r>
      <w:r w:rsidR="008E0F5D" w:rsidRPr="00A46DA0">
        <w:rPr>
          <w:rFonts w:ascii="Arial" w:hAnsi="Arial" w:cs="Arial"/>
          <w:sz w:val="24"/>
          <w:szCs w:val="24"/>
        </w:rPr>
        <w:t>produženog</w:t>
      </w:r>
      <w:r w:rsidR="003178EC" w:rsidRPr="00A46DA0">
        <w:rPr>
          <w:rFonts w:ascii="Arial" w:hAnsi="Arial" w:cs="Arial"/>
          <w:sz w:val="24"/>
          <w:szCs w:val="24"/>
        </w:rPr>
        <w:t xml:space="preserve"> boravka kojega </w:t>
      </w:r>
      <w:r w:rsidR="008E0F5D" w:rsidRPr="00A46DA0">
        <w:rPr>
          <w:rFonts w:ascii="Arial" w:hAnsi="Arial" w:cs="Arial"/>
          <w:sz w:val="24"/>
          <w:szCs w:val="24"/>
        </w:rPr>
        <w:t>financira</w:t>
      </w:r>
      <w:r w:rsidR="003178EC" w:rsidRPr="00A46DA0">
        <w:rPr>
          <w:rFonts w:ascii="Arial" w:hAnsi="Arial" w:cs="Arial"/>
          <w:sz w:val="24"/>
          <w:szCs w:val="24"/>
        </w:rPr>
        <w:t xml:space="preserve"> LP Grada Crikvenice i djelom roditelji tako i pomoćnika u nastavi </w:t>
      </w:r>
      <w:r w:rsidR="008E0F5D" w:rsidRPr="00A46DA0">
        <w:rPr>
          <w:rFonts w:ascii="Arial" w:hAnsi="Arial" w:cs="Arial"/>
          <w:sz w:val="24"/>
          <w:szCs w:val="24"/>
        </w:rPr>
        <w:t>financiranog</w:t>
      </w:r>
      <w:r w:rsidR="003178EC" w:rsidRPr="00A46DA0">
        <w:rPr>
          <w:rFonts w:ascii="Arial" w:hAnsi="Arial" w:cs="Arial"/>
          <w:sz w:val="24"/>
          <w:szCs w:val="24"/>
        </w:rPr>
        <w:t xml:space="preserve"> iz EU projekata</w:t>
      </w:r>
      <w:r w:rsidR="0086132C">
        <w:rPr>
          <w:rFonts w:ascii="Arial" w:hAnsi="Arial" w:cs="Arial"/>
          <w:sz w:val="24"/>
          <w:szCs w:val="24"/>
        </w:rPr>
        <w:t xml:space="preserve">, Državnog proračuna </w:t>
      </w:r>
      <w:r w:rsidR="003178EC" w:rsidRPr="00A46DA0">
        <w:rPr>
          <w:rFonts w:ascii="Arial" w:hAnsi="Arial" w:cs="Arial"/>
          <w:sz w:val="24"/>
          <w:szCs w:val="24"/>
        </w:rPr>
        <w:t xml:space="preserve"> i LP Grada.</w:t>
      </w:r>
    </w:p>
    <w:p w14:paraId="0C66BDAA" w14:textId="71D642AE" w:rsidR="003178EC" w:rsidRPr="00052935" w:rsidRDefault="009A125A" w:rsidP="00052935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52935">
        <w:rPr>
          <w:rFonts w:ascii="Arial" w:hAnsi="Arial" w:cs="Arial"/>
          <w:b/>
          <w:bCs/>
          <w:sz w:val="24"/>
          <w:szCs w:val="24"/>
        </w:rPr>
        <w:t>Ma</w:t>
      </w:r>
      <w:r w:rsidR="00212F65" w:rsidRPr="00052935">
        <w:rPr>
          <w:rFonts w:ascii="Arial" w:hAnsi="Arial" w:cs="Arial"/>
          <w:b/>
          <w:bCs/>
          <w:sz w:val="24"/>
          <w:szCs w:val="24"/>
        </w:rPr>
        <w:t>te</w:t>
      </w:r>
      <w:r w:rsidRPr="00052935">
        <w:rPr>
          <w:rFonts w:ascii="Arial" w:hAnsi="Arial" w:cs="Arial"/>
          <w:b/>
          <w:bCs/>
          <w:sz w:val="24"/>
          <w:szCs w:val="24"/>
        </w:rPr>
        <w:t>rijalni rashodi 32</w:t>
      </w:r>
      <w:r w:rsidR="00A46DA0" w:rsidRPr="00052935">
        <w:rPr>
          <w:rFonts w:ascii="Arial" w:hAnsi="Arial" w:cs="Arial"/>
          <w:b/>
          <w:bCs/>
          <w:sz w:val="24"/>
          <w:szCs w:val="24"/>
        </w:rPr>
        <w:t xml:space="preserve"> –</w:t>
      </w:r>
      <w:r w:rsidR="00A46DA0" w:rsidRPr="00052935">
        <w:rPr>
          <w:rFonts w:ascii="Arial" w:hAnsi="Arial" w:cs="Arial"/>
          <w:sz w:val="24"/>
          <w:szCs w:val="24"/>
        </w:rPr>
        <w:t xml:space="preserve"> </w:t>
      </w:r>
      <w:r w:rsidR="00052935">
        <w:rPr>
          <w:rFonts w:ascii="Arial" w:hAnsi="Arial" w:cs="Arial"/>
          <w:sz w:val="24"/>
          <w:szCs w:val="24"/>
        </w:rPr>
        <w:t>u</w:t>
      </w:r>
      <w:r w:rsidRPr="00052935">
        <w:rPr>
          <w:rFonts w:ascii="Arial" w:hAnsi="Arial" w:cs="Arial"/>
          <w:sz w:val="24"/>
          <w:szCs w:val="24"/>
        </w:rPr>
        <w:t xml:space="preserve"> okviru ovih troškova pokrivaju se svi troškovi za prijevoz i službena putovanja zaposlenih, s</w:t>
      </w:r>
      <w:r w:rsidR="00212F65" w:rsidRPr="00052935">
        <w:rPr>
          <w:rFonts w:ascii="Arial" w:hAnsi="Arial" w:cs="Arial"/>
          <w:sz w:val="24"/>
          <w:szCs w:val="24"/>
        </w:rPr>
        <w:t>t</w:t>
      </w:r>
      <w:r w:rsidRPr="00052935">
        <w:rPr>
          <w:rFonts w:ascii="Arial" w:hAnsi="Arial" w:cs="Arial"/>
          <w:sz w:val="24"/>
          <w:szCs w:val="24"/>
        </w:rPr>
        <w:t>ručna usavršavanja, rashodi za materi</w:t>
      </w:r>
      <w:r w:rsidR="00212F65" w:rsidRPr="00052935">
        <w:rPr>
          <w:rFonts w:ascii="Arial" w:hAnsi="Arial" w:cs="Arial"/>
          <w:sz w:val="24"/>
          <w:szCs w:val="24"/>
        </w:rPr>
        <w:t>jal</w:t>
      </w:r>
      <w:r w:rsidRPr="00052935">
        <w:rPr>
          <w:rFonts w:ascii="Arial" w:hAnsi="Arial" w:cs="Arial"/>
          <w:sz w:val="24"/>
          <w:szCs w:val="24"/>
        </w:rPr>
        <w:t xml:space="preserve"> i energiju svih objekata (MŠ, PŠ Dramalj i PŠ Jadranovo), svi rashodi za usluge</w:t>
      </w:r>
      <w:r w:rsidR="00687772" w:rsidRPr="00052935">
        <w:rPr>
          <w:rFonts w:ascii="Arial" w:hAnsi="Arial" w:cs="Arial"/>
          <w:sz w:val="24"/>
          <w:szCs w:val="24"/>
        </w:rPr>
        <w:t xml:space="preserve"> i  svi ostali nespomenuti rashodi poslovanja. Unutar ekonomske klase postoji od</w:t>
      </w:r>
      <w:r w:rsidR="002A31BD" w:rsidRPr="00052935">
        <w:rPr>
          <w:rFonts w:ascii="Arial" w:hAnsi="Arial" w:cs="Arial"/>
          <w:sz w:val="24"/>
          <w:szCs w:val="24"/>
        </w:rPr>
        <w:t>s</w:t>
      </w:r>
      <w:r w:rsidR="00687772" w:rsidRPr="00052935">
        <w:rPr>
          <w:rFonts w:ascii="Arial" w:hAnsi="Arial" w:cs="Arial"/>
          <w:sz w:val="24"/>
          <w:szCs w:val="24"/>
        </w:rPr>
        <w:t>tupanja pa su tako neki troškovi na istoj razini, neki su se smanjili, a neki su i osjetno porasli</w:t>
      </w:r>
      <w:r w:rsidR="00DC2A8A" w:rsidRPr="00052935">
        <w:rPr>
          <w:rFonts w:ascii="Arial" w:hAnsi="Arial" w:cs="Arial"/>
          <w:sz w:val="24"/>
          <w:szCs w:val="24"/>
        </w:rPr>
        <w:t xml:space="preserve">.  </w:t>
      </w:r>
    </w:p>
    <w:p w14:paraId="6BB7146D" w14:textId="77777777" w:rsidR="00861F38" w:rsidRDefault="00861F38" w:rsidP="00DC2A8A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6BED723D" w14:textId="102D1BEB" w:rsidR="00DC2A8A" w:rsidRDefault="002A31BD" w:rsidP="00FA1A7C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C2A8A">
        <w:rPr>
          <w:rFonts w:ascii="Arial" w:hAnsi="Arial" w:cs="Arial"/>
          <w:b/>
          <w:bCs/>
          <w:sz w:val="24"/>
          <w:szCs w:val="24"/>
        </w:rPr>
        <w:t>Financijski rashodi 34</w:t>
      </w:r>
      <w:r w:rsidR="00A46DA0" w:rsidRPr="00DC2A8A">
        <w:rPr>
          <w:rFonts w:ascii="Arial" w:hAnsi="Arial" w:cs="Arial"/>
          <w:sz w:val="24"/>
          <w:szCs w:val="24"/>
        </w:rPr>
        <w:t xml:space="preserve"> – </w:t>
      </w:r>
      <w:r w:rsidR="00DC2A8A">
        <w:rPr>
          <w:rFonts w:ascii="Arial" w:hAnsi="Arial" w:cs="Arial"/>
          <w:sz w:val="24"/>
          <w:szCs w:val="24"/>
        </w:rPr>
        <w:t xml:space="preserve">kako više </w:t>
      </w:r>
      <w:r w:rsidR="00052935">
        <w:rPr>
          <w:rFonts w:ascii="Arial" w:hAnsi="Arial" w:cs="Arial"/>
          <w:sz w:val="24"/>
          <w:szCs w:val="24"/>
        </w:rPr>
        <w:t>nemamo</w:t>
      </w:r>
      <w:r w:rsidR="00DC2A8A">
        <w:rPr>
          <w:rFonts w:ascii="Arial" w:hAnsi="Arial" w:cs="Arial"/>
          <w:sz w:val="24"/>
          <w:szCs w:val="24"/>
        </w:rPr>
        <w:t xml:space="preserve"> vlastiti transakcijski račun </w:t>
      </w:r>
      <w:r w:rsidR="00052935">
        <w:rPr>
          <w:rFonts w:ascii="Arial" w:hAnsi="Arial" w:cs="Arial"/>
          <w:sz w:val="24"/>
          <w:szCs w:val="24"/>
        </w:rPr>
        <w:t xml:space="preserve">onda </w:t>
      </w:r>
      <w:r w:rsidR="00DC2A8A">
        <w:rPr>
          <w:rFonts w:ascii="Arial" w:hAnsi="Arial" w:cs="Arial"/>
          <w:sz w:val="24"/>
          <w:szCs w:val="24"/>
        </w:rPr>
        <w:t>nemamo više niti veliki trošak</w:t>
      </w:r>
      <w:r w:rsidR="00052935">
        <w:rPr>
          <w:rFonts w:ascii="Arial" w:hAnsi="Arial" w:cs="Arial"/>
          <w:sz w:val="24"/>
          <w:szCs w:val="24"/>
        </w:rPr>
        <w:t xml:space="preserve">, </w:t>
      </w:r>
      <w:r w:rsidR="00DC2A8A">
        <w:rPr>
          <w:rFonts w:ascii="Arial" w:hAnsi="Arial" w:cs="Arial"/>
          <w:sz w:val="24"/>
          <w:szCs w:val="24"/>
        </w:rPr>
        <w:t xml:space="preserve"> jedino </w:t>
      </w:r>
      <w:r w:rsidR="00052935">
        <w:rPr>
          <w:rFonts w:ascii="Arial" w:hAnsi="Arial" w:cs="Arial"/>
          <w:sz w:val="24"/>
          <w:szCs w:val="24"/>
        </w:rPr>
        <w:t xml:space="preserve">je ostao </w:t>
      </w:r>
      <w:r w:rsidR="00DC2A8A">
        <w:rPr>
          <w:rFonts w:ascii="Arial" w:hAnsi="Arial" w:cs="Arial"/>
          <w:sz w:val="24"/>
          <w:szCs w:val="24"/>
        </w:rPr>
        <w:t xml:space="preserve">trošak usluge posredovanja u poslovanju </w:t>
      </w:r>
      <w:r w:rsidR="00052935">
        <w:rPr>
          <w:rFonts w:ascii="Arial" w:hAnsi="Arial" w:cs="Arial"/>
          <w:sz w:val="24"/>
          <w:szCs w:val="24"/>
        </w:rPr>
        <w:t>K</w:t>
      </w:r>
      <w:r w:rsidR="00DC2A8A">
        <w:rPr>
          <w:rFonts w:ascii="Arial" w:hAnsi="Arial" w:cs="Arial"/>
          <w:sz w:val="24"/>
          <w:szCs w:val="24"/>
        </w:rPr>
        <w:t xml:space="preserve">eks </w:t>
      </w:r>
      <w:r w:rsidR="00052935">
        <w:rPr>
          <w:rFonts w:ascii="Arial" w:hAnsi="Arial" w:cs="Arial"/>
          <w:sz w:val="24"/>
          <w:szCs w:val="24"/>
        </w:rPr>
        <w:t>P</w:t>
      </w:r>
      <w:r w:rsidR="00DC2A8A">
        <w:rPr>
          <w:rFonts w:ascii="Arial" w:hAnsi="Arial" w:cs="Arial"/>
          <w:sz w:val="24"/>
          <w:szCs w:val="24"/>
        </w:rPr>
        <w:t>ay</w:t>
      </w:r>
      <w:r w:rsidR="00052935">
        <w:rPr>
          <w:rFonts w:ascii="Arial" w:hAnsi="Arial" w:cs="Arial"/>
          <w:sz w:val="24"/>
          <w:szCs w:val="24"/>
        </w:rPr>
        <w:t>-a</w:t>
      </w:r>
      <w:r w:rsidR="00861F38">
        <w:rPr>
          <w:rFonts w:ascii="Arial" w:hAnsi="Arial" w:cs="Arial"/>
          <w:sz w:val="24"/>
          <w:szCs w:val="24"/>
        </w:rPr>
        <w:t>.</w:t>
      </w:r>
    </w:p>
    <w:p w14:paraId="15BD8B1C" w14:textId="0740BFDE" w:rsidR="002538A0" w:rsidRDefault="002A31BD" w:rsidP="00FA1A7C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C2A8A">
        <w:rPr>
          <w:rFonts w:ascii="Arial" w:hAnsi="Arial" w:cs="Arial"/>
          <w:b/>
          <w:bCs/>
          <w:sz w:val="24"/>
          <w:szCs w:val="24"/>
        </w:rPr>
        <w:t>Naknade građanima i kućanstvima 37</w:t>
      </w:r>
      <w:r w:rsidR="002538A0" w:rsidRPr="00DC2A8A">
        <w:rPr>
          <w:rFonts w:ascii="Arial" w:hAnsi="Arial" w:cs="Arial"/>
          <w:sz w:val="24"/>
          <w:szCs w:val="24"/>
        </w:rPr>
        <w:t xml:space="preserve"> –</w:t>
      </w:r>
      <w:r w:rsidR="00861F38">
        <w:rPr>
          <w:rFonts w:ascii="Arial" w:hAnsi="Arial" w:cs="Arial"/>
          <w:sz w:val="24"/>
          <w:szCs w:val="24"/>
        </w:rPr>
        <w:t xml:space="preserve"> U ovoj grupi troškova spadaju troškovi  nabavke </w:t>
      </w:r>
      <w:r w:rsidRPr="00DC2A8A">
        <w:rPr>
          <w:rFonts w:ascii="Arial" w:hAnsi="Arial" w:cs="Arial"/>
          <w:sz w:val="24"/>
          <w:szCs w:val="24"/>
        </w:rPr>
        <w:t xml:space="preserve"> r</w:t>
      </w:r>
      <w:r w:rsidR="002538A0" w:rsidRPr="00DC2A8A">
        <w:rPr>
          <w:rFonts w:ascii="Arial" w:hAnsi="Arial" w:cs="Arial"/>
          <w:sz w:val="24"/>
          <w:szCs w:val="24"/>
        </w:rPr>
        <w:t>a</w:t>
      </w:r>
      <w:r w:rsidRPr="00DC2A8A">
        <w:rPr>
          <w:rFonts w:ascii="Arial" w:hAnsi="Arial" w:cs="Arial"/>
          <w:sz w:val="24"/>
          <w:szCs w:val="24"/>
        </w:rPr>
        <w:t xml:space="preserve">dnih bilježnica i pribora za likovnu i tehničku kulturu koju </w:t>
      </w:r>
      <w:r w:rsidR="008E0F5D" w:rsidRPr="00DC2A8A">
        <w:rPr>
          <w:rFonts w:ascii="Arial" w:hAnsi="Arial" w:cs="Arial"/>
          <w:sz w:val="24"/>
          <w:szCs w:val="24"/>
        </w:rPr>
        <w:t>financira</w:t>
      </w:r>
      <w:r w:rsidRPr="00DC2A8A">
        <w:rPr>
          <w:rFonts w:ascii="Arial" w:hAnsi="Arial" w:cs="Arial"/>
          <w:sz w:val="24"/>
          <w:szCs w:val="24"/>
        </w:rPr>
        <w:t xml:space="preserve"> LP Grada</w:t>
      </w:r>
      <w:r w:rsidR="00861F38">
        <w:rPr>
          <w:rFonts w:ascii="Arial" w:hAnsi="Arial" w:cs="Arial"/>
          <w:sz w:val="24"/>
          <w:szCs w:val="24"/>
        </w:rPr>
        <w:t xml:space="preserve"> i radnih udžbenika  koje financira MZOM.</w:t>
      </w:r>
    </w:p>
    <w:p w14:paraId="229D989A" w14:textId="108B12F8" w:rsidR="00861F38" w:rsidRDefault="002A31BD" w:rsidP="00FA1A7C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1F38">
        <w:rPr>
          <w:rFonts w:ascii="Arial" w:hAnsi="Arial" w:cs="Arial"/>
          <w:b/>
          <w:bCs/>
          <w:sz w:val="24"/>
          <w:szCs w:val="24"/>
        </w:rPr>
        <w:t xml:space="preserve">Ostali rashodi 38 </w:t>
      </w:r>
      <w:r w:rsidR="00341EE6" w:rsidRPr="00861F38">
        <w:rPr>
          <w:rFonts w:ascii="Arial" w:hAnsi="Arial" w:cs="Arial"/>
          <w:sz w:val="24"/>
          <w:szCs w:val="24"/>
        </w:rPr>
        <w:t>–</w:t>
      </w:r>
      <w:r w:rsidRPr="00861F38">
        <w:rPr>
          <w:rFonts w:ascii="Arial" w:hAnsi="Arial" w:cs="Arial"/>
          <w:sz w:val="24"/>
          <w:szCs w:val="24"/>
        </w:rPr>
        <w:t xml:space="preserve"> </w:t>
      </w:r>
      <w:r w:rsidR="00341EE6" w:rsidRPr="00861F38">
        <w:rPr>
          <w:rFonts w:ascii="Arial" w:hAnsi="Arial" w:cs="Arial"/>
          <w:sz w:val="24"/>
          <w:szCs w:val="24"/>
        </w:rPr>
        <w:t xml:space="preserve">odnose se na tekuće donacije </w:t>
      </w:r>
      <w:r w:rsidR="008E0F5D" w:rsidRPr="00861F38">
        <w:rPr>
          <w:rFonts w:ascii="Arial" w:hAnsi="Arial" w:cs="Arial"/>
          <w:sz w:val="24"/>
          <w:szCs w:val="24"/>
        </w:rPr>
        <w:t>namijenjene</w:t>
      </w:r>
      <w:r w:rsidR="00341EE6" w:rsidRPr="00861F38">
        <w:rPr>
          <w:rFonts w:ascii="Arial" w:hAnsi="Arial" w:cs="Arial"/>
          <w:sz w:val="24"/>
          <w:szCs w:val="24"/>
        </w:rPr>
        <w:t xml:space="preserve"> nabavci higijenskog materijala za učenike</w:t>
      </w:r>
      <w:r w:rsidR="00861F38" w:rsidRPr="00861F38">
        <w:rPr>
          <w:rFonts w:ascii="Arial" w:hAnsi="Arial" w:cs="Arial"/>
          <w:sz w:val="24"/>
          <w:szCs w:val="24"/>
        </w:rPr>
        <w:t xml:space="preserve">. </w:t>
      </w:r>
    </w:p>
    <w:p w14:paraId="616B8D4B" w14:textId="29706722" w:rsidR="00861F38" w:rsidRPr="00052935" w:rsidRDefault="00341EE6" w:rsidP="00052935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1F38">
        <w:rPr>
          <w:rFonts w:ascii="Arial" w:hAnsi="Arial" w:cs="Arial"/>
          <w:b/>
          <w:bCs/>
          <w:sz w:val="24"/>
          <w:szCs w:val="24"/>
        </w:rPr>
        <w:t xml:space="preserve">Rashodi za dugotrajnu imovinu 42 </w:t>
      </w:r>
      <w:r w:rsidRPr="00861F38">
        <w:rPr>
          <w:rFonts w:ascii="Arial" w:hAnsi="Arial" w:cs="Arial"/>
          <w:sz w:val="24"/>
          <w:szCs w:val="24"/>
        </w:rPr>
        <w:t>– prema planu nabavljeno je dio opreme za GŠ</w:t>
      </w:r>
      <w:r w:rsidR="00212F65" w:rsidRPr="00861F38">
        <w:rPr>
          <w:rFonts w:ascii="Arial" w:hAnsi="Arial" w:cs="Arial"/>
          <w:sz w:val="24"/>
          <w:szCs w:val="24"/>
        </w:rPr>
        <w:t>,</w:t>
      </w:r>
      <w:r w:rsidRPr="00861F38">
        <w:rPr>
          <w:rFonts w:ascii="Arial" w:hAnsi="Arial" w:cs="Arial"/>
          <w:sz w:val="24"/>
          <w:szCs w:val="24"/>
        </w:rPr>
        <w:t xml:space="preserve"> klavir  i oprema</w:t>
      </w:r>
      <w:r w:rsidR="00861F38" w:rsidRPr="00861F38">
        <w:rPr>
          <w:rFonts w:ascii="Arial" w:hAnsi="Arial" w:cs="Arial"/>
          <w:sz w:val="24"/>
          <w:szCs w:val="24"/>
        </w:rPr>
        <w:t xml:space="preserve"> za grijanje, nadalje </w:t>
      </w:r>
      <w:r w:rsidRPr="00861F38">
        <w:rPr>
          <w:rFonts w:ascii="Arial" w:hAnsi="Arial" w:cs="Arial"/>
          <w:sz w:val="24"/>
          <w:szCs w:val="24"/>
        </w:rPr>
        <w:t xml:space="preserve"> oprema za</w:t>
      </w:r>
      <w:r w:rsidR="002618AC" w:rsidRPr="00861F38">
        <w:rPr>
          <w:rFonts w:ascii="Arial" w:hAnsi="Arial" w:cs="Arial"/>
          <w:sz w:val="24"/>
          <w:szCs w:val="24"/>
        </w:rPr>
        <w:t xml:space="preserve"> održavanje prostora, računalna oprema,</w:t>
      </w:r>
      <w:r w:rsidR="00861F38" w:rsidRPr="00861F38">
        <w:rPr>
          <w:rFonts w:ascii="Arial" w:hAnsi="Arial" w:cs="Arial"/>
          <w:sz w:val="24"/>
          <w:szCs w:val="24"/>
        </w:rPr>
        <w:t xml:space="preserve"> oprema za školsku kuhinju u MŠ,</w:t>
      </w:r>
      <w:r w:rsidR="002618AC" w:rsidRPr="00861F38">
        <w:rPr>
          <w:rFonts w:ascii="Arial" w:hAnsi="Arial" w:cs="Arial"/>
          <w:sz w:val="24"/>
          <w:szCs w:val="24"/>
        </w:rPr>
        <w:t xml:space="preserve"> uredska oprema</w:t>
      </w:r>
      <w:r w:rsidR="00861F38" w:rsidRPr="00861F38">
        <w:rPr>
          <w:rFonts w:ascii="Arial" w:hAnsi="Arial" w:cs="Arial"/>
          <w:sz w:val="24"/>
          <w:szCs w:val="24"/>
        </w:rPr>
        <w:t xml:space="preserve"> za </w:t>
      </w:r>
      <w:r w:rsidR="00052935">
        <w:rPr>
          <w:rFonts w:ascii="Arial" w:hAnsi="Arial" w:cs="Arial"/>
          <w:sz w:val="24"/>
          <w:szCs w:val="24"/>
        </w:rPr>
        <w:t xml:space="preserve">psihologa </w:t>
      </w:r>
      <w:r w:rsidR="00861F38" w:rsidRPr="00861F38">
        <w:rPr>
          <w:rFonts w:ascii="Arial" w:hAnsi="Arial" w:cs="Arial"/>
          <w:sz w:val="24"/>
          <w:szCs w:val="24"/>
        </w:rPr>
        <w:t xml:space="preserve"> </w:t>
      </w:r>
      <w:r w:rsidR="002618AC" w:rsidRPr="00861F38">
        <w:rPr>
          <w:rFonts w:ascii="Arial" w:hAnsi="Arial" w:cs="Arial"/>
          <w:sz w:val="24"/>
          <w:szCs w:val="24"/>
        </w:rPr>
        <w:t xml:space="preserve"> te </w:t>
      </w:r>
      <w:r w:rsidR="00052935">
        <w:rPr>
          <w:rFonts w:ascii="Arial" w:hAnsi="Arial" w:cs="Arial"/>
          <w:sz w:val="24"/>
          <w:szCs w:val="24"/>
        </w:rPr>
        <w:t xml:space="preserve">tijekom </w:t>
      </w:r>
      <w:r w:rsidR="002618AC" w:rsidRPr="00861F38">
        <w:rPr>
          <w:rFonts w:ascii="Arial" w:hAnsi="Arial" w:cs="Arial"/>
          <w:sz w:val="24"/>
          <w:szCs w:val="24"/>
        </w:rPr>
        <w:t xml:space="preserve">godine </w:t>
      </w:r>
      <w:r w:rsidR="00861F38">
        <w:rPr>
          <w:rFonts w:ascii="Arial" w:hAnsi="Arial" w:cs="Arial"/>
          <w:sz w:val="24"/>
          <w:szCs w:val="24"/>
        </w:rPr>
        <w:t>izvršeno uređenje dvorišta u PŠ Dramalj kao dodatno ulaganje na objektu.</w:t>
      </w:r>
    </w:p>
    <w:p w14:paraId="3262C905" w14:textId="77777777" w:rsidR="00052935" w:rsidRDefault="004000EC" w:rsidP="009B440F">
      <w:pPr>
        <w:tabs>
          <w:tab w:val="left" w:pos="6675"/>
        </w:tabs>
        <w:jc w:val="both"/>
        <w:rPr>
          <w:rFonts w:ascii="Arial" w:hAnsi="Arial" w:cs="Arial"/>
          <w:b/>
          <w:sz w:val="24"/>
          <w:szCs w:val="24"/>
        </w:rPr>
      </w:pPr>
      <w:r w:rsidRPr="00861F38">
        <w:rPr>
          <w:rFonts w:ascii="Arial" w:hAnsi="Arial" w:cs="Arial"/>
          <w:b/>
          <w:sz w:val="24"/>
          <w:szCs w:val="24"/>
        </w:rPr>
        <w:t xml:space="preserve">      </w:t>
      </w:r>
    </w:p>
    <w:p w14:paraId="79079003" w14:textId="73878E16" w:rsidR="00052935" w:rsidRDefault="00052935" w:rsidP="009B440F">
      <w:pPr>
        <w:tabs>
          <w:tab w:val="left" w:pos="667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Razultat iz 2025. godine</w:t>
      </w:r>
    </w:p>
    <w:p w14:paraId="190574BD" w14:textId="58315E9D" w:rsidR="00341EE6" w:rsidRPr="00052935" w:rsidRDefault="00341EE6" w:rsidP="009B440F">
      <w:pPr>
        <w:tabs>
          <w:tab w:val="left" w:pos="6675"/>
        </w:tabs>
        <w:jc w:val="both"/>
        <w:rPr>
          <w:rFonts w:ascii="Arial" w:hAnsi="Arial" w:cs="Arial"/>
          <w:bCs/>
          <w:sz w:val="24"/>
          <w:szCs w:val="24"/>
        </w:rPr>
      </w:pPr>
      <w:r w:rsidRPr="00052935">
        <w:rPr>
          <w:rFonts w:ascii="Arial" w:hAnsi="Arial" w:cs="Arial"/>
          <w:bCs/>
          <w:sz w:val="24"/>
          <w:szCs w:val="24"/>
        </w:rPr>
        <w:t>U nast</w:t>
      </w:r>
      <w:r w:rsidR="004000EC" w:rsidRPr="00052935">
        <w:rPr>
          <w:rFonts w:ascii="Arial" w:hAnsi="Arial" w:cs="Arial"/>
          <w:bCs/>
          <w:sz w:val="24"/>
          <w:szCs w:val="24"/>
        </w:rPr>
        <w:t xml:space="preserve">avku rekapitulacija </w:t>
      </w:r>
      <w:r w:rsidRPr="00052935">
        <w:rPr>
          <w:rFonts w:ascii="Arial" w:hAnsi="Arial" w:cs="Arial"/>
          <w:bCs/>
          <w:sz w:val="24"/>
          <w:szCs w:val="24"/>
        </w:rPr>
        <w:t xml:space="preserve"> rezultata</w:t>
      </w:r>
      <w:r w:rsidR="00861F38" w:rsidRPr="00052935">
        <w:rPr>
          <w:rFonts w:ascii="Arial" w:hAnsi="Arial" w:cs="Arial"/>
          <w:bCs/>
          <w:sz w:val="24"/>
          <w:szCs w:val="24"/>
        </w:rPr>
        <w:t xml:space="preserve"> 31.12.2025.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1641"/>
        <w:gridCol w:w="1790"/>
        <w:gridCol w:w="1493"/>
      </w:tblGrid>
      <w:tr w:rsidR="00D82E4C" w:rsidRPr="00D82E4C" w14:paraId="5A380DAA" w14:textId="61E726F7" w:rsidTr="00052935">
        <w:trPr>
          <w:trHeight w:val="327"/>
          <w:jc w:val="center"/>
        </w:trPr>
        <w:tc>
          <w:tcPr>
            <w:tcW w:w="9246" w:type="dxa"/>
            <w:gridSpan w:val="4"/>
            <w:noWrap/>
            <w:vAlign w:val="center"/>
            <w:hideMark/>
          </w:tcPr>
          <w:p w14:paraId="7BCEB84E" w14:textId="78DDE6BA" w:rsidR="00D82E4C" w:rsidRPr="00D82E4C" w:rsidRDefault="00D82E4C" w:rsidP="00273F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REZULTAT OŠ </w:t>
            </w:r>
            <w:r w:rsidR="00273F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VLADIMIRA NAZOR CRIKVENICA </w:t>
            </w:r>
          </w:p>
        </w:tc>
      </w:tr>
      <w:tr w:rsidR="00B16D11" w:rsidRPr="00D82E4C" w14:paraId="18DAC032" w14:textId="44817BBA" w:rsidTr="00052935">
        <w:trPr>
          <w:trHeight w:val="327"/>
          <w:jc w:val="center"/>
        </w:trPr>
        <w:tc>
          <w:tcPr>
            <w:tcW w:w="4322" w:type="dxa"/>
            <w:shd w:val="clear" w:color="000000" w:fill="D9D9D9"/>
            <w:vAlign w:val="center"/>
            <w:hideMark/>
          </w:tcPr>
          <w:p w14:paraId="3371178A" w14:textId="77777777" w:rsidR="00B16D11" w:rsidRPr="00D82E4C" w:rsidRDefault="00B16D11" w:rsidP="005F0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1" w:type="dxa"/>
            <w:shd w:val="clear" w:color="000000" w:fill="D9D9D9"/>
            <w:vAlign w:val="center"/>
            <w:hideMark/>
          </w:tcPr>
          <w:p w14:paraId="14A0C860" w14:textId="7204F872" w:rsidR="00B16D11" w:rsidRPr="00D82E4C" w:rsidRDefault="00B16D11" w:rsidP="009C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Plan</w:t>
            </w:r>
            <w:r w:rsidR="004000E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 II</w:t>
            </w: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 202</w:t>
            </w:r>
            <w:r w:rsidR="009C6CA0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5</w:t>
            </w: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90" w:type="dxa"/>
            <w:shd w:val="clear" w:color="000000" w:fill="D9D9D9"/>
            <w:vAlign w:val="center"/>
            <w:hideMark/>
          </w:tcPr>
          <w:p w14:paraId="7733CA09" w14:textId="4809FDF6" w:rsidR="00B16D11" w:rsidRPr="00D82E4C" w:rsidRDefault="00B16D11" w:rsidP="009C6C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Ostvarenje  3</w:t>
            </w:r>
            <w:r w:rsidR="001C76F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1</w:t>
            </w: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.</w:t>
            </w:r>
            <w:r w:rsidR="001C76F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12</w:t>
            </w: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.202</w:t>
            </w:r>
            <w:r w:rsidR="009C6CA0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5</w:t>
            </w: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92" w:type="dxa"/>
            <w:shd w:val="clear" w:color="000000" w:fill="D9D9D9"/>
            <w:vAlign w:val="center"/>
          </w:tcPr>
          <w:p w14:paraId="36745DEC" w14:textId="5038C53B" w:rsidR="00B16D11" w:rsidRPr="00D82E4C" w:rsidRDefault="00B16D11" w:rsidP="00D82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3/2</w:t>
            </w:r>
          </w:p>
        </w:tc>
      </w:tr>
      <w:tr w:rsidR="00B16D11" w:rsidRPr="00D82E4C" w14:paraId="1822AC23" w14:textId="2943E7EC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1B0BFAA2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PRIHODI GRAD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59AE2BB" w14:textId="524612CE" w:rsidR="00B16D11" w:rsidRPr="00D82E4C" w:rsidRDefault="009C6CA0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379.932,92</w:t>
            </w:r>
          </w:p>
        </w:tc>
        <w:tc>
          <w:tcPr>
            <w:tcW w:w="1790" w:type="dxa"/>
            <w:shd w:val="clear" w:color="000000" w:fill="FFFFFF"/>
            <w:vAlign w:val="center"/>
            <w:hideMark/>
          </w:tcPr>
          <w:p w14:paraId="11F8FD86" w14:textId="3BA04324" w:rsidR="00B16D11" w:rsidRPr="00D82E4C" w:rsidRDefault="009C6CA0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240.436,00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2D2523A0" w14:textId="491F691E" w:rsidR="00B16D11" w:rsidRPr="00D82E4C" w:rsidRDefault="009C6CA0" w:rsidP="009C6C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63,28</w:t>
            </w:r>
            <w:r w:rsidR="00B16D11"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%</w:t>
            </w:r>
          </w:p>
        </w:tc>
      </w:tr>
      <w:tr w:rsidR="009C6CA0" w:rsidRPr="00D82E4C" w14:paraId="5301C460" w14:textId="77777777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</w:tcPr>
          <w:p w14:paraId="022F1B82" w14:textId="4D5E4DDA" w:rsidR="009C6CA0" w:rsidRPr="00D82E4C" w:rsidRDefault="009C6CA0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PRIHODI ZA DECENTRALIZIRANE FUNKCIJE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643F021F" w14:textId="104EC5CD" w:rsidR="009C6CA0" w:rsidRPr="00D82E4C" w:rsidRDefault="009C6CA0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173.534,49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0414C6F" w14:textId="419C6FC7" w:rsidR="009C6CA0" w:rsidRDefault="009C6CA0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169.534,49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441E21C1" w14:textId="62D06D14" w:rsidR="009C6CA0" w:rsidRDefault="009C6CA0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97,69%</w:t>
            </w:r>
          </w:p>
        </w:tc>
      </w:tr>
      <w:tr w:rsidR="00B16D11" w:rsidRPr="00D82E4C" w14:paraId="06D5AAB6" w14:textId="04D47144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053285DF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PRIHODI MINISTARSTVO (samo škola)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7E46769A" w14:textId="30DC743D" w:rsidR="00B16D11" w:rsidRPr="00D82E4C" w:rsidRDefault="009C6CA0" w:rsidP="001C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2.050.000,00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040F3CB" w14:textId="43E63066" w:rsidR="00B16D11" w:rsidRPr="00D82E4C" w:rsidRDefault="009C6CA0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1.548.029,76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650A03C2" w14:textId="0B0AD7CE" w:rsidR="00B16D11" w:rsidRPr="00D82E4C" w:rsidRDefault="009C6CA0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75,51%</w:t>
            </w:r>
          </w:p>
        </w:tc>
      </w:tr>
      <w:tr w:rsidR="00B16D11" w:rsidRPr="00D82E4C" w14:paraId="79DAF1B2" w14:textId="4C3F234F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4E02B440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PRIHODI OSTALO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58C9D490" w14:textId="349C95D0" w:rsidR="00B16D11" w:rsidRPr="00D82E4C" w:rsidRDefault="00F375F1" w:rsidP="00273F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441.628,55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51EC85EF" w14:textId="66B5F5BF" w:rsidR="00273FA3" w:rsidRPr="00D82E4C" w:rsidRDefault="00CB43AA" w:rsidP="004000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247.772,74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2D3A74E0" w14:textId="5FFBCE76" w:rsidR="00B16D11" w:rsidRPr="00D82E4C" w:rsidRDefault="00CB43AA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56,00%</w:t>
            </w:r>
          </w:p>
        </w:tc>
      </w:tr>
      <w:tr w:rsidR="00B16D11" w:rsidRPr="00D82E4C" w14:paraId="6E53B04C" w14:textId="36A293C9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5F772BA1" w14:textId="143BE0D3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UKUPNO PRIHODI 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79D1A3F7" w14:textId="632BA874" w:rsidR="00B16D11" w:rsidRPr="00D82E4C" w:rsidRDefault="00F375F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3.045.095,96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A8C2AD2" w14:textId="402E70BA" w:rsidR="00B16D11" w:rsidRPr="00D82E4C" w:rsidRDefault="00F375F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2.205.772,99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160C5AC4" w14:textId="6E1ADB35" w:rsidR="00B16D11" w:rsidRPr="00D82E4C" w:rsidRDefault="00F375F1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72,44%</w:t>
            </w:r>
          </w:p>
        </w:tc>
      </w:tr>
      <w:tr w:rsidR="00B16D11" w:rsidRPr="00D82E4C" w14:paraId="2D98917A" w14:textId="7302D563" w:rsidTr="00052935">
        <w:trPr>
          <w:trHeight w:val="416"/>
          <w:jc w:val="center"/>
        </w:trPr>
        <w:tc>
          <w:tcPr>
            <w:tcW w:w="4322" w:type="dxa"/>
            <w:noWrap/>
            <w:vAlign w:val="center"/>
            <w:hideMark/>
          </w:tcPr>
          <w:p w14:paraId="1B9F571C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641" w:type="dxa"/>
            <w:noWrap/>
            <w:vAlign w:val="center"/>
            <w:hideMark/>
          </w:tcPr>
          <w:p w14:paraId="4ADD9E9E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14:paraId="331AFE3F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92" w:type="dxa"/>
            <w:vAlign w:val="center"/>
          </w:tcPr>
          <w:p w14:paraId="4EC11C0B" w14:textId="77777777" w:rsidR="00B16D11" w:rsidRPr="00D82E4C" w:rsidRDefault="00B16D11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16D11" w:rsidRPr="00D82E4C" w14:paraId="62A5B63D" w14:textId="615DAD2F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5111BFF3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RASHODI GRAD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0FDA3D2" w14:textId="0024E314" w:rsidR="00B16D11" w:rsidRPr="00D82E4C" w:rsidRDefault="00F375F1" w:rsidP="000B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356.232,00</w:t>
            </w:r>
          </w:p>
        </w:tc>
        <w:tc>
          <w:tcPr>
            <w:tcW w:w="1790" w:type="dxa"/>
            <w:shd w:val="clear" w:color="000000" w:fill="FFFFFF"/>
            <w:vAlign w:val="center"/>
            <w:hideMark/>
          </w:tcPr>
          <w:p w14:paraId="0D828144" w14:textId="0F147D34" w:rsidR="00B16D11" w:rsidRPr="00D82E4C" w:rsidRDefault="00EA1EC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334.842,03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61C9C016" w14:textId="66E2E800" w:rsidR="00B16D11" w:rsidRPr="00D82E4C" w:rsidRDefault="00EA1EC1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85,80%</w:t>
            </w:r>
          </w:p>
        </w:tc>
      </w:tr>
      <w:tr w:rsidR="009C6CA0" w:rsidRPr="00D82E4C" w14:paraId="00E6AFFC" w14:textId="77777777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</w:tcPr>
          <w:p w14:paraId="743368E2" w14:textId="331ECEB8" w:rsidR="009C6CA0" w:rsidRPr="00D82E4C" w:rsidRDefault="009C6CA0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RASHODI ZA DECENTRALIZIRANE FUNKCIJE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734B98AA" w14:textId="3D4C0D3A" w:rsidR="009C6CA0" w:rsidRPr="00D82E4C" w:rsidRDefault="00F375F1" w:rsidP="000B30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173.534,49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62CA79F" w14:textId="45690F3E" w:rsidR="009C6CA0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173.534,49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6A274DF5" w14:textId="52480115" w:rsidR="009C6CA0" w:rsidRDefault="00CB43AA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100,00%</w:t>
            </w:r>
          </w:p>
        </w:tc>
      </w:tr>
      <w:tr w:rsidR="00B16D11" w:rsidRPr="00D82E4C" w14:paraId="1F65B362" w14:textId="13DAE7EF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0A4D2645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RASHODI  MINISTARSTVO (samo škola)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4CC1CBF4" w14:textId="30116025" w:rsidR="00B16D11" w:rsidRPr="00D82E4C" w:rsidRDefault="00F375F1" w:rsidP="00EA1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2.050.000,00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41BA33E5" w14:textId="441240DC" w:rsidR="00B16D11" w:rsidRPr="00D82E4C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1.683.144,15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50006A6E" w14:textId="2054ECDB" w:rsidR="00B16D11" w:rsidRPr="00D82E4C" w:rsidRDefault="00EA1EC1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87,18%</w:t>
            </w:r>
          </w:p>
        </w:tc>
      </w:tr>
      <w:tr w:rsidR="00B16D11" w:rsidRPr="00D82E4C" w14:paraId="294B03DF" w14:textId="3AFFD70D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1B9F6C41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RASHODI  OSTALO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4E08AF30" w14:textId="0262437F" w:rsidR="00B16D11" w:rsidRPr="00D82E4C" w:rsidRDefault="00F375F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416,355,58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E359968" w14:textId="67E2400C" w:rsidR="00B16D11" w:rsidRPr="00D82E4C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220.997,53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03E9E671" w14:textId="25412ABE" w:rsidR="00B16D11" w:rsidRPr="00D82E4C" w:rsidRDefault="00CB43AA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5</w:t>
            </w:r>
            <w:r w:rsidR="00EA1EC1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3,80%</w:t>
            </w:r>
          </w:p>
        </w:tc>
      </w:tr>
      <w:tr w:rsidR="00B16D11" w:rsidRPr="00D82E4C" w14:paraId="0E86A3D2" w14:textId="3F3A32ED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3DE05ABA" w14:textId="0720C6AB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UKUPNO RASHODI 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63056DCE" w14:textId="07F61B91" w:rsidR="00B16D11" w:rsidRPr="00D82E4C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2.996.122,07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25268AD" w14:textId="6B6E352F" w:rsidR="00B16D11" w:rsidRPr="00D82E4C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2.342.382,67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36C07894" w14:textId="566EE7E8" w:rsidR="00B16D11" w:rsidRPr="00D82E4C" w:rsidRDefault="00E07A86" w:rsidP="00D82E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78,00%</w:t>
            </w:r>
          </w:p>
        </w:tc>
      </w:tr>
      <w:tr w:rsidR="00B16D11" w:rsidRPr="00D82E4C" w14:paraId="1AC4DA98" w14:textId="10DE8E60" w:rsidTr="00052935">
        <w:trPr>
          <w:trHeight w:val="416"/>
          <w:jc w:val="center"/>
        </w:trPr>
        <w:tc>
          <w:tcPr>
            <w:tcW w:w="4322" w:type="dxa"/>
            <w:noWrap/>
            <w:vAlign w:val="center"/>
            <w:hideMark/>
          </w:tcPr>
          <w:p w14:paraId="5E476323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641" w:type="dxa"/>
            <w:noWrap/>
            <w:vAlign w:val="center"/>
            <w:hideMark/>
          </w:tcPr>
          <w:p w14:paraId="73B32A3A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14:paraId="3B67DE38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92" w:type="dxa"/>
          </w:tcPr>
          <w:p w14:paraId="4508ACBA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16D11" w:rsidRPr="00D82E4C" w14:paraId="67D5D2D6" w14:textId="78D729B8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0D02C14E" w14:textId="7E0A9B8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 xml:space="preserve">PRENESENI VIŠAK/MANJAK GRAD </w:t>
            </w:r>
            <w:r w:rsidR="00F375F1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I DEC</w:t>
            </w:r>
            <w:r w:rsidR="00E07A86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ENTRALIZIRANA</w:t>
            </w:r>
            <w:r w:rsidR="00F375F1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.SRED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DBE76C6" w14:textId="2438B1B8" w:rsidR="00B16D11" w:rsidRPr="00D82E4C" w:rsidRDefault="00F375F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-23.700,92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4EDF4E90" w14:textId="15F90621" w:rsidR="00B16D11" w:rsidRPr="00D82E4C" w:rsidRDefault="00CB43AA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-23.700,92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716862FD" w14:textId="0006614E" w:rsidR="00B16D11" w:rsidRPr="00D82E4C" w:rsidRDefault="00CB43AA" w:rsidP="000529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100,00%</w:t>
            </w:r>
          </w:p>
        </w:tc>
      </w:tr>
      <w:tr w:rsidR="00B16D11" w:rsidRPr="00D82E4C" w14:paraId="3B4A07DD" w14:textId="4CAA7A85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1106447F" w14:textId="77777777" w:rsidR="00B16D11" w:rsidRPr="00D82E4C" w:rsidRDefault="00B16D11" w:rsidP="00D82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PRENESENI VIŠAK/MANJAK MINISTARSTVO (samo škola) 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87E6D11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52AF01A" w14:textId="46C8F977" w:rsidR="00B16D11" w:rsidRPr="00D82E4C" w:rsidRDefault="000B30BB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92" w:type="dxa"/>
            <w:shd w:val="clear" w:color="000000" w:fill="FFFFFF"/>
          </w:tcPr>
          <w:p w14:paraId="432B2ED6" w14:textId="77777777" w:rsidR="00B16D11" w:rsidRPr="00D82E4C" w:rsidRDefault="00B16D11" w:rsidP="00F35A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</w:tr>
      <w:tr w:rsidR="00CB43AA" w:rsidRPr="00D82E4C" w14:paraId="2AAAF954" w14:textId="6AB09E82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221C6AC6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lastRenderedPageBreak/>
              <w:t xml:space="preserve">PRENESENI VIŠAK/MANJAK OSTALO 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738FE54" w14:textId="07FE0D66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-25.272,97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2081B289" w14:textId="4F626694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-25.272,97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14BDC81B" w14:textId="464F90C0" w:rsidR="00CB43AA" w:rsidRPr="00D82E4C" w:rsidRDefault="00CB43AA" w:rsidP="000529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100,00%</w:t>
            </w:r>
          </w:p>
        </w:tc>
      </w:tr>
      <w:tr w:rsidR="00CB43AA" w:rsidRPr="00D82E4C" w14:paraId="57DA26E4" w14:textId="4FB27658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7C2BD0E5" w14:textId="517F53E3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UKUPNO MANJAK  PRENESENI  </w:t>
            </w:r>
          </w:p>
        </w:tc>
        <w:tc>
          <w:tcPr>
            <w:tcW w:w="1641" w:type="dxa"/>
            <w:shd w:val="clear" w:color="000000" w:fill="FFFFFF"/>
            <w:vAlign w:val="center"/>
            <w:hideMark/>
          </w:tcPr>
          <w:p w14:paraId="37F9E90A" w14:textId="0A57E45C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-48.973,89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096DE440" w14:textId="0D06177B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-48.973,89</w:t>
            </w:r>
          </w:p>
        </w:tc>
        <w:tc>
          <w:tcPr>
            <w:tcW w:w="1492" w:type="dxa"/>
            <w:shd w:val="clear" w:color="000000" w:fill="FFFFFF"/>
            <w:vAlign w:val="center"/>
          </w:tcPr>
          <w:p w14:paraId="0C72F333" w14:textId="463223C6" w:rsidR="00CB43AA" w:rsidRPr="00D82E4C" w:rsidRDefault="00CB43AA" w:rsidP="000529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100,00%</w:t>
            </w:r>
          </w:p>
        </w:tc>
      </w:tr>
      <w:tr w:rsidR="00CB43AA" w:rsidRPr="00D82E4C" w14:paraId="127FEDC6" w14:textId="30E8AE37" w:rsidTr="00052935">
        <w:trPr>
          <w:trHeight w:val="416"/>
          <w:jc w:val="center"/>
        </w:trPr>
        <w:tc>
          <w:tcPr>
            <w:tcW w:w="4322" w:type="dxa"/>
            <w:noWrap/>
            <w:vAlign w:val="center"/>
            <w:hideMark/>
          </w:tcPr>
          <w:p w14:paraId="6712E925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641" w:type="dxa"/>
            <w:noWrap/>
            <w:vAlign w:val="center"/>
            <w:hideMark/>
          </w:tcPr>
          <w:p w14:paraId="5B8714FE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14:paraId="683D4B55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92" w:type="dxa"/>
          </w:tcPr>
          <w:p w14:paraId="697040C8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CB43AA" w:rsidRPr="00D82E4C" w14:paraId="4C5CDF5D" w14:textId="12721977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50D17C00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REZULTAT GRAD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0F8EF940" w14:textId="71889CC9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shd w:val="clear" w:color="000000" w:fill="FFFFFF"/>
            <w:vAlign w:val="center"/>
            <w:hideMark/>
          </w:tcPr>
          <w:p w14:paraId="7AFCB947" w14:textId="0BEEF02C" w:rsidR="00CB43AA" w:rsidRPr="00EA1EC1" w:rsidRDefault="00E07A86" w:rsidP="00CB43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 xml:space="preserve">           - 51.971,42</w:t>
            </w:r>
          </w:p>
        </w:tc>
        <w:tc>
          <w:tcPr>
            <w:tcW w:w="1492" w:type="dxa"/>
            <w:shd w:val="clear" w:color="000000" w:fill="FFFFFF"/>
          </w:tcPr>
          <w:p w14:paraId="3E47B7C8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</w:tr>
      <w:tr w:rsidR="00CB43AA" w:rsidRPr="00D82E4C" w14:paraId="0E379240" w14:textId="60624D6B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21F1D551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REZULTAT MINISTARSTVO (samo škola)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559158CB" w14:textId="20F3B858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shd w:val="clear" w:color="000000" w:fill="FFFFFF"/>
            <w:vAlign w:val="center"/>
            <w:hideMark/>
          </w:tcPr>
          <w:p w14:paraId="440851D1" w14:textId="2F6A82C2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-135.114,39</w:t>
            </w:r>
          </w:p>
        </w:tc>
        <w:tc>
          <w:tcPr>
            <w:tcW w:w="1492" w:type="dxa"/>
            <w:shd w:val="clear" w:color="000000" w:fill="FFFFFF"/>
          </w:tcPr>
          <w:p w14:paraId="3640F2F0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</w:tr>
      <w:tr w:rsidR="00CB43AA" w:rsidRPr="00D82E4C" w14:paraId="3405B19D" w14:textId="74B4BEB2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04F25421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REZULTAT  OSTALO 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5F923646" w14:textId="40F3BC0B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shd w:val="clear" w:color="000000" w:fill="FFFFFF"/>
            <w:vAlign w:val="center"/>
            <w:hideMark/>
          </w:tcPr>
          <w:p w14:paraId="073915CB" w14:textId="5B0CE63E" w:rsidR="00CB43AA" w:rsidRPr="00D82E4C" w:rsidRDefault="00E07A86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1.502,24</w:t>
            </w:r>
          </w:p>
        </w:tc>
        <w:tc>
          <w:tcPr>
            <w:tcW w:w="1492" w:type="dxa"/>
            <w:shd w:val="clear" w:color="000000" w:fill="FFFFFF"/>
          </w:tcPr>
          <w:p w14:paraId="5504A6E0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</w:p>
        </w:tc>
      </w:tr>
      <w:tr w:rsidR="00CB43AA" w:rsidRPr="00D82E4C" w14:paraId="58791F5A" w14:textId="2E82D517" w:rsidTr="00052935">
        <w:trPr>
          <w:trHeight w:val="416"/>
          <w:jc w:val="center"/>
        </w:trPr>
        <w:tc>
          <w:tcPr>
            <w:tcW w:w="4322" w:type="dxa"/>
            <w:shd w:val="clear" w:color="000000" w:fill="FFFFFF"/>
            <w:vAlign w:val="center"/>
            <w:hideMark/>
          </w:tcPr>
          <w:p w14:paraId="597B9599" w14:textId="77777777" w:rsidR="00CB43AA" w:rsidRPr="00D82E4C" w:rsidRDefault="00CB43AA" w:rsidP="00C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82E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UKUPNO REZULTAT  </w:t>
            </w:r>
          </w:p>
        </w:tc>
        <w:tc>
          <w:tcPr>
            <w:tcW w:w="1641" w:type="dxa"/>
            <w:shd w:val="clear" w:color="000000" w:fill="FFFFFF"/>
            <w:vAlign w:val="center"/>
          </w:tcPr>
          <w:p w14:paraId="7526E5F2" w14:textId="6181D50D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90" w:type="dxa"/>
            <w:shd w:val="clear" w:color="000000" w:fill="FFFFFF"/>
            <w:vAlign w:val="center"/>
          </w:tcPr>
          <w:p w14:paraId="70506D2C" w14:textId="40CCB308" w:rsidR="00CB43AA" w:rsidRPr="00D82E4C" w:rsidRDefault="00E07A86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-185.583,57</w:t>
            </w:r>
          </w:p>
        </w:tc>
        <w:tc>
          <w:tcPr>
            <w:tcW w:w="1492" w:type="dxa"/>
            <w:shd w:val="clear" w:color="000000" w:fill="FFFFFF"/>
          </w:tcPr>
          <w:p w14:paraId="6C35948A" w14:textId="77777777" w:rsidR="00CB43AA" w:rsidRPr="00D82E4C" w:rsidRDefault="00CB43AA" w:rsidP="00C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5DDD1112" w14:textId="78404D5F" w:rsidR="000743C3" w:rsidRDefault="000743C3" w:rsidP="009D42C3">
      <w:pPr>
        <w:tabs>
          <w:tab w:val="left" w:pos="6675"/>
        </w:tabs>
        <w:jc w:val="both"/>
        <w:rPr>
          <w:rFonts w:ascii="Arial" w:hAnsi="Arial" w:cs="Arial"/>
          <w:noProof/>
          <w:sz w:val="20"/>
          <w:szCs w:val="20"/>
        </w:rPr>
      </w:pPr>
    </w:p>
    <w:p w14:paraId="4D6BDE8E" w14:textId="4A48653B" w:rsidR="00E07A86" w:rsidRDefault="00EA1EC1" w:rsidP="00EA1EC1">
      <w:pPr>
        <w:tabs>
          <w:tab w:val="left" w:pos="6675"/>
        </w:tabs>
        <w:jc w:val="both"/>
        <w:rPr>
          <w:rFonts w:ascii="Arial" w:hAnsi="Arial" w:cs="Arial"/>
          <w:sz w:val="24"/>
          <w:szCs w:val="24"/>
        </w:rPr>
      </w:pPr>
      <w:r w:rsidRPr="00E04782">
        <w:rPr>
          <w:rFonts w:ascii="Arial" w:hAnsi="Arial" w:cs="Arial"/>
          <w:sz w:val="24"/>
          <w:szCs w:val="24"/>
        </w:rPr>
        <w:t>Iz rezultata je vidlji</w:t>
      </w:r>
      <w:r w:rsidR="00043317">
        <w:rPr>
          <w:rFonts w:ascii="Arial" w:hAnsi="Arial" w:cs="Arial"/>
          <w:sz w:val="24"/>
          <w:szCs w:val="24"/>
        </w:rPr>
        <w:t xml:space="preserve">v </w:t>
      </w:r>
      <w:r w:rsidRPr="00E04782">
        <w:rPr>
          <w:rFonts w:ascii="Arial" w:hAnsi="Arial" w:cs="Arial"/>
          <w:sz w:val="24"/>
          <w:szCs w:val="24"/>
        </w:rPr>
        <w:t>ukupan manjak</w:t>
      </w:r>
      <w:r w:rsidR="00043317">
        <w:rPr>
          <w:rFonts w:ascii="Arial" w:hAnsi="Arial" w:cs="Arial"/>
          <w:sz w:val="24"/>
          <w:szCs w:val="24"/>
        </w:rPr>
        <w:t xml:space="preserve"> na dan </w:t>
      </w:r>
      <w:r w:rsidR="00E07A86">
        <w:rPr>
          <w:rFonts w:ascii="Arial" w:hAnsi="Arial" w:cs="Arial"/>
          <w:sz w:val="24"/>
          <w:szCs w:val="24"/>
        </w:rPr>
        <w:t xml:space="preserve"> </w:t>
      </w:r>
      <w:r w:rsidRPr="00E04782">
        <w:rPr>
          <w:rFonts w:ascii="Arial" w:hAnsi="Arial" w:cs="Arial"/>
          <w:sz w:val="24"/>
          <w:szCs w:val="24"/>
        </w:rPr>
        <w:t>31.12.202</w:t>
      </w:r>
      <w:r w:rsidR="00E07A86">
        <w:rPr>
          <w:rFonts w:ascii="Arial" w:hAnsi="Arial" w:cs="Arial"/>
          <w:sz w:val="24"/>
          <w:szCs w:val="24"/>
        </w:rPr>
        <w:t>5</w:t>
      </w:r>
      <w:r w:rsidRPr="00E04782">
        <w:rPr>
          <w:rFonts w:ascii="Arial" w:hAnsi="Arial" w:cs="Arial"/>
          <w:sz w:val="24"/>
          <w:szCs w:val="24"/>
        </w:rPr>
        <w:t xml:space="preserve">. </w:t>
      </w:r>
      <w:r w:rsidR="00E07A86">
        <w:rPr>
          <w:rFonts w:ascii="Arial" w:hAnsi="Arial" w:cs="Arial"/>
          <w:sz w:val="24"/>
          <w:szCs w:val="24"/>
        </w:rPr>
        <w:t xml:space="preserve"> od</w:t>
      </w:r>
      <w:r w:rsidRPr="00E04782">
        <w:rPr>
          <w:rFonts w:ascii="Arial" w:hAnsi="Arial" w:cs="Arial"/>
          <w:sz w:val="24"/>
          <w:szCs w:val="24"/>
        </w:rPr>
        <w:t xml:space="preserve"> </w:t>
      </w:r>
      <w:r w:rsidR="00E07A86">
        <w:rPr>
          <w:rFonts w:ascii="Arial" w:hAnsi="Arial" w:cs="Arial"/>
          <w:sz w:val="24"/>
          <w:szCs w:val="24"/>
        </w:rPr>
        <w:t>-</w:t>
      </w:r>
      <w:r w:rsidR="00E04782">
        <w:rPr>
          <w:rFonts w:ascii="Arial" w:hAnsi="Arial" w:cs="Arial"/>
          <w:sz w:val="24"/>
          <w:szCs w:val="24"/>
        </w:rPr>
        <w:t xml:space="preserve"> </w:t>
      </w:r>
      <w:r w:rsidR="00E07A86">
        <w:rPr>
          <w:rFonts w:ascii="Arial" w:hAnsi="Arial" w:cs="Arial"/>
          <w:sz w:val="24"/>
          <w:szCs w:val="24"/>
        </w:rPr>
        <w:t>185.583,57 €.</w:t>
      </w:r>
    </w:p>
    <w:p w14:paraId="7F487E42" w14:textId="08E2E02F" w:rsidR="00AE3EE4" w:rsidRDefault="00E07A86" w:rsidP="00EA1EC1">
      <w:pPr>
        <w:tabs>
          <w:tab w:val="left" w:pos="667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Navedeni rezultat </w:t>
      </w:r>
      <w:r w:rsidR="00EA1EC1" w:rsidRPr="00E04782">
        <w:rPr>
          <w:rFonts w:ascii="Arial" w:hAnsi="Arial" w:cs="Arial"/>
          <w:sz w:val="24"/>
          <w:szCs w:val="24"/>
        </w:rPr>
        <w:t xml:space="preserve"> proizlazi  iz proceduralnog manjka</w:t>
      </w:r>
      <w:r>
        <w:rPr>
          <w:rFonts w:ascii="Arial" w:hAnsi="Arial" w:cs="Arial"/>
          <w:sz w:val="24"/>
          <w:szCs w:val="24"/>
        </w:rPr>
        <w:t xml:space="preserve"> koji nastaje zbog  evidentiranja svih troškove</w:t>
      </w:r>
      <w:r w:rsidR="00AE3EE4">
        <w:rPr>
          <w:rFonts w:ascii="Arial" w:hAnsi="Arial" w:cs="Arial"/>
          <w:sz w:val="24"/>
          <w:szCs w:val="24"/>
        </w:rPr>
        <w:t xml:space="preserve"> do 31.12.2025.</w:t>
      </w:r>
      <w:r>
        <w:rPr>
          <w:rFonts w:ascii="Arial" w:hAnsi="Arial" w:cs="Arial"/>
          <w:sz w:val="24"/>
          <w:szCs w:val="24"/>
        </w:rPr>
        <w:t xml:space="preserve"> </w:t>
      </w:r>
      <w:r w:rsidR="00AE3EE4">
        <w:rPr>
          <w:rFonts w:ascii="Arial" w:hAnsi="Arial" w:cs="Arial"/>
          <w:sz w:val="24"/>
          <w:szCs w:val="24"/>
        </w:rPr>
        <w:t>vezano uz sve izvore, a prihodi za većinu troškova biti će uplaćeni i evidentirani u siječnju 2026. godine. Tako imamo manjak evidentiran za plaće i naknade zaposlenika iz mjeseca prosinca u iznosu od 135.114.39</w:t>
      </w:r>
      <w:r w:rsidR="00043317">
        <w:rPr>
          <w:rFonts w:ascii="Arial" w:hAnsi="Arial" w:cs="Arial"/>
          <w:sz w:val="24"/>
          <w:szCs w:val="24"/>
        </w:rPr>
        <w:t xml:space="preserve"> </w:t>
      </w:r>
      <w:r w:rsidR="00AE3EE4">
        <w:rPr>
          <w:rFonts w:ascii="Arial" w:hAnsi="Arial" w:cs="Arial"/>
          <w:sz w:val="24"/>
          <w:szCs w:val="24"/>
        </w:rPr>
        <w:t xml:space="preserve">€ koje će MZOM uplatiti  u siječnju 2026. godine, zatim manjak  iz izvora decentraliziranih  i gradskih sredstava koji se odnose na materijalne troškove i nabavku opreme </w:t>
      </w:r>
      <w:r w:rsidR="00043317">
        <w:rPr>
          <w:rFonts w:ascii="Arial" w:hAnsi="Arial" w:cs="Arial"/>
          <w:sz w:val="24"/>
          <w:szCs w:val="24"/>
        </w:rPr>
        <w:t>tijekom</w:t>
      </w:r>
      <w:r w:rsidR="00AE3EE4">
        <w:rPr>
          <w:rFonts w:ascii="Arial" w:hAnsi="Arial" w:cs="Arial"/>
          <w:sz w:val="24"/>
          <w:szCs w:val="24"/>
        </w:rPr>
        <w:t xml:space="preserve"> 12/2025. te će također  biti uplaćena u siječnju. </w:t>
      </w:r>
    </w:p>
    <w:p w14:paraId="46C0E38F" w14:textId="02BF0FDE" w:rsidR="00EA1EC1" w:rsidRPr="0048287F" w:rsidRDefault="00AE3EE4" w:rsidP="00EA1EC1">
      <w:pPr>
        <w:tabs>
          <w:tab w:val="left" w:pos="6675"/>
        </w:tabs>
        <w:jc w:val="both"/>
        <w:rPr>
          <w:rFonts w:ascii="Arial" w:hAnsi="Arial" w:cs="Arial"/>
          <w:sz w:val="24"/>
          <w:szCs w:val="24"/>
        </w:rPr>
      </w:pPr>
      <w:r w:rsidRPr="00AE3EE4">
        <w:rPr>
          <w:rFonts w:ascii="Arial" w:hAnsi="Arial" w:cs="Arial"/>
          <w:sz w:val="24"/>
          <w:szCs w:val="24"/>
        </w:rPr>
        <w:t>Rezultat sadrži i višak iz vlastitih izvora</w:t>
      </w:r>
      <w:r w:rsidR="00043317">
        <w:rPr>
          <w:rFonts w:ascii="Arial" w:hAnsi="Arial" w:cs="Arial"/>
          <w:sz w:val="24"/>
          <w:szCs w:val="24"/>
        </w:rPr>
        <w:t>,</w:t>
      </w:r>
      <w:r w:rsidRPr="00AE3EE4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ukupno 1.502,24 € što čini višak od najma školskog prostora, višak od prihoda za GŠ i PB te manjak </w:t>
      </w:r>
      <w:r w:rsidR="0048287F">
        <w:rPr>
          <w:rFonts w:ascii="Arial" w:hAnsi="Arial" w:cs="Arial"/>
          <w:sz w:val="24"/>
          <w:szCs w:val="24"/>
        </w:rPr>
        <w:t>za pomoći iz DP i EU fondova.</w:t>
      </w:r>
    </w:p>
    <w:p w14:paraId="2CA551E9" w14:textId="77777777" w:rsidR="00EA1EC1" w:rsidRDefault="00EA1EC1" w:rsidP="009D42C3">
      <w:pPr>
        <w:tabs>
          <w:tab w:val="left" w:pos="6675"/>
        </w:tabs>
        <w:jc w:val="both"/>
        <w:rPr>
          <w:rFonts w:ascii="Arial" w:hAnsi="Arial" w:cs="Arial"/>
          <w:noProof/>
          <w:sz w:val="20"/>
          <w:szCs w:val="20"/>
        </w:rPr>
      </w:pPr>
    </w:p>
    <w:p w14:paraId="0F6ADE9E" w14:textId="5CAC1CBB" w:rsidR="003A48B1" w:rsidRPr="00497125" w:rsidRDefault="003A48B1" w:rsidP="0049712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hAnsi="Arial" w:cs="Arial"/>
          <w:b/>
          <w:sz w:val="28"/>
          <w:szCs w:val="28"/>
        </w:rPr>
      </w:pPr>
      <w:r w:rsidRPr="00497125">
        <w:rPr>
          <w:rFonts w:ascii="Arial" w:hAnsi="Arial" w:cs="Arial"/>
          <w:b/>
          <w:sz w:val="28"/>
          <w:szCs w:val="28"/>
        </w:rPr>
        <w:t xml:space="preserve">     POSEBN</w:t>
      </w:r>
      <w:r w:rsidR="00792852">
        <w:rPr>
          <w:rFonts w:ascii="Arial" w:hAnsi="Arial" w:cs="Arial"/>
          <w:b/>
          <w:sz w:val="28"/>
          <w:szCs w:val="28"/>
        </w:rPr>
        <w:t>I</w:t>
      </w:r>
      <w:r w:rsidRPr="00497125">
        <w:rPr>
          <w:rFonts w:ascii="Arial" w:hAnsi="Arial" w:cs="Arial"/>
          <w:b/>
          <w:sz w:val="28"/>
          <w:szCs w:val="28"/>
        </w:rPr>
        <w:t xml:space="preserve">  DIO</w:t>
      </w:r>
    </w:p>
    <w:p w14:paraId="2209A90D" w14:textId="06E4DFBA" w:rsidR="003A48B1" w:rsidRDefault="003A48B1" w:rsidP="0049712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hAnsi="Arial" w:cs="Arial"/>
          <w:sz w:val="24"/>
          <w:szCs w:val="24"/>
        </w:rPr>
      </w:pPr>
      <w:r w:rsidRPr="00497125">
        <w:rPr>
          <w:rFonts w:ascii="Arial" w:hAnsi="Arial" w:cs="Arial"/>
          <w:b/>
          <w:sz w:val="24"/>
          <w:szCs w:val="24"/>
        </w:rPr>
        <w:t>II.I.  POSEBNI DIO PO ORGANIZACIJSKOJ KLASIFIKACI</w:t>
      </w:r>
      <w:r w:rsidRPr="00497125">
        <w:rPr>
          <w:rFonts w:ascii="Arial" w:hAnsi="Arial" w:cs="Arial"/>
          <w:sz w:val="24"/>
          <w:szCs w:val="24"/>
        </w:rPr>
        <w:t>JI</w:t>
      </w:r>
    </w:p>
    <w:p w14:paraId="68401502" w14:textId="58D33FC0" w:rsidR="00497125" w:rsidRDefault="00497125" w:rsidP="0049712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497125">
        <w:rPr>
          <w:rFonts w:ascii="Arial" w:eastAsia="Times New Roman" w:hAnsi="Arial" w:cs="Arial"/>
          <w:sz w:val="24"/>
          <w:szCs w:val="24"/>
          <w:lang w:eastAsia="hr-HR"/>
        </w:rPr>
        <w:t>Za razdoblje od 01.01.202</w:t>
      </w:r>
      <w:r w:rsidR="0048287F"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Pr="00497125">
        <w:rPr>
          <w:rFonts w:ascii="Arial" w:eastAsia="Times New Roman" w:hAnsi="Arial" w:cs="Arial"/>
          <w:sz w:val="24"/>
          <w:szCs w:val="24"/>
          <w:lang w:eastAsia="hr-HR"/>
        </w:rPr>
        <w:t>. do 3</w:t>
      </w:r>
      <w:r w:rsidR="00FF263B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="009D42C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FF263B">
        <w:rPr>
          <w:rFonts w:ascii="Arial" w:eastAsia="Times New Roman" w:hAnsi="Arial" w:cs="Arial"/>
          <w:sz w:val="24"/>
          <w:szCs w:val="24"/>
          <w:lang w:eastAsia="hr-HR"/>
        </w:rPr>
        <w:t>12</w:t>
      </w:r>
      <w:r w:rsidRPr="00497125">
        <w:rPr>
          <w:rFonts w:ascii="Arial" w:eastAsia="Times New Roman" w:hAnsi="Arial" w:cs="Arial"/>
          <w:sz w:val="24"/>
          <w:szCs w:val="24"/>
          <w:lang w:eastAsia="hr-HR"/>
        </w:rPr>
        <w:t>.202</w:t>
      </w:r>
      <w:r w:rsidR="0048287F"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Pr="00497125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tbl>
      <w:tblPr>
        <w:tblW w:w="11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50"/>
        <w:gridCol w:w="5133"/>
        <w:gridCol w:w="1222"/>
        <w:gridCol w:w="1222"/>
        <w:gridCol w:w="790"/>
      </w:tblGrid>
      <w:tr w:rsidR="00636FDB" w:rsidRPr="00636FDB" w14:paraId="2281E5D9" w14:textId="77777777" w:rsidTr="00636FDB">
        <w:trPr>
          <w:trHeight w:val="462"/>
          <w:jc w:val="center"/>
        </w:trPr>
        <w:tc>
          <w:tcPr>
            <w:tcW w:w="2972" w:type="dxa"/>
            <w:gridSpan w:val="2"/>
            <w:shd w:val="clear" w:color="000000" w:fill="969696"/>
            <w:noWrap/>
            <w:vAlign w:val="center"/>
            <w:hideMark/>
          </w:tcPr>
          <w:p w14:paraId="7B58F9AC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RGP</w:t>
            </w:r>
          </w:p>
        </w:tc>
        <w:tc>
          <w:tcPr>
            <w:tcW w:w="5133" w:type="dxa"/>
            <w:shd w:val="clear" w:color="000000" w:fill="969696"/>
            <w:noWrap/>
            <w:vAlign w:val="center"/>
            <w:hideMark/>
          </w:tcPr>
          <w:p w14:paraId="1F6F40DC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222" w:type="dxa"/>
            <w:shd w:val="clear" w:color="000000" w:fill="969696"/>
            <w:noWrap/>
            <w:vAlign w:val="center"/>
            <w:hideMark/>
          </w:tcPr>
          <w:p w14:paraId="0A17F7B1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222" w:type="dxa"/>
            <w:shd w:val="clear" w:color="000000" w:fill="969696"/>
            <w:noWrap/>
            <w:vAlign w:val="center"/>
            <w:hideMark/>
          </w:tcPr>
          <w:p w14:paraId="5485E484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790" w:type="dxa"/>
            <w:shd w:val="clear" w:color="000000" w:fill="969696"/>
            <w:noWrap/>
            <w:vAlign w:val="center"/>
            <w:hideMark/>
          </w:tcPr>
          <w:p w14:paraId="2F9C8408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636FDB" w:rsidRPr="00636FDB" w14:paraId="2EDA73DB" w14:textId="77777777" w:rsidTr="00636FDB">
        <w:trPr>
          <w:trHeight w:val="280"/>
          <w:jc w:val="center"/>
        </w:trPr>
        <w:tc>
          <w:tcPr>
            <w:tcW w:w="2972" w:type="dxa"/>
            <w:gridSpan w:val="2"/>
            <w:shd w:val="clear" w:color="000000" w:fill="969696"/>
            <w:noWrap/>
            <w:vAlign w:val="bottom"/>
            <w:hideMark/>
          </w:tcPr>
          <w:p w14:paraId="6C5B7F7C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133" w:type="dxa"/>
            <w:shd w:val="clear" w:color="000000" w:fill="969696"/>
            <w:noWrap/>
            <w:vAlign w:val="bottom"/>
            <w:hideMark/>
          </w:tcPr>
          <w:p w14:paraId="0D36A718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2" w:type="dxa"/>
            <w:shd w:val="clear" w:color="000000" w:fill="969696"/>
            <w:noWrap/>
            <w:vAlign w:val="center"/>
            <w:hideMark/>
          </w:tcPr>
          <w:p w14:paraId="04B4FEB1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22" w:type="dxa"/>
            <w:shd w:val="clear" w:color="000000" w:fill="969696"/>
            <w:noWrap/>
            <w:vAlign w:val="center"/>
            <w:hideMark/>
          </w:tcPr>
          <w:p w14:paraId="2E9B7DE8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90" w:type="dxa"/>
            <w:shd w:val="clear" w:color="000000" w:fill="969696"/>
            <w:noWrap/>
            <w:vAlign w:val="center"/>
            <w:hideMark/>
          </w:tcPr>
          <w:p w14:paraId="1E39EA33" w14:textId="77777777" w:rsidR="00636FDB" w:rsidRPr="00636FDB" w:rsidRDefault="00636FDB" w:rsidP="00636F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636FDB" w:rsidRPr="00636FDB" w14:paraId="15C297A3" w14:textId="77777777" w:rsidTr="00636FDB">
        <w:trPr>
          <w:trHeight w:val="462"/>
          <w:jc w:val="center"/>
        </w:trPr>
        <w:tc>
          <w:tcPr>
            <w:tcW w:w="2972" w:type="dxa"/>
            <w:gridSpan w:val="2"/>
            <w:shd w:val="clear" w:color="000000" w:fill="C0C0C0"/>
            <w:noWrap/>
            <w:vAlign w:val="bottom"/>
            <w:hideMark/>
          </w:tcPr>
          <w:p w14:paraId="0D9B5D6C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133" w:type="dxa"/>
            <w:shd w:val="clear" w:color="000000" w:fill="C0C0C0"/>
            <w:noWrap/>
            <w:vAlign w:val="center"/>
            <w:hideMark/>
          </w:tcPr>
          <w:p w14:paraId="1C5BA8F1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222" w:type="dxa"/>
            <w:shd w:val="clear" w:color="000000" w:fill="C0C0C0"/>
            <w:noWrap/>
            <w:vAlign w:val="center"/>
            <w:hideMark/>
          </w:tcPr>
          <w:p w14:paraId="036CDB94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22" w:type="dxa"/>
            <w:shd w:val="clear" w:color="000000" w:fill="C0C0C0"/>
            <w:noWrap/>
            <w:vAlign w:val="center"/>
            <w:hideMark/>
          </w:tcPr>
          <w:p w14:paraId="02306ED2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790" w:type="dxa"/>
            <w:shd w:val="clear" w:color="000000" w:fill="C0C0C0"/>
            <w:noWrap/>
            <w:vAlign w:val="center"/>
            <w:hideMark/>
          </w:tcPr>
          <w:p w14:paraId="17182EA8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636FDB" w:rsidRPr="00636FDB" w14:paraId="42263556" w14:textId="77777777" w:rsidTr="00636FDB">
        <w:trPr>
          <w:trHeight w:val="462"/>
          <w:jc w:val="center"/>
        </w:trPr>
        <w:tc>
          <w:tcPr>
            <w:tcW w:w="2122" w:type="dxa"/>
            <w:shd w:val="clear" w:color="000000" w:fill="000080"/>
            <w:noWrap/>
            <w:vAlign w:val="center"/>
            <w:hideMark/>
          </w:tcPr>
          <w:p w14:paraId="653FFFF6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Razdjel</w:t>
            </w:r>
          </w:p>
        </w:tc>
        <w:tc>
          <w:tcPr>
            <w:tcW w:w="850" w:type="dxa"/>
            <w:shd w:val="clear" w:color="000000" w:fill="000080"/>
            <w:noWrap/>
            <w:vAlign w:val="center"/>
            <w:hideMark/>
          </w:tcPr>
          <w:p w14:paraId="634B5F99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006</w:t>
            </w:r>
          </w:p>
        </w:tc>
        <w:tc>
          <w:tcPr>
            <w:tcW w:w="5133" w:type="dxa"/>
            <w:shd w:val="clear" w:color="000000" w:fill="000080"/>
            <w:noWrap/>
            <w:vAlign w:val="center"/>
            <w:hideMark/>
          </w:tcPr>
          <w:p w14:paraId="5D9F6B9D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UPRAVNI ODJEL ZA DRUŠTVENE DJELATNOSTI I LOKALNU SAMOUPRAVU</w:t>
            </w:r>
          </w:p>
        </w:tc>
        <w:tc>
          <w:tcPr>
            <w:tcW w:w="1222" w:type="dxa"/>
            <w:shd w:val="clear" w:color="000000" w:fill="000080"/>
            <w:noWrap/>
            <w:vAlign w:val="center"/>
            <w:hideMark/>
          </w:tcPr>
          <w:p w14:paraId="47F0499D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22" w:type="dxa"/>
            <w:shd w:val="clear" w:color="000000" w:fill="000080"/>
            <w:noWrap/>
            <w:vAlign w:val="center"/>
            <w:hideMark/>
          </w:tcPr>
          <w:p w14:paraId="6844F53B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790" w:type="dxa"/>
            <w:shd w:val="clear" w:color="000000" w:fill="000080"/>
            <w:noWrap/>
            <w:vAlign w:val="center"/>
            <w:hideMark/>
          </w:tcPr>
          <w:p w14:paraId="3880D989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78,18%</w:t>
            </w:r>
          </w:p>
        </w:tc>
      </w:tr>
      <w:tr w:rsidR="00636FDB" w:rsidRPr="00636FDB" w14:paraId="632EA0B6" w14:textId="77777777" w:rsidTr="00636FDB">
        <w:trPr>
          <w:trHeight w:val="462"/>
          <w:jc w:val="center"/>
        </w:trPr>
        <w:tc>
          <w:tcPr>
            <w:tcW w:w="2122" w:type="dxa"/>
            <w:shd w:val="clear" w:color="000000" w:fill="0000FF"/>
            <w:noWrap/>
            <w:vAlign w:val="center"/>
            <w:hideMark/>
          </w:tcPr>
          <w:p w14:paraId="4ED8F28B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Glava</w:t>
            </w:r>
          </w:p>
        </w:tc>
        <w:tc>
          <w:tcPr>
            <w:tcW w:w="850" w:type="dxa"/>
            <w:shd w:val="clear" w:color="000000" w:fill="0000FF"/>
            <w:noWrap/>
            <w:vAlign w:val="center"/>
            <w:hideMark/>
          </w:tcPr>
          <w:p w14:paraId="73DD9137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00603</w:t>
            </w:r>
          </w:p>
        </w:tc>
        <w:tc>
          <w:tcPr>
            <w:tcW w:w="5133" w:type="dxa"/>
            <w:shd w:val="clear" w:color="000000" w:fill="0000FF"/>
            <w:noWrap/>
            <w:vAlign w:val="center"/>
            <w:hideMark/>
          </w:tcPr>
          <w:p w14:paraId="1618D934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OSNOVNE ŠKOLE</w:t>
            </w:r>
          </w:p>
        </w:tc>
        <w:tc>
          <w:tcPr>
            <w:tcW w:w="1222" w:type="dxa"/>
            <w:shd w:val="clear" w:color="000000" w:fill="0000FF"/>
            <w:noWrap/>
            <w:vAlign w:val="center"/>
            <w:hideMark/>
          </w:tcPr>
          <w:p w14:paraId="52515ADC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22" w:type="dxa"/>
            <w:shd w:val="clear" w:color="000000" w:fill="0000FF"/>
            <w:noWrap/>
            <w:vAlign w:val="center"/>
            <w:hideMark/>
          </w:tcPr>
          <w:p w14:paraId="161781E4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790" w:type="dxa"/>
            <w:shd w:val="clear" w:color="000000" w:fill="0000FF"/>
            <w:noWrap/>
            <w:vAlign w:val="center"/>
            <w:hideMark/>
          </w:tcPr>
          <w:p w14:paraId="1EDEC4BF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78,18%</w:t>
            </w:r>
          </w:p>
        </w:tc>
      </w:tr>
      <w:tr w:rsidR="00636FDB" w:rsidRPr="00636FDB" w14:paraId="53FF7B01" w14:textId="77777777" w:rsidTr="00636FDB">
        <w:trPr>
          <w:trHeight w:val="462"/>
          <w:jc w:val="center"/>
        </w:trPr>
        <w:tc>
          <w:tcPr>
            <w:tcW w:w="2122" w:type="dxa"/>
            <w:shd w:val="clear" w:color="000000" w:fill="9999FF"/>
            <w:noWrap/>
            <w:vAlign w:val="center"/>
            <w:hideMark/>
          </w:tcPr>
          <w:p w14:paraId="0ED85158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Proračunski korisnik</w:t>
            </w:r>
          </w:p>
        </w:tc>
        <w:tc>
          <w:tcPr>
            <w:tcW w:w="850" w:type="dxa"/>
            <w:shd w:val="clear" w:color="000000" w:fill="9999FF"/>
            <w:noWrap/>
            <w:vAlign w:val="center"/>
            <w:hideMark/>
          </w:tcPr>
          <w:p w14:paraId="1BB54DAD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10428</w:t>
            </w:r>
          </w:p>
        </w:tc>
        <w:tc>
          <w:tcPr>
            <w:tcW w:w="5133" w:type="dxa"/>
            <w:shd w:val="clear" w:color="000000" w:fill="9999FF"/>
            <w:noWrap/>
            <w:vAlign w:val="center"/>
            <w:hideMark/>
          </w:tcPr>
          <w:p w14:paraId="15719BE0" w14:textId="77777777" w:rsidR="00636FDB" w:rsidRPr="00636FDB" w:rsidRDefault="00636FDB" w:rsidP="00636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OŠ VLADIMIRA NAZORA</w:t>
            </w:r>
          </w:p>
        </w:tc>
        <w:tc>
          <w:tcPr>
            <w:tcW w:w="1222" w:type="dxa"/>
            <w:shd w:val="clear" w:color="000000" w:fill="9999FF"/>
            <w:noWrap/>
            <w:vAlign w:val="center"/>
            <w:hideMark/>
          </w:tcPr>
          <w:p w14:paraId="4275926D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22" w:type="dxa"/>
            <w:shd w:val="clear" w:color="000000" w:fill="9999FF"/>
            <w:noWrap/>
            <w:vAlign w:val="center"/>
            <w:hideMark/>
          </w:tcPr>
          <w:p w14:paraId="337F4653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790" w:type="dxa"/>
            <w:shd w:val="clear" w:color="000000" w:fill="9999FF"/>
            <w:noWrap/>
            <w:vAlign w:val="center"/>
            <w:hideMark/>
          </w:tcPr>
          <w:p w14:paraId="34B9B91E" w14:textId="77777777" w:rsidR="00636FDB" w:rsidRPr="00636FDB" w:rsidRDefault="00636FDB" w:rsidP="00636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36FD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78,18%</w:t>
            </w:r>
          </w:p>
        </w:tc>
      </w:tr>
    </w:tbl>
    <w:p w14:paraId="4A628B58" w14:textId="77777777" w:rsidR="00E04782" w:rsidRDefault="00E04782" w:rsidP="0049712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B006834" w14:textId="427A1AC8" w:rsidR="00D47B7F" w:rsidRDefault="00D47B7F" w:rsidP="00043F81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hAnsi="Arial" w:cs="Arial"/>
          <w:b/>
          <w:sz w:val="24"/>
          <w:szCs w:val="24"/>
        </w:rPr>
      </w:pPr>
    </w:p>
    <w:p w14:paraId="52FF6FF1" w14:textId="59AA7A84" w:rsidR="00660A5F" w:rsidRPr="00043F81" w:rsidRDefault="00660A5F" w:rsidP="00043F81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center"/>
        <w:rPr>
          <w:rFonts w:ascii="Arial" w:hAnsi="Arial" w:cs="Arial"/>
          <w:b/>
          <w:sz w:val="24"/>
          <w:szCs w:val="24"/>
        </w:rPr>
      </w:pPr>
      <w:r w:rsidRPr="00043F81">
        <w:rPr>
          <w:rFonts w:ascii="Arial" w:hAnsi="Arial" w:cs="Arial"/>
          <w:b/>
          <w:sz w:val="24"/>
          <w:szCs w:val="24"/>
        </w:rPr>
        <w:lastRenderedPageBreak/>
        <w:t>II.II POSEBNI DIO PO PROGRAMSKOJ KLASIFIKACIJI NA RAZINI ODJELJKA</w:t>
      </w:r>
      <w:r w:rsidR="00047FEF" w:rsidRPr="00043F81">
        <w:rPr>
          <w:rFonts w:ascii="Arial" w:hAnsi="Arial" w:cs="Arial"/>
          <w:b/>
          <w:sz w:val="24"/>
          <w:szCs w:val="24"/>
        </w:rPr>
        <w:t xml:space="preserve"> EKONOMSKE KLASIFIKACIJE</w:t>
      </w:r>
    </w:p>
    <w:tbl>
      <w:tblPr>
        <w:tblW w:w="11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613"/>
        <w:gridCol w:w="1312"/>
        <w:gridCol w:w="1201"/>
        <w:gridCol w:w="848"/>
      </w:tblGrid>
      <w:tr w:rsidR="002F0135" w:rsidRPr="002F0135" w14:paraId="1C168265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969696"/>
            <w:noWrap/>
            <w:vAlign w:val="center"/>
            <w:hideMark/>
          </w:tcPr>
          <w:p w14:paraId="06BF843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312" w:type="dxa"/>
            <w:shd w:val="clear" w:color="000000" w:fill="969696"/>
            <w:noWrap/>
            <w:vAlign w:val="bottom"/>
            <w:hideMark/>
          </w:tcPr>
          <w:p w14:paraId="7C40BB99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01" w:type="dxa"/>
            <w:shd w:val="clear" w:color="000000" w:fill="969696"/>
            <w:noWrap/>
            <w:vAlign w:val="bottom"/>
            <w:hideMark/>
          </w:tcPr>
          <w:p w14:paraId="5A69D990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2" w:type="dxa"/>
            <w:shd w:val="clear" w:color="000000" w:fill="969696"/>
            <w:noWrap/>
            <w:vAlign w:val="bottom"/>
            <w:hideMark/>
          </w:tcPr>
          <w:p w14:paraId="29CC4241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F0135" w:rsidRPr="002F0135" w14:paraId="699F453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969696"/>
            <w:noWrap/>
            <w:vAlign w:val="center"/>
            <w:hideMark/>
          </w:tcPr>
          <w:p w14:paraId="26951AC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Izvori</w:t>
            </w:r>
          </w:p>
        </w:tc>
        <w:tc>
          <w:tcPr>
            <w:tcW w:w="1312" w:type="dxa"/>
            <w:shd w:val="clear" w:color="000000" w:fill="969696"/>
            <w:noWrap/>
            <w:vAlign w:val="bottom"/>
            <w:hideMark/>
          </w:tcPr>
          <w:p w14:paraId="413240EE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01" w:type="dxa"/>
            <w:shd w:val="clear" w:color="000000" w:fill="969696"/>
            <w:noWrap/>
            <w:vAlign w:val="bottom"/>
            <w:hideMark/>
          </w:tcPr>
          <w:p w14:paraId="3FF1BA1C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2" w:type="dxa"/>
            <w:shd w:val="clear" w:color="000000" w:fill="969696"/>
            <w:noWrap/>
            <w:vAlign w:val="bottom"/>
            <w:hideMark/>
          </w:tcPr>
          <w:p w14:paraId="377DA13C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E385C" w:rsidRPr="002F0135" w14:paraId="1FAFF021" w14:textId="77777777" w:rsidTr="005E385C">
        <w:trPr>
          <w:trHeight w:val="512"/>
          <w:jc w:val="center"/>
        </w:trPr>
        <w:tc>
          <w:tcPr>
            <w:tcW w:w="1548" w:type="dxa"/>
            <w:shd w:val="clear" w:color="000000" w:fill="969696"/>
            <w:noWrap/>
            <w:vAlign w:val="center"/>
            <w:hideMark/>
          </w:tcPr>
          <w:p w14:paraId="1E2E9D8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Projekt/Aktivnost</w:t>
            </w:r>
          </w:p>
        </w:tc>
        <w:tc>
          <w:tcPr>
            <w:tcW w:w="6612" w:type="dxa"/>
            <w:shd w:val="clear" w:color="000000" w:fill="969696"/>
            <w:noWrap/>
            <w:vAlign w:val="center"/>
            <w:hideMark/>
          </w:tcPr>
          <w:p w14:paraId="7D5E2260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312" w:type="dxa"/>
            <w:shd w:val="clear" w:color="000000" w:fill="969696"/>
            <w:vAlign w:val="center"/>
            <w:hideMark/>
          </w:tcPr>
          <w:p w14:paraId="1F59B104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201" w:type="dxa"/>
            <w:shd w:val="clear" w:color="000000" w:fill="969696"/>
            <w:vAlign w:val="center"/>
            <w:hideMark/>
          </w:tcPr>
          <w:p w14:paraId="4EE8AEE8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832" w:type="dxa"/>
            <w:shd w:val="clear" w:color="000000" w:fill="969696"/>
            <w:vAlign w:val="center"/>
            <w:hideMark/>
          </w:tcPr>
          <w:p w14:paraId="4F8AECEC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2F0135" w:rsidRPr="002F0135" w14:paraId="48AA627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noWrap/>
            <w:vAlign w:val="bottom"/>
            <w:hideMark/>
          </w:tcPr>
          <w:p w14:paraId="3B9BE606" w14:textId="77777777" w:rsidR="002F0135" w:rsidRPr="002F0135" w:rsidRDefault="002F0135" w:rsidP="002F01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312" w:type="dxa"/>
            <w:shd w:val="clear" w:color="000000" w:fill="969696"/>
            <w:noWrap/>
            <w:vAlign w:val="center"/>
            <w:hideMark/>
          </w:tcPr>
          <w:p w14:paraId="66D44B52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01" w:type="dxa"/>
            <w:shd w:val="clear" w:color="000000" w:fill="969696"/>
            <w:noWrap/>
            <w:vAlign w:val="center"/>
            <w:hideMark/>
          </w:tcPr>
          <w:p w14:paraId="795A6C24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32" w:type="dxa"/>
            <w:shd w:val="clear" w:color="000000" w:fill="969696"/>
            <w:noWrap/>
            <w:vAlign w:val="center"/>
            <w:hideMark/>
          </w:tcPr>
          <w:p w14:paraId="1CF39BBD" w14:textId="77777777" w:rsidR="002F0135" w:rsidRPr="002F0135" w:rsidRDefault="002F0135" w:rsidP="005E3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2F0135" w:rsidRPr="002F0135" w14:paraId="5176FFD4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0C0C0"/>
            <w:noWrap/>
            <w:vAlign w:val="center"/>
            <w:hideMark/>
          </w:tcPr>
          <w:p w14:paraId="4B909A5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312" w:type="dxa"/>
            <w:shd w:val="clear" w:color="000000" w:fill="C0C0C0"/>
            <w:noWrap/>
            <w:vAlign w:val="center"/>
            <w:hideMark/>
          </w:tcPr>
          <w:p w14:paraId="057EDCE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01" w:type="dxa"/>
            <w:shd w:val="clear" w:color="000000" w:fill="C0C0C0"/>
            <w:noWrap/>
            <w:vAlign w:val="center"/>
            <w:hideMark/>
          </w:tcPr>
          <w:p w14:paraId="6EED016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832" w:type="dxa"/>
            <w:shd w:val="clear" w:color="000000" w:fill="C0C0C0"/>
            <w:noWrap/>
            <w:vAlign w:val="center"/>
            <w:hideMark/>
          </w:tcPr>
          <w:p w14:paraId="155AA4F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78,18%</w:t>
            </w:r>
          </w:p>
        </w:tc>
      </w:tr>
      <w:tr w:rsidR="002F0135" w:rsidRPr="002F0135" w14:paraId="7532953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9999FF"/>
            <w:noWrap/>
            <w:vAlign w:val="center"/>
            <w:hideMark/>
          </w:tcPr>
          <w:p w14:paraId="5D41440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006 UPRAVNI ODJEL ZA DRUŠTVENE DJELATNOSTI I LOKALNU SAMOUPRAVU</w:t>
            </w:r>
          </w:p>
        </w:tc>
        <w:tc>
          <w:tcPr>
            <w:tcW w:w="1312" w:type="dxa"/>
            <w:shd w:val="clear" w:color="000000" w:fill="9999FF"/>
            <w:noWrap/>
            <w:vAlign w:val="center"/>
            <w:hideMark/>
          </w:tcPr>
          <w:p w14:paraId="2BDB9C7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01" w:type="dxa"/>
            <w:shd w:val="clear" w:color="000000" w:fill="9999FF"/>
            <w:noWrap/>
            <w:vAlign w:val="center"/>
            <w:hideMark/>
          </w:tcPr>
          <w:p w14:paraId="230EEF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832" w:type="dxa"/>
            <w:shd w:val="clear" w:color="000000" w:fill="9999FF"/>
            <w:noWrap/>
            <w:vAlign w:val="center"/>
            <w:hideMark/>
          </w:tcPr>
          <w:p w14:paraId="0F0CB2C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2F0135" w:rsidRPr="002F0135" w14:paraId="04F6BE58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9999FF"/>
            <w:noWrap/>
            <w:vAlign w:val="center"/>
            <w:hideMark/>
          </w:tcPr>
          <w:p w14:paraId="3092550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00603 OSNOVNE ŠKOLE</w:t>
            </w:r>
          </w:p>
        </w:tc>
        <w:tc>
          <w:tcPr>
            <w:tcW w:w="1312" w:type="dxa"/>
            <w:shd w:val="clear" w:color="000000" w:fill="9999FF"/>
            <w:noWrap/>
            <w:vAlign w:val="center"/>
            <w:hideMark/>
          </w:tcPr>
          <w:p w14:paraId="78D52B2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01" w:type="dxa"/>
            <w:shd w:val="clear" w:color="000000" w:fill="9999FF"/>
            <w:noWrap/>
            <w:vAlign w:val="center"/>
            <w:hideMark/>
          </w:tcPr>
          <w:p w14:paraId="24E6A00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832" w:type="dxa"/>
            <w:shd w:val="clear" w:color="000000" w:fill="9999FF"/>
            <w:noWrap/>
            <w:vAlign w:val="center"/>
            <w:hideMark/>
          </w:tcPr>
          <w:p w14:paraId="3E95695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2F0135" w:rsidRPr="002F0135" w14:paraId="5CAE043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9999FF"/>
            <w:noWrap/>
            <w:vAlign w:val="center"/>
            <w:hideMark/>
          </w:tcPr>
          <w:p w14:paraId="08F0EEF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PROR. KORISNIK 10428 OŠ VLADIMIRA NAZORA</w:t>
            </w:r>
          </w:p>
        </w:tc>
        <w:tc>
          <w:tcPr>
            <w:tcW w:w="1312" w:type="dxa"/>
            <w:shd w:val="clear" w:color="000000" w:fill="9999FF"/>
            <w:noWrap/>
            <w:vAlign w:val="center"/>
            <w:hideMark/>
          </w:tcPr>
          <w:p w14:paraId="1E0D428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2.996.122,07</w:t>
            </w:r>
          </w:p>
        </w:tc>
        <w:tc>
          <w:tcPr>
            <w:tcW w:w="1201" w:type="dxa"/>
            <w:shd w:val="clear" w:color="000000" w:fill="9999FF"/>
            <w:noWrap/>
            <w:vAlign w:val="center"/>
            <w:hideMark/>
          </w:tcPr>
          <w:p w14:paraId="7DBD9D4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2.342.382,67</w:t>
            </w:r>
          </w:p>
        </w:tc>
        <w:tc>
          <w:tcPr>
            <w:tcW w:w="832" w:type="dxa"/>
            <w:shd w:val="clear" w:color="000000" w:fill="9999FF"/>
            <w:noWrap/>
            <w:vAlign w:val="center"/>
            <w:hideMark/>
          </w:tcPr>
          <w:p w14:paraId="6E4809D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78,18%</w:t>
            </w:r>
          </w:p>
        </w:tc>
      </w:tr>
      <w:tr w:rsidR="002F0135" w:rsidRPr="002F0135" w14:paraId="0AB879B5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AE4E27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9CFB37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530.766,49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02488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438.240,99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490311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82,57%</w:t>
            </w:r>
          </w:p>
        </w:tc>
      </w:tr>
      <w:tr w:rsidR="002F0135" w:rsidRPr="002F0135" w14:paraId="10C89FCB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221BE4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38D024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357.232,00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39E4EB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264.706,50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3B3F91C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74,10%</w:t>
            </w:r>
          </w:p>
        </w:tc>
      </w:tr>
      <w:tr w:rsidR="002F0135" w:rsidRPr="002F0135" w14:paraId="7017E641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BA6E51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CAEB17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173.534,49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4DAF87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173.534,49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3F7B166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F0135" w:rsidRPr="002F0135" w14:paraId="0BBFFC94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FE92E3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F9EF5A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42.180,56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043FE2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16.367,55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B7A3E9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38,80%</w:t>
            </w:r>
          </w:p>
        </w:tc>
      </w:tr>
      <w:tr w:rsidR="002F0135" w:rsidRPr="002F0135" w14:paraId="5BA2F1F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F49657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DC5C2A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42.180,56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6C913E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16.367,55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B0E38B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38,80%</w:t>
            </w:r>
          </w:p>
        </w:tc>
      </w:tr>
      <w:tr w:rsidR="002F0135" w:rsidRPr="002F0135" w14:paraId="2AB46A82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528712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B89033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139.675,02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24E057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34.332,83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6356D7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24,58%</w:t>
            </w:r>
          </w:p>
        </w:tc>
      </w:tr>
      <w:tr w:rsidR="002F0135" w:rsidRPr="002F0135" w14:paraId="5126137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666CAA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0784E5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139.675,02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2614C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34.332,83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9BBB54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24,58%</w:t>
            </w:r>
          </w:p>
        </w:tc>
      </w:tr>
      <w:tr w:rsidR="002F0135" w:rsidRPr="002F0135" w14:paraId="61C85EDF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CC5E90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F89130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2.282.500,00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8AC8FF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1.851.590,61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F1C0A6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81,12%</w:t>
            </w:r>
          </w:p>
        </w:tc>
      </w:tr>
      <w:tr w:rsidR="002F0135" w:rsidRPr="002F0135" w14:paraId="3D6E7DBF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EEC6D1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F223AF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2.050.000,00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F3DCCC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1.683.144,15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0E507F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82,10%</w:t>
            </w:r>
          </w:p>
        </w:tc>
      </w:tr>
      <w:tr w:rsidR="002F0135" w:rsidRPr="002F0135" w14:paraId="5F9FE762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2DAD00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F6B1C2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94.950,00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3B247AF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63.229,42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18ED57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66,59%</w:t>
            </w:r>
          </w:p>
        </w:tc>
      </w:tr>
      <w:tr w:rsidR="002F0135" w:rsidRPr="002F0135" w14:paraId="5648127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47C7A7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671E5D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137.550,00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5A8B4A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105.217,04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CA5234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76,49%</w:t>
            </w:r>
          </w:p>
        </w:tc>
      </w:tr>
      <w:tr w:rsidR="002F0135" w:rsidRPr="002F0135" w14:paraId="56D684F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5FA5D9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0E5405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5E17B2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63E808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185,07%</w:t>
            </w:r>
          </w:p>
        </w:tc>
      </w:tr>
      <w:tr w:rsidR="002F0135" w:rsidRPr="002F0135" w14:paraId="3113CD9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EB7557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A5775E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851E7B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933536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185,07%</w:t>
            </w:r>
          </w:p>
        </w:tc>
      </w:tr>
      <w:tr w:rsidR="005E385C" w:rsidRPr="002F0135" w14:paraId="17C4B2EE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9900"/>
            <w:noWrap/>
            <w:vAlign w:val="center"/>
            <w:hideMark/>
          </w:tcPr>
          <w:p w14:paraId="5FC4048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2703</w:t>
            </w:r>
          </w:p>
        </w:tc>
        <w:tc>
          <w:tcPr>
            <w:tcW w:w="6612" w:type="dxa"/>
            <w:shd w:val="clear" w:color="000000" w:fill="FF9900"/>
            <w:noWrap/>
            <w:vAlign w:val="center"/>
            <w:hideMark/>
          </w:tcPr>
          <w:p w14:paraId="7DEDCE7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OSNOVNOŠKOLSKOG OBRAZOVANJA</w:t>
            </w:r>
          </w:p>
        </w:tc>
        <w:tc>
          <w:tcPr>
            <w:tcW w:w="1312" w:type="dxa"/>
            <w:shd w:val="clear" w:color="000000" w:fill="FF9900"/>
            <w:noWrap/>
            <w:vAlign w:val="center"/>
            <w:hideMark/>
          </w:tcPr>
          <w:p w14:paraId="2716598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2.909.682,07</w:t>
            </w:r>
          </w:p>
        </w:tc>
        <w:tc>
          <w:tcPr>
            <w:tcW w:w="1201" w:type="dxa"/>
            <w:shd w:val="clear" w:color="000000" w:fill="FF9900"/>
            <w:noWrap/>
            <w:vAlign w:val="center"/>
            <w:hideMark/>
          </w:tcPr>
          <w:p w14:paraId="1F75C0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2.271.969,05</w:t>
            </w:r>
          </w:p>
        </w:tc>
        <w:tc>
          <w:tcPr>
            <w:tcW w:w="832" w:type="dxa"/>
            <w:shd w:val="clear" w:color="000000" w:fill="FF9900"/>
            <w:noWrap/>
            <w:vAlign w:val="center"/>
            <w:hideMark/>
          </w:tcPr>
          <w:p w14:paraId="0366BF4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78,08%</w:t>
            </w:r>
          </w:p>
        </w:tc>
      </w:tr>
      <w:tr w:rsidR="005E385C" w:rsidRPr="002F0135" w14:paraId="7C9AC9CA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7011076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A270301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585634C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OSNOVNI PROGRAMI OBRAZOVANJA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7E33132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195.466,49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087291B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162.618,74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2E4DE01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83,20%</w:t>
            </w:r>
          </w:p>
        </w:tc>
      </w:tr>
      <w:tr w:rsidR="002F0135" w:rsidRPr="002F0135" w14:paraId="4413A39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93C38C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65A0D0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195.466,49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7B2488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162.618,74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D95BA2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83,20%</w:t>
            </w:r>
          </w:p>
        </w:tc>
      </w:tr>
      <w:tr w:rsidR="002F0135" w:rsidRPr="002F0135" w14:paraId="2234DF7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078AD6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0A038E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38.032,00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DB4E2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5.184,25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F5D1D2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13,63%</w:t>
            </w:r>
          </w:p>
        </w:tc>
      </w:tr>
      <w:tr w:rsidR="005E385C" w:rsidRPr="002F0135" w14:paraId="05D3FE8E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16E118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56A3497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51459FB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37.632,00</w:t>
            </w:r>
          </w:p>
        </w:tc>
        <w:tc>
          <w:tcPr>
            <w:tcW w:w="1201" w:type="dxa"/>
            <w:noWrap/>
            <w:vAlign w:val="center"/>
            <w:hideMark/>
          </w:tcPr>
          <w:p w14:paraId="770CE84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5.052,67</w:t>
            </w:r>
          </w:p>
        </w:tc>
        <w:tc>
          <w:tcPr>
            <w:tcW w:w="832" w:type="dxa"/>
            <w:noWrap/>
            <w:vAlign w:val="center"/>
            <w:hideMark/>
          </w:tcPr>
          <w:p w14:paraId="4537B97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13,43%</w:t>
            </w:r>
          </w:p>
        </w:tc>
      </w:tr>
      <w:tr w:rsidR="005E385C" w:rsidRPr="002F0135" w14:paraId="7BA9B44E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0D930A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612" w:type="dxa"/>
            <w:noWrap/>
            <w:vAlign w:val="center"/>
            <w:hideMark/>
          </w:tcPr>
          <w:p w14:paraId="172C50C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312" w:type="dxa"/>
            <w:noWrap/>
            <w:vAlign w:val="center"/>
            <w:hideMark/>
          </w:tcPr>
          <w:p w14:paraId="1A24DC6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327648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1.438,92</w:t>
            </w:r>
          </w:p>
        </w:tc>
        <w:tc>
          <w:tcPr>
            <w:tcW w:w="832" w:type="dxa"/>
            <w:noWrap/>
            <w:vAlign w:val="center"/>
            <w:hideMark/>
          </w:tcPr>
          <w:p w14:paraId="69479EF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37AC8E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87700F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612" w:type="dxa"/>
            <w:noWrap/>
            <w:vAlign w:val="center"/>
            <w:hideMark/>
          </w:tcPr>
          <w:p w14:paraId="486D85B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312" w:type="dxa"/>
            <w:noWrap/>
            <w:vAlign w:val="center"/>
            <w:hideMark/>
          </w:tcPr>
          <w:p w14:paraId="2CAF598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E0981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526,00</w:t>
            </w:r>
          </w:p>
        </w:tc>
        <w:tc>
          <w:tcPr>
            <w:tcW w:w="832" w:type="dxa"/>
            <w:noWrap/>
            <w:vAlign w:val="center"/>
            <w:hideMark/>
          </w:tcPr>
          <w:p w14:paraId="2DACA67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263F38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87AC73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612" w:type="dxa"/>
            <w:noWrap/>
            <w:vAlign w:val="center"/>
            <w:hideMark/>
          </w:tcPr>
          <w:p w14:paraId="0939A61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312" w:type="dxa"/>
            <w:noWrap/>
            <w:vAlign w:val="center"/>
            <w:hideMark/>
          </w:tcPr>
          <w:p w14:paraId="03A62FD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9859F9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32" w:type="dxa"/>
            <w:noWrap/>
            <w:vAlign w:val="center"/>
            <w:hideMark/>
          </w:tcPr>
          <w:p w14:paraId="36478FC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E14B0A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F815B6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612" w:type="dxa"/>
            <w:noWrap/>
            <w:vAlign w:val="center"/>
            <w:hideMark/>
          </w:tcPr>
          <w:p w14:paraId="209C597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2920AB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56610D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2.718,75</w:t>
            </w:r>
          </w:p>
        </w:tc>
        <w:tc>
          <w:tcPr>
            <w:tcW w:w="832" w:type="dxa"/>
            <w:noWrap/>
            <w:vAlign w:val="center"/>
            <w:hideMark/>
          </w:tcPr>
          <w:p w14:paraId="179FF20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76C57D9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ACB27F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12" w:type="dxa"/>
            <w:noWrap/>
            <w:vAlign w:val="center"/>
            <w:hideMark/>
          </w:tcPr>
          <w:p w14:paraId="4EC98C2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2512379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6EC698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269,00</w:t>
            </w:r>
          </w:p>
        </w:tc>
        <w:tc>
          <w:tcPr>
            <w:tcW w:w="832" w:type="dxa"/>
            <w:noWrap/>
            <w:vAlign w:val="center"/>
            <w:hideMark/>
          </w:tcPr>
          <w:p w14:paraId="76989A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281FCED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2730BF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6612" w:type="dxa"/>
            <w:noWrap/>
            <w:vAlign w:val="center"/>
            <w:hideMark/>
          </w:tcPr>
          <w:p w14:paraId="429E6D9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52DF7E6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01" w:type="dxa"/>
            <w:noWrap/>
            <w:vAlign w:val="center"/>
            <w:hideMark/>
          </w:tcPr>
          <w:p w14:paraId="6300AD2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131,58</w:t>
            </w:r>
          </w:p>
        </w:tc>
        <w:tc>
          <w:tcPr>
            <w:tcW w:w="832" w:type="dxa"/>
            <w:noWrap/>
            <w:vAlign w:val="center"/>
            <w:hideMark/>
          </w:tcPr>
          <w:p w14:paraId="2C0071F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32,90%</w:t>
            </w:r>
          </w:p>
        </w:tc>
      </w:tr>
      <w:tr w:rsidR="005E385C" w:rsidRPr="002F0135" w14:paraId="4F84079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74DFE7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6612" w:type="dxa"/>
            <w:noWrap/>
            <w:vAlign w:val="center"/>
            <w:hideMark/>
          </w:tcPr>
          <w:p w14:paraId="3628139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312" w:type="dxa"/>
            <w:noWrap/>
            <w:vAlign w:val="center"/>
            <w:hideMark/>
          </w:tcPr>
          <w:p w14:paraId="3A83709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F829B8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131,58</w:t>
            </w:r>
          </w:p>
        </w:tc>
        <w:tc>
          <w:tcPr>
            <w:tcW w:w="832" w:type="dxa"/>
            <w:noWrap/>
            <w:vAlign w:val="center"/>
            <w:hideMark/>
          </w:tcPr>
          <w:p w14:paraId="3094977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32DBC3F5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7236D9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53015D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157.434,49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0C3C19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157.434,49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0E66C7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55C816A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3F966B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01E67D1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0259591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157.434,49</w:t>
            </w:r>
          </w:p>
        </w:tc>
        <w:tc>
          <w:tcPr>
            <w:tcW w:w="1201" w:type="dxa"/>
            <w:noWrap/>
            <w:vAlign w:val="center"/>
            <w:hideMark/>
          </w:tcPr>
          <w:p w14:paraId="38BC4FC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157.434,49</w:t>
            </w:r>
          </w:p>
        </w:tc>
        <w:tc>
          <w:tcPr>
            <w:tcW w:w="832" w:type="dxa"/>
            <w:noWrap/>
            <w:vAlign w:val="center"/>
            <w:hideMark/>
          </w:tcPr>
          <w:p w14:paraId="2B4D76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1898BA8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81A75D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612" w:type="dxa"/>
            <w:noWrap/>
            <w:vAlign w:val="center"/>
            <w:hideMark/>
          </w:tcPr>
          <w:p w14:paraId="2A286DA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312" w:type="dxa"/>
            <w:noWrap/>
            <w:vAlign w:val="center"/>
            <w:hideMark/>
          </w:tcPr>
          <w:p w14:paraId="6C03C63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7D8BD7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4.518,83</w:t>
            </w:r>
          </w:p>
        </w:tc>
        <w:tc>
          <w:tcPr>
            <w:tcW w:w="832" w:type="dxa"/>
            <w:noWrap/>
            <w:vAlign w:val="center"/>
            <w:hideMark/>
          </w:tcPr>
          <w:p w14:paraId="00E97E2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52814D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6381D7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6612" w:type="dxa"/>
            <w:noWrap/>
            <w:vAlign w:val="center"/>
            <w:hideMark/>
          </w:tcPr>
          <w:p w14:paraId="21CF367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312" w:type="dxa"/>
            <w:noWrap/>
            <w:vAlign w:val="center"/>
            <w:hideMark/>
          </w:tcPr>
          <w:p w14:paraId="25690EF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A6F886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431,00</w:t>
            </w:r>
          </w:p>
        </w:tc>
        <w:tc>
          <w:tcPr>
            <w:tcW w:w="832" w:type="dxa"/>
            <w:noWrap/>
            <w:vAlign w:val="center"/>
            <w:hideMark/>
          </w:tcPr>
          <w:p w14:paraId="33D172A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C18D08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DB50B7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5586DD3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31E1EF0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39BF4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13.393,66</w:t>
            </w:r>
          </w:p>
        </w:tc>
        <w:tc>
          <w:tcPr>
            <w:tcW w:w="832" w:type="dxa"/>
            <w:noWrap/>
            <w:vAlign w:val="center"/>
            <w:hideMark/>
          </w:tcPr>
          <w:p w14:paraId="50FFB03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4568211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F059A7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612" w:type="dxa"/>
            <w:noWrap/>
            <w:vAlign w:val="center"/>
            <w:hideMark/>
          </w:tcPr>
          <w:p w14:paraId="7504DBE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312" w:type="dxa"/>
            <w:noWrap/>
            <w:vAlign w:val="center"/>
            <w:hideMark/>
          </w:tcPr>
          <w:p w14:paraId="5675A1C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9CC669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28.025,81</w:t>
            </w:r>
          </w:p>
        </w:tc>
        <w:tc>
          <w:tcPr>
            <w:tcW w:w="832" w:type="dxa"/>
            <w:noWrap/>
            <w:vAlign w:val="center"/>
            <w:hideMark/>
          </w:tcPr>
          <w:p w14:paraId="3187E4F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4B0E55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6C93F4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612" w:type="dxa"/>
            <w:noWrap/>
            <w:vAlign w:val="center"/>
            <w:hideMark/>
          </w:tcPr>
          <w:p w14:paraId="318D3FD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312" w:type="dxa"/>
            <w:noWrap/>
            <w:vAlign w:val="center"/>
            <w:hideMark/>
          </w:tcPr>
          <w:p w14:paraId="12D5F12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491D9F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6.976,40</w:t>
            </w:r>
          </w:p>
        </w:tc>
        <w:tc>
          <w:tcPr>
            <w:tcW w:w="832" w:type="dxa"/>
            <w:noWrap/>
            <w:vAlign w:val="center"/>
            <w:hideMark/>
          </w:tcPr>
          <w:p w14:paraId="5A6375F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DE958B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15AE9F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612" w:type="dxa"/>
            <w:noWrap/>
            <w:vAlign w:val="center"/>
            <w:hideMark/>
          </w:tcPr>
          <w:p w14:paraId="17CE546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312" w:type="dxa"/>
            <w:noWrap/>
            <w:vAlign w:val="center"/>
            <w:hideMark/>
          </w:tcPr>
          <w:p w14:paraId="61893C6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8DE1A5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1.194,68</w:t>
            </w:r>
          </w:p>
        </w:tc>
        <w:tc>
          <w:tcPr>
            <w:tcW w:w="832" w:type="dxa"/>
            <w:noWrap/>
            <w:vAlign w:val="center"/>
            <w:hideMark/>
          </w:tcPr>
          <w:p w14:paraId="2BA617B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8A4FA5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BFE5BE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6612" w:type="dxa"/>
            <w:noWrap/>
            <w:vAlign w:val="center"/>
            <w:hideMark/>
          </w:tcPr>
          <w:p w14:paraId="0817549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312" w:type="dxa"/>
            <w:noWrap/>
            <w:vAlign w:val="center"/>
            <w:hideMark/>
          </w:tcPr>
          <w:p w14:paraId="0215629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97377F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436,53</w:t>
            </w:r>
          </w:p>
        </w:tc>
        <w:tc>
          <w:tcPr>
            <w:tcW w:w="832" w:type="dxa"/>
            <w:noWrap/>
            <w:vAlign w:val="center"/>
            <w:hideMark/>
          </w:tcPr>
          <w:p w14:paraId="2DCD50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A7A4B6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C25673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612" w:type="dxa"/>
            <w:noWrap/>
            <w:vAlign w:val="center"/>
            <w:hideMark/>
          </w:tcPr>
          <w:p w14:paraId="31F5653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312" w:type="dxa"/>
            <w:noWrap/>
            <w:vAlign w:val="center"/>
            <w:hideMark/>
          </w:tcPr>
          <w:p w14:paraId="2E39170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F35EAF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38.753,15</w:t>
            </w:r>
          </w:p>
        </w:tc>
        <w:tc>
          <w:tcPr>
            <w:tcW w:w="832" w:type="dxa"/>
            <w:noWrap/>
            <w:vAlign w:val="center"/>
            <w:hideMark/>
          </w:tcPr>
          <w:p w14:paraId="3283199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28DADDB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0AB0D5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612" w:type="dxa"/>
            <w:noWrap/>
            <w:vAlign w:val="center"/>
            <w:hideMark/>
          </w:tcPr>
          <w:p w14:paraId="6D2CF1B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312" w:type="dxa"/>
            <w:noWrap/>
            <w:vAlign w:val="center"/>
            <w:hideMark/>
          </w:tcPr>
          <w:p w14:paraId="7042E6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184682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21.131,93</w:t>
            </w:r>
          </w:p>
        </w:tc>
        <w:tc>
          <w:tcPr>
            <w:tcW w:w="832" w:type="dxa"/>
            <w:noWrap/>
            <w:vAlign w:val="center"/>
            <w:hideMark/>
          </w:tcPr>
          <w:p w14:paraId="5F9D19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2C1F02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F78623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3234</w:t>
            </w:r>
          </w:p>
        </w:tc>
        <w:tc>
          <w:tcPr>
            <w:tcW w:w="6612" w:type="dxa"/>
            <w:noWrap/>
            <w:vAlign w:val="center"/>
            <w:hideMark/>
          </w:tcPr>
          <w:p w14:paraId="785C9C5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13E59C1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AA17E3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19.812,56</w:t>
            </w:r>
          </w:p>
        </w:tc>
        <w:tc>
          <w:tcPr>
            <w:tcW w:w="832" w:type="dxa"/>
            <w:noWrap/>
            <w:vAlign w:val="center"/>
            <w:hideMark/>
          </w:tcPr>
          <w:p w14:paraId="5073BA6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7E51A1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5261A7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6612" w:type="dxa"/>
            <w:noWrap/>
            <w:vAlign w:val="center"/>
            <w:hideMark/>
          </w:tcPr>
          <w:p w14:paraId="01D270C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312" w:type="dxa"/>
            <w:noWrap/>
            <w:vAlign w:val="center"/>
            <w:hideMark/>
          </w:tcPr>
          <w:p w14:paraId="013E0E9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4C361F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3.725,64</w:t>
            </w:r>
          </w:p>
        </w:tc>
        <w:tc>
          <w:tcPr>
            <w:tcW w:w="832" w:type="dxa"/>
            <w:noWrap/>
            <w:vAlign w:val="center"/>
            <w:hideMark/>
          </w:tcPr>
          <w:p w14:paraId="16925C2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4087BEA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B26650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612" w:type="dxa"/>
            <w:noWrap/>
            <w:vAlign w:val="center"/>
            <w:hideMark/>
          </w:tcPr>
          <w:p w14:paraId="0AFEAFB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67A8923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8FF314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3.611,40</w:t>
            </w:r>
          </w:p>
        </w:tc>
        <w:tc>
          <w:tcPr>
            <w:tcW w:w="832" w:type="dxa"/>
            <w:noWrap/>
            <w:vAlign w:val="center"/>
            <w:hideMark/>
          </w:tcPr>
          <w:p w14:paraId="0112926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3422A0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2A9035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612" w:type="dxa"/>
            <w:noWrap/>
            <w:vAlign w:val="center"/>
            <w:hideMark/>
          </w:tcPr>
          <w:p w14:paraId="18F16E7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01282AA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CF9AE9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4.395,00</w:t>
            </w:r>
          </w:p>
        </w:tc>
        <w:tc>
          <w:tcPr>
            <w:tcW w:w="832" w:type="dxa"/>
            <w:noWrap/>
            <w:vAlign w:val="center"/>
            <w:hideMark/>
          </w:tcPr>
          <w:p w14:paraId="11ACF5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A1B59E8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C52FF6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6612" w:type="dxa"/>
            <w:noWrap/>
            <w:vAlign w:val="center"/>
            <w:hideMark/>
          </w:tcPr>
          <w:p w14:paraId="671CB00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529959A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010369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4.332,91</w:t>
            </w:r>
          </w:p>
        </w:tc>
        <w:tc>
          <w:tcPr>
            <w:tcW w:w="832" w:type="dxa"/>
            <w:noWrap/>
            <w:vAlign w:val="center"/>
            <w:hideMark/>
          </w:tcPr>
          <w:p w14:paraId="690B85D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0F0FDB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655055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12" w:type="dxa"/>
            <w:noWrap/>
            <w:vAlign w:val="center"/>
            <w:hideMark/>
          </w:tcPr>
          <w:p w14:paraId="06BA3EA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3202966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850284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2.843,96</w:t>
            </w:r>
          </w:p>
        </w:tc>
        <w:tc>
          <w:tcPr>
            <w:tcW w:w="832" w:type="dxa"/>
            <w:noWrap/>
            <w:vAlign w:val="center"/>
            <w:hideMark/>
          </w:tcPr>
          <w:p w14:paraId="2625531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B7CE4F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841E19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612" w:type="dxa"/>
            <w:noWrap/>
            <w:vAlign w:val="center"/>
            <w:hideMark/>
          </w:tcPr>
          <w:p w14:paraId="5279549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312" w:type="dxa"/>
            <w:noWrap/>
            <w:vAlign w:val="center"/>
            <w:hideMark/>
          </w:tcPr>
          <w:p w14:paraId="13AE591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29D222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451,69</w:t>
            </w:r>
          </w:p>
        </w:tc>
        <w:tc>
          <w:tcPr>
            <w:tcW w:w="832" w:type="dxa"/>
            <w:noWrap/>
            <w:vAlign w:val="center"/>
            <w:hideMark/>
          </w:tcPr>
          <w:p w14:paraId="0133CE4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195E66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1689E8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612" w:type="dxa"/>
            <w:noWrap/>
            <w:vAlign w:val="center"/>
            <w:hideMark/>
          </w:tcPr>
          <w:p w14:paraId="6596EC0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312" w:type="dxa"/>
            <w:noWrap/>
            <w:vAlign w:val="center"/>
            <w:hideMark/>
          </w:tcPr>
          <w:p w14:paraId="69E97E7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DA6793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433,16</w:t>
            </w:r>
          </w:p>
        </w:tc>
        <w:tc>
          <w:tcPr>
            <w:tcW w:w="832" w:type="dxa"/>
            <w:noWrap/>
            <w:vAlign w:val="center"/>
            <w:hideMark/>
          </w:tcPr>
          <w:p w14:paraId="3685443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B0F424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EB454F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612" w:type="dxa"/>
            <w:noWrap/>
            <w:vAlign w:val="center"/>
            <w:hideMark/>
          </w:tcPr>
          <w:p w14:paraId="472C118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312" w:type="dxa"/>
            <w:noWrap/>
            <w:vAlign w:val="center"/>
            <w:hideMark/>
          </w:tcPr>
          <w:p w14:paraId="00A9F9D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3E22F4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2.966,18</w:t>
            </w:r>
          </w:p>
        </w:tc>
        <w:tc>
          <w:tcPr>
            <w:tcW w:w="832" w:type="dxa"/>
            <w:noWrap/>
            <w:vAlign w:val="center"/>
            <w:hideMark/>
          </w:tcPr>
          <w:p w14:paraId="673C9AE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211EC52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336F9D4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A270302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5BF178B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PROGRAMI OBRAZOVANJA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59B01E9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57.640,56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5491EC6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6.524,35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7D27270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11,32%</w:t>
            </w:r>
          </w:p>
        </w:tc>
      </w:tr>
      <w:tr w:rsidR="002F0135" w:rsidRPr="002F0135" w14:paraId="4861943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4A3F47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0E6113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52EFC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1.439,40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46A87A1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14,39%</w:t>
            </w:r>
          </w:p>
        </w:tc>
      </w:tr>
      <w:tr w:rsidR="002F0135" w:rsidRPr="002F0135" w14:paraId="29E6B447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2801D3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67EE480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3B4F494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1.439,40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BBC17B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14,39%</w:t>
            </w:r>
          </w:p>
        </w:tc>
      </w:tr>
      <w:tr w:rsidR="005E385C" w:rsidRPr="002F0135" w14:paraId="5FCDBA38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29ED7B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72C7669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66B7B5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0BAD91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359,00</w:t>
            </w:r>
          </w:p>
        </w:tc>
        <w:tc>
          <w:tcPr>
            <w:tcW w:w="832" w:type="dxa"/>
            <w:noWrap/>
            <w:vAlign w:val="center"/>
            <w:hideMark/>
          </w:tcPr>
          <w:p w14:paraId="0B26851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14,36%</w:t>
            </w:r>
          </w:p>
        </w:tc>
      </w:tr>
      <w:tr w:rsidR="005E385C" w:rsidRPr="002F0135" w14:paraId="236DE7A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26DECE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7E255B3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7A2920F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6E2E22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359,00</w:t>
            </w:r>
          </w:p>
        </w:tc>
        <w:tc>
          <w:tcPr>
            <w:tcW w:w="832" w:type="dxa"/>
            <w:noWrap/>
            <w:vAlign w:val="center"/>
            <w:hideMark/>
          </w:tcPr>
          <w:p w14:paraId="1909AE3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443D3ED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A5C997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5D77E24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5B3100F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01" w:type="dxa"/>
            <w:noWrap/>
            <w:vAlign w:val="center"/>
            <w:hideMark/>
          </w:tcPr>
          <w:p w14:paraId="01FF7DB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1.080,40</w:t>
            </w:r>
          </w:p>
        </w:tc>
        <w:tc>
          <w:tcPr>
            <w:tcW w:w="832" w:type="dxa"/>
            <w:noWrap/>
            <w:vAlign w:val="center"/>
            <w:hideMark/>
          </w:tcPr>
          <w:p w14:paraId="4185C75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14,41%</w:t>
            </w:r>
          </w:p>
        </w:tc>
      </w:tr>
      <w:tr w:rsidR="005E385C" w:rsidRPr="002F0135" w14:paraId="25721FB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CA137C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4FE53CB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857CCB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B5663B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329,40</w:t>
            </w:r>
          </w:p>
        </w:tc>
        <w:tc>
          <w:tcPr>
            <w:tcW w:w="832" w:type="dxa"/>
            <w:noWrap/>
            <w:vAlign w:val="center"/>
            <w:hideMark/>
          </w:tcPr>
          <w:p w14:paraId="4C3B993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CB43589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6365FB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6612" w:type="dxa"/>
            <w:noWrap/>
            <w:vAlign w:val="center"/>
            <w:hideMark/>
          </w:tcPr>
          <w:p w14:paraId="0F02622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312" w:type="dxa"/>
            <w:noWrap/>
            <w:vAlign w:val="center"/>
            <w:hideMark/>
          </w:tcPr>
          <w:p w14:paraId="697BF28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31494D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751,00</w:t>
            </w:r>
          </w:p>
        </w:tc>
        <w:tc>
          <w:tcPr>
            <w:tcW w:w="832" w:type="dxa"/>
            <w:noWrap/>
            <w:vAlign w:val="center"/>
            <w:hideMark/>
          </w:tcPr>
          <w:p w14:paraId="579DD2F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2EC2773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0876ABC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BA7BC9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21.180,56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CF9DC0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464,17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87A816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2,19%</w:t>
            </w:r>
          </w:p>
        </w:tc>
      </w:tr>
      <w:tr w:rsidR="002F0135" w:rsidRPr="002F0135" w14:paraId="041EBC8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564B1C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304101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21.180,56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3DEAB14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464,17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FA0BA7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2,19%</w:t>
            </w:r>
          </w:p>
        </w:tc>
      </w:tr>
      <w:tr w:rsidR="005E385C" w:rsidRPr="002F0135" w14:paraId="6BFB447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A344C2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335A79B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30FB490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21.180,56</w:t>
            </w:r>
          </w:p>
        </w:tc>
        <w:tc>
          <w:tcPr>
            <w:tcW w:w="1201" w:type="dxa"/>
            <w:noWrap/>
            <w:vAlign w:val="center"/>
            <w:hideMark/>
          </w:tcPr>
          <w:p w14:paraId="332C6CB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464,17</w:t>
            </w:r>
          </w:p>
        </w:tc>
        <w:tc>
          <w:tcPr>
            <w:tcW w:w="832" w:type="dxa"/>
            <w:noWrap/>
            <w:vAlign w:val="center"/>
            <w:hideMark/>
          </w:tcPr>
          <w:p w14:paraId="4A52F7D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2,19%</w:t>
            </w:r>
          </w:p>
        </w:tc>
      </w:tr>
      <w:tr w:rsidR="005E385C" w:rsidRPr="002F0135" w14:paraId="3079B99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17E035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7A51E09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3220DF9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22F41B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464,17</w:t>
            </w:r>
          </w:p>
        </w:tc>
        <w:tc>
          <w:tcPr>
            <w:tcW w:w="832" w:type="dxa"/>
            <w:noWrap/>
            <w:vAlign w:val="center"/>
            <w:hideMark/>
          </w:tcPr>
          <w:p w14:paraId="59F8950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33B979EC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8D2528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7B4585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CACBE0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2.770,09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3A0382B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10,65%</w:t>
            </w:r>
          </w:p>
        </w:tc>
      </w:tr>
      <w:tr w:rsidR="002F0135" w:rsidRPr="002F0135" w14:paraId="485F005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D87205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3F14A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AB6A73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C38C1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126702DA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F9C4D6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2A53A0F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6554324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6A1986E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70589C0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0135" w:rsidRPr="002F0135" w14:paraId="1A03BC4D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4E5292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668B3B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9C2E7D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2.770,09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546039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25,18%</w:t>
            </w:r>
          </w:p>
        </w:tc>
      </w:tr>
      <w:tr w:rsidR="005E385C" w:rsidRPr="002F0135" w14:paraId="7965A9D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C5B9BB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017232E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15174C7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9DE345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1C8A1C2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1887F288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C30F85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0DB30E3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9356F8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9.700,00</w:t>
            </w:r>
          </w:p>
        </w:tc>
        <w:tc>
          <w:tcPr>
            <w:tcW w:w="1201" w:type="dxa"/>
            <w:noWrap/>
            <w:vAlign w:val="center"/>
            <w:hideMark/>
          </w:tcPr>
          <w:p w14:paraId="0204918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2.153,60</w:t>
            </w:r>
          </w:p>
        </w:tc>
        <w:tc>
          <w:tcPr>
            <w:tcW w:w="832" w:type="dxa"/>
            <w:noWrap/>
            <w:vAlign w:val="center"/>
            <w:hideMark/>
          </w:tcPr>
          <w:p w14:paraId="045052D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22,20%</w:t>
            </w:r>
          </w:p>
        </w:tc>
      </w:tr>
      <w:tr w:rsidR="005E385C" w:rsidRPr="002F0135" w14:paraId="5A36DFE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2701AB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612" w:type="dxa"/>
            <w:noWrap/>
            <w:vAlign w:val="center"/>
            <w:hideMark/>
          </w:tcPr>
          <w:p w14:paraId="11BEE9B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312" w:type="dxa"/>
            <w:noWrap/>
            <w:vAlign w:val="center"/>
            <w:hideMark/>
          </w:tcPr>
          <w:p w14:paraId="6417F46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60794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2.153,60</w:t>
            </w:r>
          </w:p>
        </w:tc>
        <w:tc>
          <w:tcPr>
            <w:tcW w:w="832" w:type="dxa"/>
            <w:noWrap/>
            <w:vAlign w:val="center"/>
            <w:hideMark/>
          </w:tcPr>
          <w:p w14:paraId="6BDEB79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7FB4C5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6392B2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612" w:type="dxa"/>
            <w:noWrap/>
            <w:vAlign w:val="center"/>
            <w:hideMark/>
          </w:tcPr>
          <w:p w14:paraId="5A38C5B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312" w:type="dxa"/>
            <w:noWrap/>
            <w:vAlign w:val="center"/>
            <w:hideMark/>
          </w:tcPr>
          <w:p w14:paraId="4F05DBD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ECEAEB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616,49</w:t>
            </w:r>
          </w:p>
        </w:tc>
        <w:tc>
          <w:tcPr>
            <w:tcW w:w="832" w:type="dxa"/>
            <w:noWrap/>
            <w:vAlign w:val="center"/>
            <w:hideMark/>
          </w:tcPr>
          <w:p w14:paraId="4A10F7B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61,65%</w:t>
            </w:r>
          </w:p>
        </w:tc>
      </w:tr>
      <w:tr w:rsidR="005E385C" w:rsidRPr="002F0135" w14:paraId="11A17E22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EAD90C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6612" w:type="dxa"/>
            <w:noWrap/>
            <w:vAlign w:val="center"/>
            <w:hideMark/>
          </w:tcPr>
          <w:p w14:paraId="7398324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312" w:type="dxa"/>
            <w:noWrap/>
            <w:vAlign w:val="center"/>
            <w:hideMark/>
          </w:tcPr>
          <w:p w14:paraId="30CEB88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589AC9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616,49</w:t>
            </w:r>
          </w:p>
        </w:tc>
        <w:tc>
          <w:tcPr>
            <w:tcW w:w="832" w:type="dxa"/>
            <w:noWrap/>
            <w:vAlign w:val="center"/>
            <w:hideMark/>
          </w:tcPr>
          <w:p w14:paraId="0DAF1AB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5D1733D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B709E0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A6BCE9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4E1FC9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CA3A5A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402,32%</w:t>
            </w:r>
          </w:p>
        </w:tc>
      </w:tr>
      <w:tr w:rsidR="002F0135" w:rsidRPr="002F0135" w14:paraId="486B1EF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E2B904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84B965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6D457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B1CBC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402,32%</w:t>
            </w:r>
          </w:p>
        </w:tc>
      </w:tr>
      <w:tr w:rsidR="005E385C" w:rsidRPr="002F0135" w14:paraId="0FC1FD5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0902B9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45E4563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63CC04B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460,00</w:t>
            </w:r>
          </w:p>
        </w:tc>
        <w:tc>
          <w:tcPr>
            <w:tcW w:w="1201" w:type="dxa"/>
            <w:noWrap/>
            <w:vAlign w:val="center"/>
            <w:hideMark/>
          </w:tcPr>
          <w:p w14:paraId="24DEF6E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noWrap/>
            <w:vAlign w:val="center"/>
            <w:hideMark/>
          </w:tcPr>
          <w:p w14:paraId="18B26B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402,32%</w:t>
            </w:r>
          </w:p>
        </w:tc>
      </w:tr>
      <w:tr w:rsidR="005E385C" w:rsidRPr="002F0135" w14:paraId="6AA71BB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01F97E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7712D7A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8E7E2A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2EE26E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1.850,69</w:t>
            </w:r>
          </w:p>
        </w:tc>
        <w:tc>
          <w:tcPr>
            <w:tcW w:w="832" w:type="dxa"/>
            <w:noWrap/>
            <w:vAlign w:val="center"/>
            <w:hideMark/>
          </w:tcPr>
          <w:p w14:paraId="65578C1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E1F0B1D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27DEF38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A270309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2F3156C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Aktivnost: DODATNI STANDARD OBRAZOVANJA - PREHRANA  UČENIKA 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12DB479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01556AC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44ED493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80,89%</w:t>
            </w:r>
          </w:p>
        </w:tc>
      </w:tr>
      <w:tr w:rsidR="002F0135" w:rsidRPr="002F0135" w14:paraId="25BAC928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7FA430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6EB630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F42CF7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11D225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F0135" w:rsidRPr="002F0135" w14:paraId="1659F0C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09C3D8C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960FF1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5926442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C10AA1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4B460E8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375B8A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263A0D1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1C1572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7DE563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64271B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0135" w:rsidRPr="002F0135" w14:paraId="4BB5639D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9A72E9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DB3853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B0A5C7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789C77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83,92%</w:t>
            </w:r>
          </w:p>
        </w:tc>
      </w:tr>
      <w:tr w:rsidR="002F0135" w:rsidRPr="002F0135" w14:paraId="4098E38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08BB59E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6749A8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25A16C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529687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83,92%</w:t>
            </w:r>
          </w:p>
        </w:tc>
      </w:tr>
      <w:tr w:rsidR="005E385C" w:rsidRPr="002F0135" w14:paraId="354E58E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45DDDD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6014E14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1C13BFB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CAE44D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32" w:type="dxa"/>
            <w:noWrap/>
            <w:vAlign w:val="center"/>
            <w:hideMark/>
          </w:tcPr>
          <w:p w14:paraId="0493CD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83,92%</w:t>
            </w:r>
          </w:p>
        </w:tc>
      </w:tr>
      <w:tr w:rsidR="005E385C" w:rsidRPr="002F0135" w14:paraId="23A2B21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9B47A4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612" w:type="dxa"/>
            <w:noWrap/>
            <w:vAlign w:val="center"/>
            <w:hideMark/>
          </w:tcPr>
          <w:p w14:paraId="3BC45ED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12" w:type="dxa"/>
            <w:noWrap/>
            <w:vAlign w:val="center"/>
            <w:hideMark/>
          </w:tcPr>
          <w:p w14:paraId="7776746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65BA22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32" w:type="dxa"/>
            <w:noWrap/>
            <w:vAlign w:val="center"/>
            <w:hideMark/>
          </w:tcPr>
          <w:p w14:paraId="54678D4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487A504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3397983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A270311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59B6563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GLAZBENA ŠKOLA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43170BB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11.375,02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662A70F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1.152,40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053C474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10,13%</w:t>
            </w:r>
          </w:p>
        </w:tc>
      </w:tr>
      <w:tr w:rsidR="002F0135" w:rsidRPr="002F0135" w14:paraId="4FE1BAD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2D2811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0AE315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11.375,02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5A760A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1.152,40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13380D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10,13%</w:t>
            </w:r>
          </w:p>
        </w:tc>
      </w:tr>
      <w:tr w:rsidR="002F0135" w:rsidRPr="002F0135" w14:paraId="66EE71A6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1C915E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A5941C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11.375,02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D3DAF3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1.152,40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2767EE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10,13%</w:t>
            </w:r>
          </w:p>
        </w:tc>
      </w:tr>
      <w:tr w:rsidR="005E385C" w:rsidRPr="002F0135" w14:paraId="205B0B7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48AED6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40C3860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7F9980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11.175,02</w:t>
            </w:r>
          </w:p>
        </w:tc>
        <w:tc>
          <w:tcPr>
            <w:tcW w:w="1201" w:type="dxa"/>
            <w:noWrap/>
            <w:vAlign w:val="center"/>
            <w:hideMark/>
          </w:tcPr>
          <w:p w14:paraId="2D4B1EF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1.152,40</w:t>
            </w:r>
          </w:p>
        </w:tc>
        <w:tc>
          <w:tcPr>
            <w:tcW w:w="832" w:type="dxa"/>
            <w:noWrap/>
            <w:vAlign w:val="center"/>
            <w:hideMark/>
          </w:tcPr>
          <w:p w14:paraId="35EEAC7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10,31%</w:t>
            </w:r>
          </w:p>
        </w:tc>
      </w:tr>
      <w:tr w:rsidR="005E385C" w:rsidRPr="002F0135" w14:paraId="3BDE1BD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FD319C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612" w:type="dxa"/>
            <w:noWrap/>
            <w:vAlign w:val="center"/>
            <w:hideMark/>
          </w:tcPr>
          <w:p w14:paraId="40911A2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312" w:type="dxa"/>
            <w:noWrap/>
            <w:vAlign w:val="center"/>
            <w:hideMark/>
          </w:tcPr>
          <w:p w14:paraId="19A4ED6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733B0A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166,00</w:t>
            </w:r>
          </w:p>
        </w:tc>
        <w:tc>
          <w:tcPr>
            <w:tcW w:w="832" w:type="dxa"/>
            <w:noWrap/>
            <w:vAlign w:val="center"/>
            <w:hideMark/>
          </w:tcPr>
          <w:p w14:paraId="450DC2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23CED33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2DE365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31D73C1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927FBD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DF552A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206,40</w:t>
            </w:r>
          </w:p>
        </w:tc>
        <w:tc>
          <w:tcPr>
            <w:tcW w:w="832" w:type="dxa"/>
            <w:noWrap/>
            <w:vAlign w:val="center"/>
            <w:hideMark/>
          </w:tcPr>
          <w:p w14:paraId="476FB71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207051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08A3FE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3294</w:t>
            </w:r>
          </w:p>
        </w:tc>
        <w:tc>
          <w:tcPr>
            <w:tcW w:w="6612" w:type="dxa"/>
            <w:noWrap/>
            <w:vAlign w:val="center"/>
            <w:hideMark/>
          </w:tcPr>
          <w:p w14:paraId="62C3112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312" w:type="dxa"/>
            <w:noWrap/>
            <w:vAlign w:val="center"/>
            <w:hideMark/>
          </w:tcPr>
          <w:p w14:paraId="70751B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7A7D31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780,00</w:t>
            </w:r>
          </w:p>
        </w:tc>
        <w:tc>
          <w:tcPr>
            <w:tcW w:w="832" w:type="dxa"/>
            <w:noWrap/>
            <w:vAlign w:val="center"/>
            <w:hideMark/>
          </w:tcPr>
          <w:p w14:paraId="5C591EF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CF4985A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25AFEC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6612" w:type="dxa"/>
            <w:noWrap/>
            <w:vAlign w:val="center"/>
            <w:hideMark/>
          </w:tcPr>
          <w:p w14:paraId="37ECCD5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128E738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01" w:type="dxa"/>
            <w:noWrap/>
            <w:vAlign w:val="center"/>
            <w:hideMark/>
          </w:tcPr>
          <w:p w14:paraId="7DF2AB4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61A0B2B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17BE3B20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7E85A34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A270313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67D62B9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 OBRAZOVANJA - PRODUŽENI BORAVAK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1E542F3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337.000,00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1EA4B45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206.812,88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2FA63EA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61,37%</w:t>
            </w:r>
          </w:p>
        </w:tc>
      </w:tr>
      <w:tr w:rsidR="002F0135" w:rsidRPr="002F0135" w14:paraId="7787D44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7EF05C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7BD844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C8766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182.814,49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182F1E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82,35%</w:t>
            </w:r>
          </w:p>
        </w:tc>
      </w:tr>
      <w:tr w:rsidR="002F0135" w:rsidRPr="002F0135" w14:paraId="0D35C77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0E8B1E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69FE485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222.000,00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5B29B50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182.814,49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A139B3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82,35%</w:t>
            </w:r>
          </w:p>
        </w:tc>
      </w:tr>
      <w:tr w:rsidR="005E385C" w:rsidRPr="002F0135" w14:paraId="39A5941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3314B0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7518845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4898EE6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162.800,00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DFF54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126.455,97</w:t>
            </w:r>
          </w:p>
        </w:tc>
        <w:tc>
          <w:tcPr>
            <w:tcW w:w="832" w:type="dxa"/>
            <w:noWrap/>
            <w:vAlign w:val="center"/>
            <w:hideMark/>
          </w:tcPr>
          <w:p w14:paraId="3754574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77,68%</w:t>
            </w:r>
          </w:p>
        </w:tc>
      </w:tr>
      <w:tr w:rsidR="005E385C" w:rsidRPr="002F0135" w14:paraId="2AB50E9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02FFB6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12" w:type="dxa"/>
            <w:noWrap/>
            <w:vAlign w:val="center"/>
            <w:hideMark/>
          </w:tcPr>
          <w:p w14:paraId="6BCC29E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12" w:type="dxa"/>
            <w:noWrap/>
            <w:vAlign w:val="center"/>
            <w:hideMark/>
          </w:tcPr>
          <w:p w14:paraId="126F94E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DB1090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101.750,06</w:t>
            </w:r>
          </w:p>
        </w:tc>
        <w:tc>
          <w:tcPr>
            <w:tcW w:w="832" w:type="dxa"/>
            <w:noWrap/>
            <w:vAlign w:val="center"/>
            <w:hideMark/>
          </w:tcPr>
          <w:p w14:paraId="6BB570C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D83A27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EFE620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6612" w:type="dxa"/>
            <w:noWrap/>
            <w:vAlign w:val="center"/>
            <w:hideMark/>
          </w:tcPr>
          <w:p w14:paraId="0004250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312" w:type="dxa"/>
            <w:noWrap/>
            <w:vAlign w:val="center"/>
            <w:hideMark/>
          </w:tcPr>
          <w:p w14:paraId="3A0C452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3C5759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3.362,35</w:t>
            </w:r>
          </w:p>
        </w:tc>
        <w:tc>
          <w:tcPr>
            <w:tcW w:w="832" w:type="dxa"/>
            <w:noWrap/>
            <w:vAlign w:val="center"/>
            <w:hideMark/>
          </w:tcPr>
          <w:p w14:paraId="493DA8D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FAB9E1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DFC7EF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7A9F3AA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499A9EC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BC9ADB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131AA15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04852E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5DC568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612" w:type="dxa"/>
            <w:noWrap/>
            <w:vAlign w:val="center"/>
            <w:hideMark/>
          </w:tcPr>
          <w:p w14:paraId="20F1780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312" w:type="dxa"/>
            <w:noWrap/>
            <w:vAlign w:val="center"/>
            <w:hideMark/>
          </w:tcPr>
          <w:p w14:paraId="6A957FE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4597E7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17.343,56</w:t>
            </w:r>
          </w:p>
        </w:tc>
        <w:tc>
          <w:tcPr>
            <w:tcW w:w="832" w:type="dxa"/>
            <w:noWrap/>
            <w:vAlign w:val="center"/>
            <w:hideMark/>
          </w:tcPr>
          <w:p w14:paraId="78556D2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6184CD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1A1E99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6B8B5F7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5CDA01A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59.200,00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27EC1D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56.358,52</w:t>
            </w:r>
          </w:p>
        </w:tc>
        <w:tc>
          <w:tcPr>
            <w:tcW w:w="832" w:type="dxa"/>
            <w:noWrap/>
            <w:vAlign w:val="center"/>
            <w:hideMark/>
          </w:tcPr>
          <w:p w14:paraId="43DED1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95,20%</w:t>
            </w:r>
          </w:p>
        </w:tc>
      </w:tr>
      <w:tr w:rsidR="005E385C" w:rsidRPr="002F0135" w14:paraId="55F31C3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D49453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612" w:type="dxa"/>
            <w:noWrap/>
            <w:vAlign w:val="center"/>
            <w:hideMark/>
          </w:tcPr>
          <w:p w14:paraId="7EF1897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312" w:type="dxa"/>
            <w:noWrap/>
            <w:vAlign w:val="center"/>
            <w:hideMark/>
          </w:tcPr>
          <w:p w14:paraId="1333EB3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9D31A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6.190,52</w:t>
            </w:r>
          </w:p>
        </w:tc>
        <w:tc>
          <w:tcPr>
            <w:tcW w:w="832" w:type="dxa"/>
            <w:noWrap/>
            <w:vAlign w:val="center"/>
            <w:hideMark/>
          </w:tcPr>
          <w:p w14:paraId="42B2870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6F3932A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A8F444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12" w:type="dxa"/>
            <w:noWrap/>
            <w:vAlign w:val="center"/>
            <w:hideMark/>
          </w:tcPr>
          <w:p w14:paraId="153C064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3AC9B67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76B04C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0FA2E33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EC073E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961987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612" w:type="dxa"/>
            <w:noWrap/>
            <w:vAlign w:val="center"/>
            <w:hideMark/>
          </w:tcPr>
          <w:p w14:paraId="3022B76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312" w:type="dxa"/>
            <w:noWrap/>
            <w:vAlign w:val="center"/>
            <w:hideMark/>
          </w:tcPr>
          <w:p w14:paraId="3EE3418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F56116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168,00</w:t>
            </w:r>
          </w:p>
        </w:tc>
        <w:tc>
          <w:tcPr>
            <w:tcW w:w="832" w:type="dxa"/>
            <w:noWrap/>
            <w:vAlign w:val="center"/>
            <w:hideMark/>
          </w:tcPr>
          <w:p w14:paraId="13E6F7E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27EEBFE7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82BB78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02D19A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D3ED4F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23.998,39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E7C0C3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20,87%</w:t>
            </w:r>
          </w:p>
        </w:tc>
      </w:tr>
      <w:tr w:rsidR="002F0135" w:rsidRPr="002F0135" w14:paraId="31018F22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0D44D3D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480A20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5D57B4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23.998,39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9E63EB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20,87%</w:t>
            </w:r>
          </w:p>
        </w:tc>
      </w:tr>
      <w:tr w:rsidR="005E385C" w:rsidRPr="002F0135" w14:paraId="24432DD8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3DCE73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6C9EF6F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2975D86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8FB730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5178D9A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7287D9F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0427E3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51F0565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0C2D7CC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4818E67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23.998,39</w:t>
            </w:r>
          </w:p>
        </w:tc>
        <w:tc>
          <w:tcPr>
            <w:tcW w:w="832" w:type="dxa"/>
            <w:noWrap/>
            <w:vAlign w:val="center"/>
            <w:hideMark/>
          </w:tcPr>
          <w:p w14:paraId="7E4D321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23,53%</w:t>
            </w:r>
          </w:p>
        </w:tc>
      </w:tr>
      <w:tr w:rsidR="005E385C" w:rsidRPr="002F0135" w14:paraId="620F1B2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0C301A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612" w:type="dxa"/>
            <w:noWrap/>
            <w:vAlign w:val="center"/>
            <w:hideMark/>
          </w:tcPr>
          <w:p w14:paraId="34231A7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41BA326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F2D3D1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1.708,50</w:t>
            </w:r>
          </w:p>
        </w:tc>
        <w:tc>
          <w:tcPr>
            <w:tcW w:w="832" w:type="dxa"/>
            <w:noWrap/>
            <w:vAlign w:val="center"/>
            <w:hideMark/>
          </w:tcPr>
          <w:p w14:paraId="258E603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D5DEE6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8910E2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612" w:type="dxa"/>
            <w:noWrap/>
            <w:vAlign w:val="center"/>
            <w:hideMark/>
          </w:tcPr>
          <w:p w14:paraId="6FD861A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312" w:type="dxa"/>
            <w:noWrap/>
            <w:vAlign w:val="center"/>
            <w:hideMark/>
          </w:tcPr>
          <w:p w14:paraId="5B27372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A7AE9B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356,25</w:t>
            </w:r>
          </w:p>
        </w:tc>
        <w:tc>
          <w:tcPr>
            <w:tcW w:w="832" w:type="dxa"/>
            <w:noWrap/>
            <w:vAlign w:val="center"/>
            <w:hideMark/>
          </w:tcPr>
          <w:p w14:paraId="2866086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4F178C2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78EBC3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12" w:type="dxa"/>
            <w:noWrap/>
            <w:vAlign w:val="center"/>
            <w:hideMark/>
          </w:tcPr>
          <w:p w14:paraId="49D7F7E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7D4D416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7D34EB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21.933,64</w:t>
            </w:r>
          </w:p>
        </w:tc>
        <w:tc>
          <w:tcPr>
            <w:tcW w:w="832" w:type="dxa"/>
            <w:noWrap/>
            <w:vAlign w:val="center"/>
            <w:hideMark/>
          </w:tcPr>
          <w:p w14:paraId="207F4F7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BD24307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55686F6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A270316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2287E92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NABAVKA RADNIH MATERIJALA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5308C30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122FBEE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44.441,40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4CBBCDC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98,76%</w:t>
            </w:r>
          </w:p>
        </w:tc>
      </w:tr>
      <w:tr w:rsidR="002F0135" w:rsidRPr="002F0135" w14:paraId="68AB9526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C62476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15AD8F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541862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29.710,16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DC4F9A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99,03%</w:t>
            </w:r>
          </w:p>
        </w:tc>
      </w:tr>
      <w:tr w:rsidR="002F0135" w:rsidRPr="002F0135" w14:paraId="724B854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985C63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C113B8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C24F82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29.710,16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315057F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99,03%</w:t>
            </w:r>
          </w:p>
        </w:tc>
      </w:tr>
      <w:tr w:rsidR="005E385C" w:rsidRPr="002F0135" w14:paraId="5ECCE8A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645F4B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612" w:type="dxa"/>
            <w:noWrap/>
            <w:vAlign w:val="center"/>
            <w:hideMark/>
          </w:tcPr>
          <w:p w14:paraId="54CA52E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12" w:type="dxa"/>
            <w:noWrap/>
            <w:vAlign w:val="center"/>
            <w:hideMark/>
          </w:tcPr>
          <w:p w14:paraId="70DBE8E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F83809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29.710,16</w:t>
            </w:r>
          </w:p>
        </w:tc>
        <w:tc>
          <w:tcPr>
            <w:tcW w:w="832" w:type="dxa"/>
            <w:noWrap/>
            <w:vAlign w:val="center"/>
            <w:hideMark/>
          </w:tcPr>
          <w:p w14:paraId="32EA3A5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99,03%</w:t>
            </w:r>
          </w:p>
        </w:tc>
      </w:tr>
      <w:tr w:rsidR="005E385C" w:rsidRPr="002F0135" w14:paraId="2139E66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6055E3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6612" w:type="dxa"/>
            <w:noWrap/>
            <w:vAlign w:val="center"/>
            <w:hideMark/>
          </w:tcPr>
          <w:p w14:paraId="46FBB21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312" w:type="dxa"/>
            <w:noWrap/>
            <w:vAlign w:val="center"/>
            <w:hideMark/>
          </w:tcPr>
          <w:p w14:paraId="40EB844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63F726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29.710,16</w:t>
            </w:r>
          </w:p>
        </w:tc>
        <w:tc>
          <w:tcPr>
            <w:tcW w:w="832" w:type="dxa"/>
            <w:noWrap/>
            <w:vAlign w:val="center"/>
            <w:hideMark/>
          </w:tcPr>
          <w:p w14:paraId="6B150A5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57F85D2B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547AAA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696A57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FABC8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14.731,24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C32126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98,21%</w:t>
            </w:r>
          </w:p>
        </w:tc>
      </w:tr>
      <w:tr w:rsidR="002F0135" w:rsidRPr="002F0135" w14:paraId="1059C7B6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E1B288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2EF21E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AF3965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14.731,24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DDC87F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98,21%</w:t>
            </w:r>
          </w:p>
        </w:tc>
      </w:tr>
      <w:tr w:rsidR="005E385C" w:rsidRPr="002F0135" w14:paraId="2B653725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F4F39A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612" w:type="dxa"/>
            <w:noWrap/>
            <w:vAlign w:val="center"/>
            <w:hideMark/>
          </w:tcPr>
          <w:p w14:paraId="7D639FC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12" w:type="dxa"/>
            <w:noWrap/>
            <w:vAlign w:val="center"/>
            <w:hideMark/>
          </w:tcPr>
          <w:p w14:paraId="71F53C2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6812950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14.731,24</w:t>
            </w:r>
          </w:p>
        </w:tc>
        <w:tc>
          <w:tcPr>
            <w:tcW w:w="832" w:type="dxa"/>
            <w:noWrap/>
            <w:vAlign w:val="center"/>
            <w:hideMark/>
          </w:tcPr>
          <w:p w14:paraId="2BEC82D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98,21%</w:t>
            </w:r>
          </w:p>
        </w:tc>
      </w:tr>
      <w:tr w:rsidR="005E385C" w:rsidRPr="002F0135" w14:paraId="6437E3C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5015EA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6612" w:type="dxa"/>
            <w:noWrap/>
            <w:vAlign w:val="center"/>
            <w:hideMark/>
          </w:tcPr>
          <w:p w14:paraId="00983EA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312" w:type="dxa"/>
            <w:noWrap/>
            <w:vAlign w:val="center"/>
            <w:hideMark/>
          </w:tcPr>
          <w:p w14:paraId="6BA933C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535788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14.731,24</w:t>
            </w:r>
          </w:p>
        </w:tc>
        <w:tc>
          <w:tcPr>
            <w:tcW w:w="832" w:type="dxa"/>
            <w:noWrap/>
            <w:vAlign w:val="center"/>
            <w:hideMark/>
          </w:tcPr>
          <w:p w14:paraId="7F5E6AE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C0EA4BF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4F2B1F3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A270317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44586DF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OSNOVNI PROGRAM OBRAZOVANJA - ŠKOLE COP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0F7FB4C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2.051.000,00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3146655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1.683.559,82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74ABC0C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82,08%</w:t>
            </w:r>
          </w:p>
        </w:tc>
      </w:tr>
      <w:tr w:rsidR="002F0135" w:rsidRPr="002F0135" w14:paraId="2DC09162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8D31E4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63E9E5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2.051.000,00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B4CF0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1.683.559,82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1ADA5D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82,08%</w:t>
            </w:r>
          </w:p>
        </w:tc>
      </w:tr>
      <w:tr w:rsidR="002F0135" w:rsidRPr="002F0135" w14:paraId="4C233C3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F9639B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131D90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2.050.000,00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05FEBC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1.683.144,15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AE55CB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82,10%</w:t>
            </w:r>
          </w:p>
        </w:tc>
      </w:tr>
      <w:tr w:rsidR="005E385C" w:rsidRPr="002F0135" w14:paraId="77CFA9B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EC8E5F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7C2AF71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1757115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1.941.000,00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02410F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1.618.528,79</w:t>
            </w:r>
          </w:p>
        </w:tc>
        <w:tc>
          <w:tcPr>
            <w:tcW w:w="832" w:type="dxa"/>
            <w:noWrap/>
            <w:vAlign w:val="center"/>
            <w:hideMark/>
          </w:tcPr>
          <w:p w14:paraId="14FE38A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83,39%</w:t>
            </w:r>
          </w:p>
        </w:tc>
      </w:tr>
      <w:tr w:rsidR="005E385C" w:rsidRPr="002F0135" w14:paraId="7CACEA6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4ADF26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12" w:type="dxa"/>
            <w:noWrap/>
            <w:vAlign w:val="center"/>
            <w:hideMark/>
          </w:tcPr>
          <w:p w14:paraId="5038F9B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12" w:type="dxa"/>
            <w:noWrap/>
            <w:vAlign w:val="center"/>
            <w:hideMark/>
          </w:tcPr>
          <w:p w14:paraId="34D0A00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298B98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1.303.875,45</w:t>
            </w:r>
          </w:p>
        </w:tc>
        <w:tc>
          <w:tcPr>
            <w:tcW w:w="832" w:type="dxa"/>
            <w:noWrap/>
            <w:vAlign w:val="center"/>
            <w:hideMark/>
          </w:tcPr>
          <w:p w14:paraId="78129A0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D629609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0A9005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6612" w:type="dxa"/>
            <w:noWrap/>
            <w:vAlign w:val="center"/>
            <w:hideMark/>
          </w:tcPr>
          <w:p w14:paraId="3E7E760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312" w:type="dxa"/>
            <w:noWrap/>
            <w:vAlign w:val="center"/>
            <w:hideMark/>
          </w:tcPr>
          <w:p w14:paraId="14839AE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7DA630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27.611,71</w:t>
            </w:r>
          </w:p>
        </w:tc>
        <w:tc>
          <w:tcPr>
            <w:tcW w:w="832" w:type="dxa"/>
            <w:noWrap/>
            <w:vAlign w:val="center"/>
            <w:hideMark/>
          </w:tcPr>
          <w:p w14:paraId="301554C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96C2DA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A22AA2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6612" w:type="dxa"/>
            <w:noWrap/>
            <w:vAlign w:val="center"/>
            <w:hideMark/>
          </w:tcPr>
          <w:p w14:paraId="6EE5FCD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312" w:type="dxa"/>
            <w:noWrap/>
            <w:vAlign w:val="center"/>
            <w:hideMark/>
          </w:tcPr>
          <w:p w14:paraId="0822D00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A936E4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8.214,08</w:t>
            </w:r>
          </w:p>
        </w:tc>
        <w:tc>
          <w:tcPr>
            <w:tcW w:w="832" w:type="dxa"/>
            <w:noWrap/>
            <w:vAlign w:val="center"/>
            <w:hideMark/>
          </w:tcPr>
          <w:p w14:paraId="44FAED3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2D8461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61F459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28BE86D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30484BE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095070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61.625,06</w:t>
            </w:r>
          </w:p>
        </w:tc>
        <w:tc>
          <w:tcPr>
            <w:tcW w:w="832" w:type="dxa"/>
            <w:noWrap/>
            <w:vAlign w:val="center"/>
            <w:hideMark/>
          </w:tcPr>
          <w:p w14:paraId="503A97A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210575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E05E68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612" w:type="dxa"/>
            <w:noWrap/>
            <w:vAlign w:val="center"/>
            <w:hideMark/>
          </w:tcPr>
          <w:p w14:paraId="736A955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312" w:type="dxa"/>
            <w:noWrap/>
            <w:vAlign w:val="center"/>
            <w:hideMark/>
          </w:tcPr>
          <w:p w14:paraId="5AF0675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3B9B07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217.202,49</w:t>
            </w:r>
          </w:p>
        </w:tc>
        <w:tc>
          <w:tcPr>
            <w:tcW w:w="832" w:type="dxa"/>
            <w:noWrap/>
            <w:vAlign w:val="center"/>
            <w:hideMark/>
          </w:tcPr>
          <w:p w14:paraId="15B313E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E0D69A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7F49D0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1E399E6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237F262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FE81B6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64.615,36</w:t>
            </w:r>
          </w:p>
        </w:tc>
        <w:tc>
          <w:tcPr>
            <w:tcW w:w="832" w:type="dxa"/>
            <w:noWrap/>
            <w:vAlign w:val="center"/>
            <w:hideMark/>
          </w:tcPr>
          <w:p w14:paraId="6670522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59,28%</w:t>
            </w:r>
          </w:p>
        </w:tc>
      </w:tr>
      <w:tr w:rsidR="005E385C" w:rsidRPr="002F0135" w14:paraId="1BC230E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39C102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612" w:type="dxa"/>
            <w:noWrap/>
            <w:vAlign w:val="center"/>
            <w:hideMark/>
          </w:tcPr>
          <w:p w14:paraId="752571C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312" w:type="dxa"/>
            <w:noWrap/>
            <w:vAlign w:val="center"/>
            <w:hideMark/>
          </w:tcPr>
          <w:p w14:paraId="388ABA8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D23BCB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59.623,36</w:t>
            </w:r>
          </w:p>
        </w:tc>
        <w:tc>
          <w:tcPr>
            <w:tcW w:w="832" w:type="dxa"/>
            <w:noWrap/>
            <w:vAlign w:val="center"/>
            <w:hideMark/>
          </w:tcPr>
          <w:p w14:paraId="1F0B9E3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E53B6B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3DABDE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6612" w:type="dxa"/>
            <w:noWrap/>
            <w:vAlign w:val="center"/>
            <w:hideMark/>
          </w:tcPr>
          <w:p w14:paraId="79B2F77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312" w:type="dxa"/>
            <w:noWrap/>
            <w:vAlign w:val="center"/>
            <w:hideMark/>
          </w:tcPr>
          <w:p w14:paraId="61CB855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7C6313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4.992,00</w:t>
            </w:r>
          </w:p>
        </w:tc>
        <w:tc>
          <w:tcPr>
            <w:tcW w:w="832" w:type="dxa"/>
            <w:noWrap/>
            <w:vAlign w:val="center"/>
            <w:hideMark/>
          </w:tcPr>
          <w:p w14:paraId="695A0A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01997EE6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C94544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171250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CA6F24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415,67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BA8B0F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41,57%</w:t>
            </w:r>
          </w:p>
        </w:tc>
      </w:tr>
      <w:tr w:rsidR="005E385C" w:rsidRPr="002F0135" w14:paraId="1BD128C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8A5F38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117B6D5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471D662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4DE5136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415,67</w:t>
            </w:r>
          </w:p>
        </w:tc>
        <w:tc>
          <w:tcPr>
            <w:tcW w:w="832" w:type="dxa"/>
            <w:noWrap/>
            <w:vAlign w:val="center"/>
            <w:hideMark/>
          </w:tcPr>
          <w:p w14:paraId="68262E7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41,57%</w:t>
            </w:r>
          </w:p>
        </w:tc>
      </w:tr>
      <w:tr w:rsidR="005E385C" w:rsidRPr="002F0135" w14:paraId="577E4AAA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2153D5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43DE380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3F1811B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96CD4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415,67</w:t>
            </w:r>
          </w:p>
        </w:tc>
        <w:tc>
          <w:tcPr>
            <w:tcW w:w="832" w:type="dxa"/>
            <w:noWrap/>
            <w:vAlign w:val="center"/>
            <w:hideMark/>
          </w:tcPr>
          <w:p w14:paraId="7F1B5AF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2FFCEF2F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230342C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T270315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4F25E97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ZNANJE ZA SVE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7C7B63C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24AEF34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94.436,40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66B7B0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80,03%</w:t>
            </w:r>
          </w:p>
        </w:tc>
      </w:tr>
      <w:tr w:rsidR="002F0135" w:rsidRPr="002F0135" w14:paraId="69F9B2AB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570AF6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F04AC6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1578E1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22.108,20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66F1EC0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69,09%</w:t>
            </w:r>
          </w:p>
        </w:tc>
      </w:tr>
      <w:tr w:rsidR="002F0135" w:rsidRPr="002F0135" w14:paraId="0C0803B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B48454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E978C7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6F5785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22.108,20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21789A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69,09%</w:t>
            </w:r>
          </w:p>
        </w:tc>
      </w:tr>
      <w:tr w:rsidR="005E385C" w:rsidRPr="002F0135" w14:paraId="6FAE447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A84351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2CF6700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0533A15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8C2662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18.151,20</w:t>
            </w:r>
          </w:p>
        </w:tc>
        <w:tc>
          <w:tcPr>
            <w:tcW w:w="832" w:type="dxa"/>
            <w:noWrap/>
            <w:vAlign w:val="center"/>
            <w:hideMark/>
          </w:tcPr>
          <w:p w14:paraId="44D6635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82,51%</w:t>
            </w:r>
          </w:p>
        </w:tc>
      </w:tr>
      <w:tr w:rsidR="005E385C" w:rsidRPr="002F0135" w14:paraId="00D9CF2E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B85821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12" w:type="dxa"/>
            <w:noWrap/>
            <w:vAlign w:val="center"/>
            <w:hideMark/>
          </w:tcPr>
          <w:p w14:paraId="1BDC85B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12" w:type="dxa"/>
            <w:noWrap/>
            <w:vAlign w:val="center"/>
            <w:hideMark/>
          </w:tcPr>
          <w:p w14:paraId="7603BE9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8B458C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17.709,76</w:t>
            </w:r>
          </w:p>
        </w:tc>
        <w:tc>
          <w:tcPr>
            <w:tcW w:w="832" w:type="dxa"/>
            <w:noWrap/>
            <w:vAlign w:val="center"/>
            <w:hideMark/>
          </w:tcPr>
          <w:p w14:paraId="09BF097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19F516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EEDC1B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422E926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0FB372C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248063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441,44</w:t>
            </w:r>
          </w:p>
        </w:tc>
        <w:tc>
          <w:tcPr>
            <w:tcW w:w="832" w:type="dxa"/>
            <w:noWrap/>
            <w:vAlign w:val="center"/>
            <w:hideMark/>
          </w:tcPr>
          <w:p w14:paraId="5022C9A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813F05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802C3A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5D195C7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30FE6B2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B606F3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3.957,00</w:t>
            </w:r>
          </w:p>
        </w:tc>
        <w:tc>
          <w:tcPr>
            <w:tcW w:w="832" w:type="dxa"/>
            <w:noWrap/>
            <w:vAlign w:val="center"/>
            <w:hideMark/>
          </w:tcPr>
          <w:p w14:paraId="2D963FA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39,57%</w:t>
            </w:r>
          </w:p>
        </w:tc>
      </w:tr>
      <w:tr w:rsidR="005E385C" w:rsidRPr="002F0135" w14:paraId="715F609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FF8D05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612" w:type="dxa"/>
            <w:noWrap/>
            <w:vAlign w:val="center"/>
            <w:hideMark/>
          </w:tcPr>
          <w:p w14:paraId="775D680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312" w:type="dxa"/>
            <w:noWrap/>
            <w:vAlign w:val="center"/>
            <w:hideMark/>
          </w:tcPr>
          <w:p w14:paraId="556DC1B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EAE7C2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3.761,00</w:t>
            </w:r>
          </w:p>
        </w:tc>
        <w:tc>
          <w:tcPr>
            <w:tcW w:w="832" w:type="dxa"/>
            <w:noWrap/>
            <w:vAlign w:val="center"/>
            <w:hideMark/>
          </w:tcPr>
          <w:p w14:paraId="36DDADC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1370C4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30A33E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612" w:type="dxa"/>
            <w:noWrap/>
            <w:vAlign w:val="center"/>
            <w:hideMark/>
          </w:tcPr>
          <w:p w14:paraId="6976599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312" w:type="dxa"/>
            <w:noWrap/>
            <w:vAlign w:val="center"/>
            <w:hideMark/>
          </w:tcPr>
          <w:p w14:paraId="7C570D7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2AD00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196,00</w:t>
            </w:r>
          </w:p>
        </w:tc>
        <w:tc>
          <w:tcPr>
            <w:tcW w:w="832" w:type="dxa"/>
            <w:noWrap/>
            <w:vAlign w:val="center"/>
            <w:hideMark/>
          </w:tcPr>
          <w:p w14:paraId="31FAE52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2D0CA8FB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7DDB45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F5D27B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86.000,00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3C91A7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72.328,20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5099E5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84,10%</w:t>
            </w:r>
          </w:p>
        </w:tc>
      </w:tr>
      <w:tr w:rsidR="002F0135" w:rsidRPr="002F0135" w14:paraId="0A76E542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9BB673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572C3F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ED52D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61.478,76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339C63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83,14%</w:t>
            </w:r>
          </w:p>
        </w:tc>
      </w:tr>
      <w:tr w:rsidR="005E385C" w:rsidRPr="002F0135" w14:paraId="704AC94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E45D96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28B17E9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3C520F3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73.950,00</w:t>
            </w:r>
          </w:p>
        </w:tc>
        <w:tc>
          <w:tcPr>
            <w:tcW w:w="1201" w:type="dxa"/>
            <w:noWrap/>
            <w:vAlign w:val="center"/>
            <w:hideMark/>
          </w:tcPr>
          <w:p w14:paraId="331F93B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61.478,76</w:t>
            </w:r>
          </w:p>
        </w:tc>
        <w:tc>
          <w:tcPr>
            <w:tcW w:w="832" w:type="dxa"/>
            <w:noWrap/>
            <w:vAlign w:val="center"/>
            <w:hideMark/>
          </w:tcPr>
          <w:p w14:paraId="5D71C2C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83,14%</w:t>
            </w:r>
          </w:p>
        </w:tc>
      </w:tr>
      <w:tr w:rsidR="005E385C" w:rsidRPr="002F0135" w14:paraId="61DC917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0177E7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12" w:type="dxa"/>
            <w:noWrap/>
            <w:vAlign w:val="center"/>
            <w:hideMark/>
          </w:tcPr>
          <w:p w14:paraId="205C139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12" w:type="dxa"/>
            <w:noWrap/>
            <w:vAlign w:val="center"/>
            <w:hideMark/>
          </w:tcPr>
          <w:p w14:paraId="0769739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383104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44.263,16</w:t>
            </w:r>
          </w:p>
        </w:tc>
        <w:tc>
          <w:tcPr>
            <w:tcW w:w="832" w:type="dxa"/>
            <w:noWrap/>
            <w:vAlign w:val="center"/>
            <w:hideMark/>
          </w:tcPr>
          <w:p w14:paraId="0614AA7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F96F5B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65C4595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612" w:type="dxa"/>
            <w:noWrap/>
            <w:vAlign w:val="center"/>
            <w:hideMark/>
          </w:tcPr>
          <w:p w14:paraId="38A44EC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126ED8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1764BC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5.200,00</w:t>
            </w:r>
          </w:p>
        </w:tc>
        <w:tc>
          <w:tcPr>
            <w:tcW w:w="832" w:type="dxa"/>
            <w:noWrap/>
            <w:vAlign w:val="center"/>
            <w:hideMark/>
          </w:tcPr>
          <w:p w14:paraId="7246C24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5744612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D5DD0B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612" w:type="dxa"/>
            <w:noWrap/>
            <w:vAlign w:val="center"/>
            <w:hideMark/>
          </w:tcPr>
          <w:p w14:paraId="131DB94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312" w:type="dxa"/>
            <w:noWrap/>
            <w:vAlign w:val="center"/>
            <w:hideMark/>
          </w:tcPr>
          <w:p w14:paraId="7659B1B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A04441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12.015,60</w:t>
            </w:r>
          </w:p>
        </w:tc>
        <w:tc>
          <w:tcPr>
            <w:tcW w:w="832" w:type="dxa"/>
            <w:noWrap/>
            <w:vAlign w:val="center"/>
            <w:hideMark/>
          </w:tcPr>
          <w:p w14:paraId="40B4718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155066E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8B10E4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B7ECA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12.050,00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A2BC6F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10.849,44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C7C3D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90,04%</w:t>
            </w:r>
          </w:p>
        </w:tc>
      </w:tr>
      <w:tr w:rsidR="005E385C" w:rsidRPr="002F0135" w14:paraId="21E6382E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888EBC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612" w:type="dxa"/>
            <w:noWrap/>
            <w:vAlign w:val="center"/>
            <w:hideMark/>
          </w:tcPr>
          <w:p w14:paraId="47CB450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12" w:type="dxa"/>
            <w:noWrap/>
            <w:vAlign w:val="center"/>
            <w:hideMark/>
          </w:tcPr>
          <w:p w14:paraId="5C232B4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12.050,00</w:t>
            </w:r>
          </w:p>
        </w:tc>
        <w:tc>
          <w:tcPr>
            <w:tcW w:w="1201" w:type="dxa"/>
            <w:noWrap/>
            <w:vAlign w:val="center"/>
            <w:hideMark/>
          </w:tcPr>
          <w:p w14:paraId="4C401C8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10.849,44</w:t>
            </w:r>
          </w:p>
        </w:tc>
        <w:tc>
          <w:tcPr>
            <w:tcW w:w="832" w:type="dxa"/>
            <w:noWrap/>
            <w:vAlign w:val="center"/>
            <w:hideMark/>
          </w:tcPr>
          <w:p w14:paraId="529464A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90,04%</w:t>
            </w:r>
          </w:p>
        </w:tc>
      </w:tr>
      <w:tr w:rsidR="005E385C" w:rsidRPr="002F0135" w14:paraId="747A9082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8060A9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612" w:type="dxa"/>
            <w:noWrap/>
            <w:vAlign w:val="center"/>
            <w:hideMark/>
          </w:tcPr>
          <w:p w14:paraId="3AD0059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12" w:type="dxa"/>
            <w:noWrap/>
            <w:vAlign w:val="center"/>
            <w:hideMark/>
          </w:tcPr>
          <w:p w14:paraId="59732C1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26EB3E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10.849,44</w:t>
            </w:r>
          </w:p>
        </w:tc>
        <w:tc>
          <w:tcPr>
            <w:tcW w:w="832" w:type="dxa"/>
            <w:noWrap/>
            <w:vAlign w:val="center"/>
            <w:hideMark/>
          </w:tcPr>
          <w:p w14:paraId="5BF8D7C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2CFC155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1D06B34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T270316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2519765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ŠKOLSKA SHEMA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5CDE2B5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5230AD5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1.838,20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307710E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26,26%</w:t>
            </w:r>
          </w:p>
        </w:tc>
      </w:tr>
      <w:tr w:rsidR="002F0135" w:rsidRPr="002F0135" w14:paraId="781BFD73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738D72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AA30E5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C6A26A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1.838,20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F58AE1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26,26%</w:t>
            </w:r>
          </w:p>
        </w:tc>
      </w:tr>
      <w:tr w:rsidR="002F0135" w:rsidRPr="002F0135" w14:paraId="2ED47298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64D7151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A511E5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506140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1.750,66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53A0B6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29,18%</w:t>
            </w:r>
          </w:p>
        </w:tc>
      </w:tr>
      <w:tr w:rsidR="005E385C" w:rsidRPr="002F0135" w14:paraId="0059CDF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73CF49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687FB6E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0699377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EF12E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1.750,66</w:t>
            </w:r>
          </w:p>
        </w:tc>
        <w:tc>
          <w:tcPr>
            <w:tcW w:w="832" w:type="dxa"/>
            <w:noWrap/>
            <w:vAlign w:val="center"/>
            <w:hideMark/>
          </w:tcPr>
          <w:p w14:paraId="4580FC3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29,18%</w:t>
            </w:r>
          </w:p>
        </w:tc>
      </w:tr>
      <w:tr w:rsidR="005E385C" w:rsidRPr="002F0135" w14:paraId="2D30FBB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03F1E6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612" w:type="dxa"/>
            <w:noWrap/>
            <w:vAlign w:val="center"/>
            <w:hideMark/>
          </w:tcPr>
          <w:p w14:paraId="607D11B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12" w:type="dxa"/>
            <w:noWrap/>
            <w:vAlign w:val="center"/>
            <w:hideMark/>
          </w:tcPr>
          <w:p w14:paraId="391D23E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DF6339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1.750,66</w:t>
            </w:r>
          </w:p>
        </w:tc>
        <w:tc>
          <w:tcPr>
            <w:tcW w:w="832" w:type="dxa"/>
            <w:noWrap/>
            <w:vAlign w:val="center"/>
            <w:hideMark/>
          </w:tcPr>
          <w:p w14:paraId="59264BA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0464AB15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B348DB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A2D8C3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068A83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87,54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4A0A337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8,75%</w:t>
            </w:r>
          </w:p>
        </w:tc>
      </w:tr>
      <w:tr w:rsidR="005E385C" w:rsidRPr="002F0135" w14:paraId="3653BF8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504008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2593E6F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36119CD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CBA42D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87,54</w:t>
            </w:r>
          </w:p>
        </w:tc>
        <w:tc>
          <w:tcPr>
            <w:tcW w:w="832" w:type="dxa"/>
            <w:noWrap/>
            <w:vAlign w:val="center"/>
            <w:hideMark/>
          </w:tcPr>
          <w:p w14:paraId="70A2F31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8,75%</w:t>
            </w:r>
          </w:p>
        </w:tc>
      </w:tr>
      <w:tr w:rsidR="005E385C" w:rsidRPr="002F0135" w14:paraId="5B781999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5E7445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612" w:type="dxa"/>
            <w:noWrap/>
            <w:vAlign w:val="center"/>
            <w:hideMark/>
          </w:tcPr>
          <w:p w14:paraId="543543C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12" w:type="dxa"/>
            <w:noWrap/>
            <w:vAlign w:val="center"/>
            <w:hideMark/>
          </w:tcPr>
          <w:p w14:paraId="1A74F28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389978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87,54</w:t>
            </w:r>
          </w:p>
        </w:tc>
        <w:tc>
          <w:tcPr>
            <w:tcW w:w="832" w:type="dxa"/>
            <w:noWrap/>
            <w:vAlign w:val="center"/>
            <w:hideMark/>
          </w:tcPr>
          <w:p w14:paraId="20864E5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24AACA1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297AF30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T270317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6CCB05D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SUFINANCIRANJE ŠKOLSKIH IZLETA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43AC44A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42D2870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2192A82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82,14%</w:t>
            </w:r>
          </w:p>
        </w:tc>
      </w:tr>
      <w:tr w:rsidR="002F0135" w:rsidRPr="002F0135" w14:paraId="1D04E3E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5CD4DA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40286C6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69D3DE3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0000D2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82,14%</w:t>
            </w:r>
          </w:p>
        </w:tc>
      </w:tr>
      <w:tr w:rsidR="002F0135" w:rsidRPr="002F0135" w14:paraId="69F1EAD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FA8469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5A8505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351FED4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4DDBEE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82,14%</w:t>
            </w:r>
          </w:p>
        </w:tc>
      </w:tr>
      <w:tr w:rsidR="005E385C" w:rsidRPr="002F0135" w14:paraId="4D9D4F42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0CB90D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612" w:type="dxa"/>
            <w:noWrap/>
            <w:vAlign w:val="center"/>
            <w:hideMark/>
          </w:tcPr>
          <w:p w14:paraId="1C80C50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12" w:type="dxa"/>
            <w:noWrap/>
            <w:vAlign w:val="center"/>
            <w:hideMark/>
          </w:tcPr>
          <w:p w14:paraId="1312679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201" w:type="dxa"/>
            <w:noWrap/>
            <w:vAlign w:val="center"/>
            <w:hideMark/>
          </w:tcPr>
          <w:p w14:paraId="441DFCD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32" w:type="dxa"/>
            <w:noWrap/>
            <w:vAlign w:val="center"/>
            <w:hideMark/>
          </w:tcPr>
          <w:p w14:paraId="4D799D8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82,14%</w:t>
            </w:r>
          </w:p>
        </w:tc>
      </w:tr>
      <w:tr w:rsidR="005E385C" w:rsidRPr="002F0135" w14:paraId="5D47391A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6F6838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612" w:type="dxa"/>
            <w:noWrap/>
            <w:vAlign w:val="center"/>
            <w:hideMark/>
          </w:tcPr>
          <w:p w14:paraId="5A21734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12" w:type="dxa"/>
            <w:noWrap/>
            <w:vAlign w:val="center"/>
            <w:hideMark/>
          </w:tcPr>
          <w:p w14:paraId="504FD6A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1EA0A6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32" w:type="dxa"/>
            <w:noWrap/>
            <w:vAlign w:val="center"/>
            <w:hideMark/>
          </w:tcPr>
          <w:p w14:paraId="2A9CD29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C1D7DDF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9900"/>
            <w:noWrap/>
            <w:vAlign w:val="center"/>
            <w:hideMark/>
          </w:tcPr>
          <w:p w14:paraId="1066834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3704</w:t>
            </w:r>
          </w:p>
        </w:tc>
        <w:tc>
          <w:tcPr>
            <w:tcW w:w="6612" w:type="dxa"/>
            <w:shd w:val="clear" w:color="000000" w:fill="FF9900"/>
            <w:noWrap/>
            <w:vAlign w:val="center"/>
            <w:hideMark/>
          </w:tcPr>
          <w:p w14:paraId="47C6CC5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KAPITALNO ULAGANJE U OSNOVNOŠKOLSKO OBRAZOVANJE</w:t>
            </w:r>
          </w:p>
        </w:tc>
        <w:tc>
          <w:tcPr>
            <w:tcW w:w="1312" w:type="dxa"/>
            <w:shd w:val="clear" w:color="000000" w:fill="FF9900"/>
            <w:noWrap/>
            <w:vAlign w:val="center"/>
            <w:hideMark/>
          </w:tcPr>
          <w:p w14:paraId="3099795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86.440,00</w:t>
            </w:r>
          </w:p>
        </w:tc>
        <w:tc>
          <w:tcPr>
            <w:tcW w:w="1201" w:type="dxa"/>
            <w:shd w:val="clear" w:color="000000" w:fill="FF9900"/>
            <w:noWrap/>
            <w:vAlign w:val="center"/>
            <w:hideMark/>
          </w:tcPr>
          <w:p w14:paraId="0AD0319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70.413,62</w:t>
            </w:r>
          </w:p>
        </w:tc>
        <w:tc>
          <w:tcPr>
            <w:tcW w:w="832" w:type="dxa"/>
            <w:shd w:val="clear" w:color="000000" w:fill="FF9900"/>
            <w:noWrap/>
            <w:vAlign w:val="center"/>
            <w:hideMark/>
          </w:tcPr>
          <w:p w14:paraId="700ADF1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81,46%</w:t>
            </w:r>
          </w:p>
        </w:tc>
      </w:tr>
      <w:tr w:rsidR="005E385C" w:rsidRPr="002F0135" w14:paraId="26EF618A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4272D26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K370401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49FF16D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U OŠ VN U CRIKVENICI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5A1BB9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39.600,00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74AA3DB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36.670,00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420DCFF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92,60%</w:t>
            </w:r>
          </w:p>
        </w:tc>
      </w:tr>
      <w:tr w:rsidR="002F0135" w:rsidRPr="002F0135" w14:paraId="65DFFEB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87DB0D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8F518E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37.100,00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DC9C4C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36.100,00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08F55E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97,30%</w:t>
            </w:r>
          </w:p>
        </w:tc>
      </w:tr>
      <w:tr w:rsidR="002F0135" w:rsidRPr="002F0135" w14:paraId="34F87E60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D3BDDB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CB4AB0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A11788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B49456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95,24%</w:t>
            </w:r>
          </w:p>
        </w:tc>
      </w:tr>
      <w:tr w:rsidR="005E385C" w:rsidRPr="002F0135" w14:paraId="5AC5432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C14E95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6612" w:type="dxa"/>
            <w:noWrap/>
            <w:vAlign w:val="center"/>
            <w:hideMark/>
          </w:tcPr>
          <w:p w14:paraId="094783F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179F90A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F7C0C6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34F5F50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4162EE3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CAD87C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6612" w:type="dxa"/>
            <w:noWrap/>
            <w:vAlign w:val="center"/>
            <w:hideMark/>
          </w:tcPr>
          <w:p w14:paraId="083DE27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312" w:type="dxa"/>
            <w:noWrap/>
            <w:vAlign w:val="center"/>
            <w:hideMark/>
          </w:tcPr>
          <w:p w14:paraId="4926940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80A8AD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777E3FC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058B394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B5ABF1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3361341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3318175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E436AC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3B63FA6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0135" w:rsidRPr="002F0135" w14:paraId="2FD61EDD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4920770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D82865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36929D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16.100,00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44774D1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1951EAD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46AC92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6612" w:type="dxa"/>
            <w:noWrap/>
            <w:vAlign w:val="center"/>
            <w:hideMark/>
          </w:tcPr>
          <w:p w14:paraId="4FB3678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3096C29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22B4D97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0F06F78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43705D24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6AA8E1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6612" w:type="dxa"/>
            <w:noWrap/>
            <w:vAlign w:val="center"/>
            <w:hideMark/>
          </w:tcPr>
          <w:p w14:paraId="081B239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312" w:type="dxa"/>
            <w:noWrap/>
            <w:vAlign w:val="center"/>
            <w:hideMark/>
          </w:tcPr>
          <w:p w14:paraId="14301F2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528253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40276C3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E33249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8B2070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70C4159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2D7D4CB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AF438D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12.100,00</w:t>
            </w:r>
          </w:p>
        </w:tc>
        <w:tc>
          <w:tcPr>
            <w:tcW w:w="832" w:type="dxa"/>
            <w:noWrap/>
            <w:vAlign w:val="center"/>
            <w:hideMark/>
          </w:tcPr>
          <w:p w14:paraId="463519F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05EF7E0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B0F0C8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612" w:type="dxa"/>
            <w:noWrap/>
            <w:vAlign w:val="center"/>
            <w:hideMark/>
          </w:tcPr>
          <w:p w14:paraId="5B61152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312" w:type="dxa"/>
            <w:noWrap/>
            <w:vAlign w:val="center"/>
            <w:hideMark/>
          </w:tcPr>
          <w:p w14:paraId="3674444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56CB8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2.467,00</w:t>
            </w:r>
          </w:p>
        </w:tc>
        <w:tc>
          <w:tcPr>
            <w:tcW w:w="832" w:type="dxa"/>
            <w:noWrap/>
            <w:vAlign w:val="center"/>
            <w:hideMark/>
          </w:tcPr>
          <w:p w14:paraId="56F4BC7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E351AF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FC3512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6612" w:type="dxa"/>
            <w:noWrap/>
            <w:vAlign w:val="center"/>
            <w:hideMark/>
          </w:tcPr>
          <w:p w14:paraId="130D00E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312" w:type="dxa"/>
            <w:noWrap/>
            <w:vAlign w:val="center"/>
            <w:hideMark/>
          </w:tcPr>
          <w:p w14:paraId="74E7D56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CF2176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6.333,00</w:t>
            </w:r>
          </w:p>
        </w:tc>
        <w:tc>
          <w:tcPr>
            <w:tcW w:w="832" w:type="dxa"/>
            <w:noWrap/>
            <w:vAlign w:val="center"/>
            <w:hideMark/>
          </w:tcPr>
          <w:p w14:paraId="6E78753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F257493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6575B4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6612" w:type="dxa"/>
            <w:noWrap/>
            <w:vAlign w:val="center"/>
            <w:hideMark/>
          </w:tcPr>
          <w:p w14:paraId="10568B5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312" w:type="dxa"/>
            <w:noWrap/>
            <w:vAlign w:val="center"/>
            <w:hideMark/>
          </w:tcPr>
          <w:p w14:paraId="632B5D1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19F442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26073FC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B85D359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AF624B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6612" w:type="dxa"/>
            <w:noWrap/>
            <w:vAlign w:val="center"/>
            <w:hideMark/>
          </w:tcPr>
          <w:p w14:paraId="2FEB36F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312" w:type="dxa"/>
            <w:noWrap/>
            <w:vAlign w:val="center"/>
            <w:hideMark/>
          </w:tcPr>
          <w:p w14:paraId="6DA80A8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2A7C4D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832" w:type="dxa"/>
            <w:noWrap/>
            <w:vAlign w:val="center"/>
            <w:hideMark/>
          </w:tcPr>
          <w:p w14:paraId="59382F9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1086BE5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809D8F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6CD581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55D7E7C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6E4546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22,80%</w:t>
            </w:r>
          </w:p>
        </w:tc>
      </w:tr>
      <w:tr w:rsidR="002F0135" w:rsidRPr="002F0135" w14:paraId="264270BA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C412863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0AB71F7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E3E758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2D30052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22,80%</w:t>
            </w:r>
          </w:p>
        </w:tc>
      </w:tr>
      <w:tr w:rsidR="005E385C" w:rsidRPr="002F0135" w14:paraId="4B092DA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DEB54F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2826F62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79BCE92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F49CB4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570,00</w:t>
            </w:r>
          </w:p>
        </w:tc>
        <w:tc>
          <w:tcPr>
            <w:tcW w:w="832" w:type="dxa"/>
            <w:noWrap/>
            <w:vAlign w:val="center"/>
            <w:hideMark/>
          </w:tcPr>
          <w:p w14:paraId="2D08F0C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22,80%</w:t>
            </w:r>
          </w:p>
        </w:tc>
      </w:tr>
      <w:tr w:rsidR="005E385C" w:rsidRPr="002F0135" w14:paraId="3886FFD6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A28233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6612" w:type="dxa"/>
            <w:noWrap/>
            <w:vAlign w:val="center"/>
            <w:hideMark/>
          </w:tcPr>
          <w:p w14:paraId="30DC223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312" w:type="dxa"/>
            <w:noWrap/>
            <w:vAlign w:val="center"/>
            <w:hideMark/>
          </w:tcPr>
          <w:p w14:paraId="0819700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2EB5A1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570,00</w:t>
            </w:r>
          </w:p>
        </w:tc>
        <w:tc>
          <w:tcPr>
            <w:tcW w:w="832" w:type="dxa"/>
            <w:noWrap/>
            <w:vAlign w:val="center"/>
            <w:hideMark/>
          </w:tcPr>
          <w:p w14:paraId="29EB076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5350D6B2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2E11884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K370405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71A646A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- GLAZBENA ŠKOLA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12F1C20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5FAE1B8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9.182,04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3563DE3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89,15%</w:t>
            </w:r>
          </w:p>
        </w:tc>
      </w:tr>
      <w:tr w:rsidR="002F0135" w:rsidRPr="002F0135" w14:paraId="05DCAD5C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F49480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lastRenderedPageBreak/>
              <w:t>Izvor 4. PRIHODI ZA POSEBNE NAMJENE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195CF47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1E1B040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9.182,04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0D7613A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89,15%</w:t>
            </w:r>
          </w:p>
        </w:tc>
      </w:tr>
      <w:tr w:rsidR="002F0135" w:rsidRPr="002F0135" w14:paraId="5639C9F4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DF3650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D77D01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8775A5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9.182,04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5D2E22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89,15%</w:t>
            </w:r>
          </w:p>
        </w:tc>
      </w:tr>
      <w:tr w:rsidR="005E385C" w:rsidRPr="002F0135" w14:paraId="5DA47CE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20577C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6612" w:type="dxa"/>
            <w:noWrap/>
            <w:vAlign w:val="center"/>
            <w:hideMark/>
          </w:tcPr>
          <w:p w14:paraId="26D1A50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53B3CD5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3D85E8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0EAEA96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5B91F747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A595AA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6612" w:type="dxa"/>
            <w:noWrap/>
            <w:vAlign w:val="center"/>
            <w:hideMark/>
          </w:tcPr>
          <w:p w14:paraId="20F7883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312" w:type="dxa"/>
            <w:noWrap/>
            <w:vAlign w:val="center"/>
            <w:hideMark/>
          </w:tcPr>
          <w:p w14:paraId="5332889D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4AFE3E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832" w:type="dxa"/>
            <w:noWrap/>
            <w:vAlign w:val="center"/>
            <w:hideMark/>
          </w:tcPr>
          <w:p w14:paraId="7AC7BC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3C1AC2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9C84154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627EE185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389E996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201" w:type="dxa"/>
            <w:noWrap/>
            <w:vAlign w:val="center"/>
            <w:hideMark/>
          </w:tcPr>
          <w:p w14:paraId="376F3E4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6.182,04</w:t>
            </w:r>
          </w:p>
        </w:tc>
        <w:tc>
          <w:tcPr>
            <w:tcW w:w="832" w:type="dxa"/>
            <w:noWrap/>
            <w:vAlign w:val="center"/>
            <w:hideMark/>
          </w:tcPr>
          <w:p w14:paraId="41B54FC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84,69%</w:t>
            </w:r>
          </w:p>
        </w:tc>
      </w:tr>
      <w:tr w:rsidR="005E385C" w:rsidRPr="002F0135" w14:paraId="431EC191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17F541F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6612" w:type="dxa"/>
            <w:noWrap/>
            <w:vAlign w:val="center"/>
            <w:hideMark/>
          </w:tcPr>
          <w:p w14:paraId="36F12BC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312" w:type="dxa"/>
            <w:noWrap/>
            <w:vAlign w:val="center"/>
            <w:hideMark/>
          </w:tcPr>
          <w:p w14:paraId="5D2932D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090D2E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2.982,04</w:t>
            </w:r>
          </w:p>
        </w:tc>
        <w:tc>
          <w:tcPr>
            <w:tcW w:w="832" w:type="dxa"/>
            <w:noWrap/>
            <w:vAlign w:val="center"/>
            <w:hideMark/>
          </w:tcPr>
          <w:p w14:paraId="1EF89FF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564A66D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DF4BFE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</w:t>
            </w:r>
          </w:p>
        </w:tc>
        <w:tc>
          <w:tcPr>
            <w:tcW w:w="6612" w:type="dxa"/>
            <w:noWrap/>
            <w:vAlign w:val="center"/>
            <w:hideMark/>
          </w:tcPr>
          <w:p w14:paraId="0172CDC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Sportska i glazbena oprema</w:t>
            </w:r>
          </w:p>
        </w:tc>
        <w:tc>
          <w:tcPr>
            <w:tcW w:w="1312" w:type="dxa"/>
            <w:noWrap/>
            <w:vAlign w:val="center"/>
            <w:hideMark/>
          </w:tcPr>
          <w:p w14:paraId="2C4DCC8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FABFA1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832" w:type="dxa"/>
            <w:noWrap/>
            <w:vAlign w:val="center"/>
            <w:hideMark/>
          </w:tcPr>
          <w:p w14:paraId="43A6E9D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13F36B7D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3151A9F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K370406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24F1769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- SPORTSKI ŠKOLSKI KLUB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5E604CB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21.540,00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2F6CB11F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15.903,38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77D3D08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73,83%</w:t>
            </w:r>
          </w:p>
        </w:tc>
      </w:tr>
      <w:tr w:rsidR="002F0135" w:rsidRPr="002F0135" w14:paraId="1B423745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7C6F66E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58CBE3F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0F4729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15.903,38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CDCBCC2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75,73%</w:t>
            </w:r>
          </w:p>
        </w:tc>
      </w:tr>
      <w:tr w:rsidR="002F0135" w:rsidRPr="002F0135" w14:paraId="1D7BEB4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564F0EE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1FBC70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230E3A5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15.903,38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3E118A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75,73%</w:t>
            </w:r>
          </w:p>
        </w:tc>
      </w:tr>
      <w:tr w:rsidR="005E385C" w:rsidRPr="002F0135" w14:paraId="10EA05FF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5FED5F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6612" w:type="dxa"/>
            <w:noWrap/>
            <w:vAlign w:val="center"/>
            <w:hideMark/>
          </w:tcPr>
          <w:p w14:paraId="0C64562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0048F63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0A19BD9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5.999,70</w:t>
            </w:r>
          </w:p>
        </w:tc>
        <w:tc>
          <w:tcPr>
            <w:tcW w:w="832" w:type="dxa"/>
            <w:noWrap/>
            <w:vAlign w:val="center"/>
            <w:hideMark/>
          </w:tcPr>
          <w:p w14:paraId="188A68F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E385C" w:rsidRPr="002F0135" w14:paraId="69F382F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7CF4C14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6612" w:type="dxa"/>
            <w:noWrap/>
            <w:vAlign w:val="center"/>
            <w:hideMark/>
          </w:tcPr>
          <w:p w14:paraId="54A83E89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312" w:type="dxa"/>
            <w:noWrap/>
            <w:vAlign w:val="center"/>
            <w:hideMark/>
          </w:tcPr>
          <w:p w14:paraId="5573FFB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E26B3B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5.999,70</w:t>
            </w:r>
          </w:p>
        </w:tc>
        <w:tc>
          <w:tcPr>
            <w:tcW w:w="832" w:type="dxa"/>
            <w:noWrap/>
            <w:vAlign w:val="center"/>
            <w:hideMark/>
          </w:tcPr>
          <w:p w14:paraId="0DC8C32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38663CEE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DF30DE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3068184D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2479183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4A2D27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9.903,68</w:t>
            </w:r>
          </w:p>
        </w:tc>
        <w:tc>
          <w:tcPr>
            <w:tcW w:w="832" w:type="dxa"/>
            <w:noWrap/>
            <w:vAlign w:val="center"/>
            <w:hideMark/>
          </w:tcPr>
          <w:p w14:paraId="0570187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66,02%</w:t>
            </w:r>
          </w:p>
        </w:tc>
      </w:tr>
      <w:tr w:rsidR="005E385C" w:rsidRPr="002F0135" w14:paraId="0A7E126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53C51CC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612" w:type="dxa"/>
            <w:noWrap/>
            <w:vAlign w:val="center"/>
            <w:hideMark/>
          </w:tcPr>
          <w:p w14:paraId="361AE90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312" w:type="dxa"/>
            <w:noWrap/>
            <w:vAlign w:val="center"/>
            <w:hideMark/>
          </w:tcPr>
          <w:p w14:paraId="416BB82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C84392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4.655,14</w:t>
            </w:r>
          </w:p>
        </w:tc>
        <w:tc>
          <w:tcPr>
            <w:tcW w:w="832" w:type="dxa"/>
            <w:noWrap/>
            <w:vAlign w:val="center"/>
            <w:hideMark/>
          </w:tcPr>
          <w:p w14:paraId="5791ABF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694330CB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219572D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6612" w:type="dxa"/>
            <w:noWrap/>
            <w:vAlign w:val="center"/>
            <w:hideMark/>
          </w:tcPr>
          <w:p w14:paraId="7D64092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312" w:type="dxa"/>
            <w:noWrap/>
            <w:vAlign w:val="center"/>
            <w:hideMark/>
          </w:tcPr>
          <w:p w14:paraId="01C130D0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B7A3BD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5.165,81</w:t>
            </w:r>
          </w:p>
        </w:tc>
        <w:tc>
          <w:tcPr>
            <w:tcW w:w="832" w:type="dxa"/>
            <w:noWrap/>
            <w:vAlign w:val="center"/>
            <w:hideMark/>
          </w:tcPr>
          <w:p w14:paraId="4B57256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E385C" w:rsidRPr="002F0135" w14:paraId="7DBF20F8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51B3BB0E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6612" w:type="dxa"/>
            <w:noWrap/>
            <w:vAlign w:val="center"/>
            <w:hideMark/>
          </w:tcPr>
          <w:p w14:paraId="771BE3B8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312" w:type="dxa"/>
            <w:noWrap/>
            <w:vAlign w:val="center"/>
            <w:hideMark/>
          </w:tcPr>
          <w:p w14:paraId="03FC0FA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7F1D67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82,73</w:t>
            </w:r>
          </w:p>
        </w:tc>
        <w:tc>
          <w:tcPr>
            <w:tcW w:w="832" w:type="dxa"/>
            <w:noWrap/>
            <w:vAlign w:val="center"/>
            <w:hideMark/>
          </w:tcPr>
          <w:p w14:paraId="13BE11D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F0135" w:rsidRPr="002F0135" w14:paraId="5AEF08DF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2860CF51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4FE2EC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4654F4F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4446607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F0135" w:rsidRPr="002F0135" w14:paraId="47028B3C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F343ED6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325B59D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591FBC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7C759C8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2F9652B5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47A44C72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05158E7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2707A8BA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1201" w:type="dxa"/>
            <w:noWrap/>
            <w:vAlign w:val="center"/>
            <w:hideMark/>
          </w:tcPr>
          <w:p w14:paraId="6BE0A93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2" w:type="dxa"/>
            <w:noWrap/>
            <w:vAlign w:val="center"/>
            <w:hideMark/>
          </w:tcPr>
          <w:p w14:paraId="24C8349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E385C" w:rsidRPr="002F0135" w14:paraId="1BF4CEEB" w14:textId="77777777" w:rsidTr="005E385C">
        <w:trPr>
          <w:trHeight w:val="256"/>
          <w:jc w:val="center"/>
        </w:trPr>
        <w:tc>
          <w:tcPr>
            <w:tcW w:w="1548" w:type="dxa"/>
            <w:shd w:val="clear" w:color="000000" w:fill="FFFF99"/>
            <w:noWrap/>
            <w:vAlign w:val="center"/>
            <w:hideMark/>
          </w:tcPr>
          <w:p w14:paraId="34EFB90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K370407</w:t>
            </w:r>
          </w:p>
        </w:tc>
        <w:tc>
          <w:tcPr>
            <w:tcW w:w="6612" w:type="dxa"/>
            <w:shd w:val="clear" w:color="000000" w:fill="FFFF99"/>
            <w:noWrap/>
            <w:vAlign w:val="center"/>
            <w:hideMark/>
          </w:tcPr>
          <w:p w14:paraId="6B9A222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U UDŽBENIKE</w:t>
            </w:r>
          </w:p>
        </w:tc>
        <w:tc>
          <w:tcPr>
            <w:tcW w:w="1312" w:type="dxa"/>
            <w:shd w:val="clear" w:color="000000" w:fill="FFFF99"/>
            <w:noWrap/>
            <w:vAlign w:val="center"/>
            <w:hideMark/>
          </w:tcPr>
          <w:p w14:paraId="131C04A3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FFFF99"/>
            <w:noWrap/>
            <w:vAlign w:val="center"/>
            <w:hideMark/>
          </w:tcPr>
          <w:p w14:paraId="34EAA0F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832" w:type="dxa"/>
            <w:shd w:val="clear" w:color="000000" w:fill="FFFF99"/>
            <w:noWrap/>
            <w:vAlign w:val="center"/>
            <w:hideMark/>
          </w:tcPr>
          <w:p w14:paraId="282E86C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57,72%</w:t>
            </w:r>
          </w:p>
        </w:tc>
      </w:tr>
      <w:tr w:rsidR="002F0135" w:rsidRPr="002F0135" w14:paraId="5CA1860E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19B2CC50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7B54E2B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028A758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14CB7704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57,72%</w:t>
            </w:r>
          </w:p>
        </w:tc>
      </w:tr>
      <w:tr w:rsidR="002F0135" w:rsidRPr="002F0135" w14:paraId="71635209" w14:textId="77777777" w:rsidTr="005E385C">
        <w:trPr>
          <w:trHeight w:val="256"/>
          <w:jc w:val="center"/>
        </w:trPr>
        <w:tc>
          <w:tcPr>
            <w:tcW w:w="8161" w:type="dxa"/>
            <w:gridSpan w:val="2"/>
            <w:shd w:val="clear" w:color="000000" w:fill="CCCCFF"/>
            <w:noWrap/>
            <w:vAlign w:val="center"/>
            <w:hideMark/>
          </w:tcPr>
          <w:p w14:paraId="3BA0C15F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312" w:type="dxa"/>
            <w:shd w:val="clear" w:color="000000" w:fill="CCCCFF"/>
            <w:noWrap/>
            <w:vAlign w:val="center"/>
            <w:hideMark/>
          </w:tcPr>
          <w:p w14:paraId="21271DC6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shd w:val="clear" w:color="000000" w:fill="CCCCFF"/>
            <w:noWrap/>
            <w:vAlign w:val="center"/>
            <w:hideMark/>
          </w:tcPr>
          <w:p w14:paraId="74ADFA9C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832" w:type="dxa"/>
            <w:shd w:val="clear" w:color="000000" w:fill="CCCCFF"/>
            <w:noWrap/>
            <w:vAlign w:val="center"/>
            <w:hideMark/>
          </w:tcPr>
          <w:p w14:paraId="51743007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57,72%</w:t>
            </w:r>
          </w:p>
        </w:tc>
      </w:tr>
      <w:tr w:rsidR="005E385C" w:rsidRPr="002F0135" w14:paraId="0AEC8EDC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0A4F06C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612" w:type="dxa"/>
            <w:noWrap/>
            <w:vAlign w:val="center"/>
            <w:hideMark/>
          </w:tcPr>
          <w:p w14:paraId="14C3BC2A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12" w:type="dxa"/>
            <w:noWrap/>
            <w:vAlign w:val="center"/>
            <w:hideMark/>
          </w:tcPr>
          <w:p w14:paraId="34164FC1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01" w:type="dxa"/>
            <w:noWrap/>
            <w:vAlign w:val="center"/>
            <w:hideMark/>
          </w:tcPr>
          <w:p w14:paraId="56FE774E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832" w:type="dxa"/>
            <w:noWrap/>
            <w:vAlign w:val="center"/>
            <w:hideMark/>
          </w:tcPr>
          <w:p w14:paraId="7B33BD28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57,72%</w:t>
            </w:r>
          </w:p>
        </w:tc>
      </w:tr>
      <w:tr w:rsidR="005E385C" w:rsidRPr="002F0135" w14:paraId="11A7A320" w14:textId="77777777" w:rsidTr="005E385C">
        <w:trPr>
          <w:trHeight w:val="256"/>
          <w:jc w:val="center"/>
        </w:trPr>
        <w:tc>
          <w:tcPr>
            <w:tcW w:w="1548" w:type="dxa"/>
            <w:noWrap/>
            <w:vAlign w:val="center"/>
            <w:hideMark/>
          </w:tcPr>
          <w:p w14:paraId="303153FB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6612" w:type="dxa"/>
            <w:noWrap/>
            <w:vAlign w:val="center"/>
            <w:hideMark/>
          </w:tcPr>
          <w:p w14:paraId="6F6F97A7" w14:textId="77777777" w:rsidR="002F0135" w:rsidRPr="002F0135" w:rsidRDefault="002F0135" w:rsidP="005E385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312" w:type="dxa"/>
            <w:noWrap/>
            <w:vAlign w:val="center"/>
            <w:hideMark/>
          </w:tcPr>
          <w:p w14:paraId="2719C8D9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33AE4F5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013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832" w:type="dxa"/>
            <w:noWrap/>
            <w:vAlign w:val="center"/>
            <w:hideMark/>
          </w:tcPr>
          <w:p w14:paraId="256E405B" w14:textId="77777777" w:rsidR="002F0135" w:rsidRPr="002F0135" w:rsidRDefault="002F0135" w:rsidP="005E38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1A0EEE03" w14:textId="199A9FF4" w:rsidR="00D57509" w:rsidRDefault="00D57509" w:rsidP="00A248D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jc w:val="both"/>
        <w:rPr>
          <w:noProof/>
          <w:lang w:eastAsia="hr-HR"/>
        </w:rPr>
      </w:pP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10915"/>
      </w:tblGrid>
      <w:tr w:rsidR="00D53EA6" w:rsidRPr="00D53EA6" w14:paraId="2921A329" w14:textId="77777777" w:rsidTr="00D53EA6">
        <w:trPr>
          <w:trHeight w:val="542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EE89" w14:textId="77777777" w:rsidR="00D53EA6" w:rsidRPr="00D53EA6" w:rsidRDefault="00D53EA6" w:rsidP="00D53EA6">
            <w:pPr>
              <w:spacing w:after="160" w:line="259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D53EA6">
              <w:rPr>
                <w:rFonts w:ascii="Arial" w:eastAsia="Calibri" w:hAnsi="Arial" w:cs="Arial"/>
                <w:b/>
                <w:bCs/>
                <w:i/>
                <w:iCs/>
                <w:sz w:val="28"/>
                <w:szCs w:val="16"/>
              </w:rPr>
              <w:t xml:space="preserve">PROGRAM 1 -   2703 PROGRAM OSNOVNOŠKOLSKOG OBRAZOVANJA  </w:t>
            </w:r>
          </w:p>
        </w:tc>
      </w:tr>
      <w:tr w:rsidR="00D53EA6" w:rsidRPr="00D53EA6" w14:paraId="4DCB310D" w14:textId="77777777" w:rsidTr="00D53EA6">
        <w:trPr>
          <w:trHeight w:val="57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D27E1" w14:textId="77777777" w:rsidR="00D53EA6" w:rsidRPr="00D53EA6" w:rsidRDefault="00D53EA6" w:rsidP="00D53EA6">
            <w:pPr>
              <w:spacing w:after="160" w:line="259" w:lineRule="auto"/>
              <w:rPr>
                <w:rFonts w:ascii="Arial" w:eastAsia="Calibri" w:hAnsi="Arial" w:cs="Arial"/>
                <w:sz w:val="24"/>
                <w:szCs w:val="16"/>
              </w:rPr>
            </w:pPr>
            <w:r w:rsidRPr="00D53EA6">
              <w:rPr>
                <w:rFonts w:ascii="Arial" w:eastAsia="Calibri" w:hAnsi="Arial" w:cs="Arial"/>
                <w:b/>
                <w:sz w:val="24"/>
                <w:szCs w:val="16"/>
              </w:rPr>
              <w:t>Opis programa, svrha programa</w:t>
            </w:r>
            <w:r w:rsidRPr="00D53EA6">
              <w:rPr>
                <w:rFonts w:ascii="Arial" w:eastAsia="Calibri" w:hAnsi="Arial" w:cs="Arial"/>
                <w:sz w:val="24"/>
                <w:szCs w:val="16"/>
              </w:rPr>
              <w:t>:</w:t>
            </w:r>
          </w:p>
          <w:p w14:paraId="7E6F8DE5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  <w:szCs w:val="16"/>
              </w:rPr>
            </w:pPr>
            <w:r w:rsidRPr="00D53EA6">
              <w:rPr>
                <w:rFonts w:ascii="Arial" w:eastAsia="Calibri" w:hAnsi="Arial" w:cs="Arial"/>
                <w:sz w:val="24"/>
                <w:szCs w:val="16"/>
              </w:rPr>
              <w:t>Škola je odgojno obrazovna  ustanova  u kojoj se  provodi programom osnovnoškolskog obrazovanja i osigurava redoviti proces učenja i završavanja osnovne škole  za sve učenike na upisnom području Grada Crikvenice u skladu sa definiranim upisnim područjima. Nastava je organizirana u prvoj smjeni  kako u matičnoj školi  tako i u dvije područne škole. U poslijepodnevnoj smjeni organizirana je Glazbena škola od I. do VI.  razreda.</w:t>
            </w:r>
          </w:p>
          <w:p w14:paraId="18A37C03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  <w:szCs w:val="16"/>
              </w:rPr>
            </w:pPr>
            <w:r w:rsidRPr="00D53EA6">
              <w:rPr>
                <w:rFonts w:ascii="Arial" w:eastAsia="Calibri" w:hAnsi="Arial" w:cs="Arial"/>
                <w:sz w:val="24"/>
                <w:szCs w:val="16"/>
              </w:rPr>
              <w:t>Program osnovnoškolskog obrazovanja sadrži  osnovni program  kojim pratimo sva materijalna davanja provedbe programa rada škole i procesa nastave od materijalnih troškova, raznih usluga održavanja objekata i opreme,  do troškova zaposlenika, zatim  dodatni program kojim se provode aktivnosti eko škole,  najma prostora, osposobljavanja mladih, zatim razne aktivnosti  s darovitim učenicima. Nadalje organiziran je rad produženog  boravka, Glazbene škole, aktivnosti  pomoći za učenike kroz razne projekte Ministarstva,  agencija i udruga. Programom su pokrivene i aktivnosti  financiranja troškova prijevoza djece s teškoćama u razvoju  i aktivnost nabavke  radnih bilježnica te  materijala za likovnu i tehničku kulturu za sve učenike. Provode se i dva tekuća projekta, a to su pomoćnici u nastavi djeci s teškoćama u razvoju  i provedba programa Sheme školskog voća.</w:t>
            </w:r>
          </w:p>
          <w:p w14:paraId="692F11CF" w14:textId="77777777" w:rsidR="00D53EA6" w:rsidRPr="00D53EA6" w:rsidRDefault="00D53EA6" w:rsidP="00E100BD">
            <w:pPr>
              <w:spacing w:after="160"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0725AD6C" w14:textId="77777777" w:rsidR="00D53EA6" w:rsidRPr="00D53EA6" w:rsidRDefault="00D53EA6" w:rsidP="00D53EA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915" w:type="dxa"/>
        <w:tblInd w:w="-729" w:type="dxa"/>
        <w:tblLook w:val="04A0" w:firstRow="1" w:lastRow="0" w:firstColumn="1" w:lastColumn="0" w:noHBand="0" w:noVBand="1"/>
      </w:tblPr>
      <w:tblGrid>
        <w:gridCol w:w="10915"/>
      </w:tblGrid>
      <w:tr w:rsidR="00D53EA6" w:rsidRPr="00D53EA6" w14:paraId="2030B12E" w14:textId="77777777" w:rsidTr="00D53EA6">
        <w:trPr>
          <w:trHeight w:val="508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7AB8B6" w14:textId="421E5854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  <w:t>Ciljevi provedbe programa u razdoblju 202</w:t>
            </w:r>
            <w:r w:rsidR="0048287F"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  <w:t>.-202</w:t>
            </w:r>
            <w:r w:rsidR="0048287F"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  <w:t>7</w:t>
            </w:r>
            <w:r w:rsidRPr="00D53EA6"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  <w:t>.</w:t>
            </w:r>
          </w:p>
          <w:p w14:paraId="3E0D0BF6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16"/>
                <w:lang w:eastAsia="hr-HR"/>
              </w:rPr>
            </w:pPr>
          </w:p>
          <w:p w14:paraId="1590C126" w14:textId="77777777" w:rsidR="00D53EA6" w:rsidRPr="00D53EA6" w:rsidRDefault="00D53EA6" w:rsidP="00D53EA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D53EA6">
              <w:rPr>
                <w:rFonts w:ascii="Arial" w:eastAsia="Calibri" w:hAnsi="Arial" w:cs="Arial"/>
                <w:szCs w:val="16"/>
              </w:rPr>
              <w:t>Cilj 1.  Uspješna provedba svih oblika odgojno-obrazovnog procesa u okviru  Godišnjeg plana i programa   za sve učenike koji pohađaju školu</w:t>
            </w:r>
            <w:r w:rsidRPr="00D53EA6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45982052" w14:textId="77777777" w:rsidR="004218D3" w:rsidRPr="006C5B50" w:rsidRDefault="00D53EA6" w:rsidP="004218D3">
            <w:pPr>
              <w:spacing w:after="0" w:line="240" w:lineRule="auto"/>
              <w:ind w:firstLine="39"/>
              <w:rPr>
                <w:rFonts w:ascii="Arial" w:hAnsi="Arial" w:cs="Arial"/>
                <w:b/>
                <w:bCs/>
              </w:rPr>
            </w:pPr>
            <w:r w:rsidRPr="00D53EA6">
              <w:rPr>
                <w:rFonts w:ascii="Arial" w:eastAsia="Calibri" w:hAnsi="Arial" w:cs="Arial"/>
                <w:sz w:val="16"/>
                <w:szCs w:val="16"/>
              </w:rPr>
              <w:t xml:space="preserve">  </w:t>
            </w:r>
            <w:r w:rsidR="004218D3" w:rsidRPr="006C5B50">
              <w:rPr>
                <w:rFonts w:ascii="Arial" w:hAnsi="Arial" w:cs="Arial"/>
                <w:b/>
                <w:bCs/>
              </w:rPr>
              <w:t>Obrazloženje izvršenja aktivnosti/projekta</w:t>
            </w:r>
          </w:p>
          <w:p w14:paraId="6D4E8E0B" w14:textId="781CC307" w:rsidR="00D53EA6" w:rsidRPr="00D53EA6" w:rsidRDefault="004218D3" w:rsidP="004218D3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</w:p>
          <w:tbl>
            <w:tblPr>
              <w:tblStyle w:val="Reetkatablice"/>
              <w:tblpPr w:leftFromText="180" w:rightFromText="180" w:vertAnchor="text" w:horzAnchor="margin" w:tblpXSpec="center" w:tblpY="-172"/>
              <w:tblOverlap w:val="never"/>
              <w:tblW w:w="10681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4"/>
              <w:gridCol w:w="1486"/>
              <w:gridCol w:w="1188"/>
              <w:gridCol w:w="1254"/>
              <w:gridCol w:w="1645"/>
              <w:gridCol w:w="1231"/>
              <w:gridCol w:w="1231"/>
              <w:gridCol w:w="1232"/>
            </w:tblGrid>
            <w:tr w:rsidR="00D53EA6" w:rsidRPr="00D53EA6" w14:paraId="782B3B0D" w14:textId="77777777" w:rsidTr="00BC7A3E">
              <w:trPr>
                <w:trHeight w:val="448"/>
                <w:jc w:val="center"/>
              </w:trPr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9AC218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učinka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B8EF05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5A616C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FC5022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</w:t>
                  </w:r>
                </w:p>
                <w:p w14:paraId="63F13410" w14:textId="62B05125" w:rsidR="00D53EA6" w:rsidRPr="00D53EA6" w:rsidRDefault="00D53EA6" w:rsidP="0048287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 xml:space="preserve"> 202</w:t>
                  </w:r>
                  <w:r w:rsidR="0048287F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767411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F393C85" w14:textId="73E6D6E0" w:rsidR="00D53EA6" w:rsidRPr="00D53EA6" w:rsidRDefault="00D53EA6" w:rsidP="0048287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48287F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1D36507" w14:textId="2796EA8D" w:rsidR="00D53EA6" w:rsidRPr="00D53EA6" w:rsidRDefault="00D53EA6" w:rsidP="00BC7A3E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48287F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5D7858D" w14:textId="0BE585C3" w:rsidR="00D53EA6" w:rsidRPr="00D53EA6" w:rsidRDefault="00D53EA6" w:rsidP="00BC7A3E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48287F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6F584532" w14:textId="77777777" w:rsidTr="00BC7A3E">
              <w:trPr>
                <w:trHeight w:val="448"/>
                <w:jc w:val="center"/>
              </w:trPr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550D8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 xml:space="preserve">Usmjerenost učinkovitom poučavanja 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B3054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 xml:space="preserve">Profesionalni razvoj i napredak učitelja 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9F9C2" w14:textId="77777777" w:rsidR="00D53EA6" w:rsidRPr="00D53EA6" w:rsidRDefault="00D53EA6" w:rsidP="00BC7A3E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Edukacije, radionice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F490A" w14:textId="208A6615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</w:t>
                  </w:r>
                  <w:r w:rsidR="00E12CBD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1DBF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F1BDE6" w14:textId="1DEF8942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</w:t>
                  </w:r>
                  <w:r w:rsidR="00E12CBD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EE88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CA52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15</w:t>
                  </w:r>
                </w:p>
              </w:tc>
            </w:tr>
            <w:tr w:rsidR="00D53EA6" w:rsidRPr="00D53EA6" w14:paraId="18F63307" w14:textId="77777777" w:rsidTr="00BC7A3E">
              <w:trPr>
                <w:trHeight w:val="1334"/>
                <w:jc w:val="center"/>
              </w:trPr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37751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>Potpuna usklađenost s Državnim pedagoškim standardom u pogledu broja učenika u razrednim odjeljenjima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5247D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>Broj učenika u razrednim odjelima usklađena  DPS i  kvalitetno provođenje zadanog programa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57C85" w14:textId="7DF6C7AF" w:rsidR="00D53EA6" w:rsidRPr="00D53EA6" w:rsidRDefault="00D53EA6" w:rsidP="00BC7A3E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Broj učenika u razrednom odjeljenju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6BB21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5BF66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C80CC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5FCA9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DA9E42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hr-HR"/>
                    </w:rPr>
                    <w:t>20</w:t>
                  </w:r>
                </w:p>
              </w:tc>
            </w:tr>
            <w:tr w:rsidR="00D53EA6" w:rsidRPr="00D53EA6" w14:paraId="1354B9B4" w14:textId="77777777" w:rsidTr="00BC7A3E">
              <w:trPr>
                <w:trHeight w:val="1042"/>
                <w:jc w:val="center"/>
              </w:trPr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0607F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color w:val="222222"/>
                      <w:sz w:val="16"/>
                      <w:szCs w:val="16"/>
                      <w:lang w:eastAsia="hr-HR"/>
                    </w:rPr>
                    <w:t>Smanjenje broja učenika – ponavljača razreda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2B084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color w:val="222222"/>
                      <w:sz w:val="16"/>
                      <w:szCs w:val="16"/>
                      <w:lang w:eastAsia="hr-HR"/>
                    </w:rPr>
                    <w:t>Smanjenje broja ponavljača postizanje veće kvalitete i učinkovitosti odgoja i obrazovanja u školi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AA39F" w14:textId="77777777" w:rsidR="00D53EA6" w:rsidRPr="00D53EA6" w:rsidRDefault="00D53EA6" w:rsidP="00BC7A3E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Broj ponavljača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40BA3" w14:textId="2168EF66" w:rsidR="00D53EA6" w:rsidRPr="00D53EA6" w:rsidRDefault="00E12CBD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F563E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C3CD2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63C40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235BE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iCs/>
                      <w:color w:val="222222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</w:tr>
          </w:tbl>
          <w:p w14:paraId="3464F5A6" w14:textId="77777777" w:rsidR="00D53EA6" w:rsidRPr="00D53EA6" w:rsidRDefault="00D53EA6" w:rsidP="00D53EA6">
            <w:pPr>
              <w:spacing w:after="160" w:line="259" w:lineRule="auto"/>
              <w:ind w:left="720"/>
              <w:contextualSpacing/>
              <w:jc w:val="both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709FD51" w14:textId="77777777" w:rsidR="00D53EA6" w:rsidRPr="00D53EA6" w:rsidRDefault="00D53EA6" w:rsidP="00D53EA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47CA78" w14:textId="77777777" w:rsidR="00D53EA6" w:rsidRPr="00D53EA6" w:rsidRDefault="00D53EA6" w:rsidP="00D53EA6">
      <w:pPr>
        <w:spacing w:after="0"/>
        <w:ind w:left="720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D53EA6">
        <w:rPr>
          <w:rFonts w:ascii="Arial" w:eastAsia="Calibri" w:hAnsi="Arial" w:cs="Arial"/>
          <w:b/>
          <w:sz w:val="24"/>
          <w:szCs w:val="24"/>
        </w:rPr>
        <w:t>Procjena i ishodište potrebnih sredstava za aktivnosti / projekte unutar programa</w:t>
      </w:r>
    </w:p>
    <w:p w14:paraId="4E2F205B" w14:textId="77777777" w:rsidR="00D53EA6" w:rsidRPr="00D53EA6" w:rsidRDefault="00D53EA6" w:rsidP="00D53EA6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7973" w:type="dxa"/>
        <w:jc w:val="center"/>
        <w:tblLayout w:type="fixed"/>
        <w:tblLook w:val="04A0" w:firstRow="1" w:lastRow="0" w:firstColumn="1" w:lastColumn="0" w:noHBand="0" w:noVBand="1"/>
      </w:tblPr>
      <w:tblGrid>
        <w:gridCol w:w="3818"/>
        <w:gridCol w:w="1652"/>
        <w:gridCol w:w="1652"/>
        <w:gridCol w:w="851"/>
      </w:tblGrid>
      <w:tr w:rsidR="0094426F" w:rsidRPr="00D53EA6" w14:paraId="01772D6D" w14:textId="77777777" w:rsidTr="00BC7A3E">
        <w:trPr>
          <w:trHeight w:val="468"/>
          <w:jc w:val="center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F916D5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EED9FB3" w14:textId="423002FD" w:rsidR="0094426F" w:rsidRPr="00D53EA6" w:rsidRDefault="0094426F" w:rsidP="00BC7A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 202</w:t>
            </w:r>
            <w:r w:rsidR="004828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0B2736" w14:textId="0E319A43" w:rsidR="0094426F" w:rsidRPr="00D53EA6" w:rsidRDefault="0094426F" w:rsidP="00BC7A3E">
            <w:pPr>
              <w:spacing w:after="0" w:line="259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</w:t>
            </w:r>
            <w:r w:rsidR="004828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stvarenje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EBF7AB" w14:textId="77777777" w:rsidR="0094426F" w:rsidRPr="00D53EA6" w:rsidRDefault="0094426F" w:rsidP="00BC7A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  <w:p w14:paraId="2D8925AD" w14:textId="18FE5CD7" w:rsidR="0094426F" w:rsidRPr="00D53EA6" w:rsidRDefault="0094426F" w:rsidP="00BC7A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4426F" w:rsidRPr="00D53EA6" w14:paraId="15A43BEA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165E53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272703 PROGRAM OSNOVNOŠKOLSKOG OBRAZOVANJA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2D8B0A" w14:textId="6310F0A4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2.909.682,07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B5200D" w14:textId="4E9EDEEA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2.271.969,05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45F91A0" w14:textId="77777777" w:rsidR="0094426F" w:rsidRDefault="0094426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14:paraId="76A7924B" w14:textId="4E14585A" w:rsidR="0048287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78,08</w:t>
            </w:r>
          </w:p>
        </w:tc>
      </w:tr>
      <w:tr w:rsidR="0094426F" w:rsidRPr="00D53EA6" w14:paraId="43951D99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9B2C70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 A 270301 osnovni program obrazovanja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04B9E0" w14:textId="1C1A850D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195.466,49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9CA9F6" w14:textId="3A035AFE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162.618.74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731263F" w14:textId="66AF1364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83,20</w:t>
            </w:r>
          </w:p>
        </w:tc>
      </w:tr>
      <w:tr w:rsidR="0094426F" w:rsidRPr="00D53EA6" w14:paraId="3A605C73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9D40D6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 A 270302 dodatni program obrazovanja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CD2BCF" w14:textId="00F4D52C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57.640,56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170388" w14:textId="60E4F34B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6.524,35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6EF6E1E" w14:textId="07C59752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11,32</w:t>
            </w:r>
          </w:p>
        </w:tc>
      </w:tr>
      <w:tr w:rsidR="0094426F" w:rsidRPr="00D53EA6" w14:paraId="27D792D7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782AB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A270309</w:t>
            </w:r>
          </w:p>
          <w:p w14:paraId="09EC9A43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Prehrana učenika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E6C266" w14:textId="02291336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83.000,00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E779DB" w14:textId="553CBBB6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67.134,86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F3AA4F8" w14:textId="20015AEE" w:rsidR="0094426F" w:rsidRPr="00D53EA6" w:rsidRDefault="0048287F" w:rsidP="00D53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80,89</w:t>
            </w:r>
          </w:p>
        </w:tc>
      </w:tr>
      <w:tr w:rsidR="0094426F" w:rsidRPr="00D53EA6" w14:paraId="74D884A0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9064B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 A270311</w:t>
            </w:r>
          </w:p>
          <w:p w14:paraId="04E329F7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Glazbena škola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CD9D7C" w14:textId="5DCF018F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11.375,02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CF5BA1" w14:textId="62453C45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1.152,40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CFB0415" w14:textId="018DDD7E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10,13</w:t>
            </w:r>
          </w:p>
        </w:tc>
      </w:tr>
      <w:tr w:rsidR="0094426F" w:rsidRPr="00D53EA6" w14:paraId="30536993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64D6A7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 A270313 Produženi boravak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8B8722" w14:textId="1DF62E95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337.000,00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A6ED0E" w14:textId="213E22B2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206.812,88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8E124F4" w14:textId="3BED2557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61,37</w:t>
            </w:r>
          </w:p>
        </w:tc>
      </w:tr>
      <w:tr w:rsidR="0094426F" w:rsidRPr="00D53EA6" w14:paraId="63F37346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060A71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 A270316</w:t>
            </w:r>
          </w:p>
          <w:p w14:paraId="01CB42F5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Nabavka radnih bilježnica i materijala za TK i LK 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D4636E" w14:textId="15AE3971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B18D0F" w14:textId="3E6B8A6F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44.441,40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47D3F55" w14:textId="2DEB201F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98,76</w:t>
            </w:r>
          </w:p>
        </w:tc>
      </w:tr>
      <w:tr w:rsidR="0094426F" w:rsidRPr="00D53EA6" w14:paraId="52CD7A84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9A24A4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270317</w:t>
            </w:r>
          </w:p>
          <w:p w14:paraId="6D7C63BE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COP - plaće i naknade za zaposlenike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52E23D" w14:textId="77777777" w:rsidR="0048287F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44963BB6" w14:textId="76B971E2" w:rsidR="0094426F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2.051.000,00</w:t>
            </w:r>
          </w:p>
          <w:p w14:paraId="580B6AC1" w14:textId="641848B5" w:rsidR="0048287F" w:rsidRPr="00D53EA6" w:rsidRDefault="0048287F" w:rsidP="004828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20A23" w14:textId="722E9EB5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1.683.559,82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1ABB1B7" w14:textId="42E90560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82,08</w:t>
            </w:r>
          </w:p>
        </w:tc>
      </w:tr>
      <w:tr w:rsidR="0094426F" w:rsidRPr="00D53EA6" w14:paraId="52FEFB96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E20D45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   T270315</w:t>
            </w:r>
          </w:p>
          <w:p w14:paraId="0E23D873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Znanje za sve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337917" w14:textId="4AD7862D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118.000,00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610DE3" w14:textId="248AB7C6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94.436,40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75E9822" w14:textId="6C78A9D2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80,03</w:t>
            </w:r>
          </w:p>
        </w:tc>
      </w:tr>
      <w:tr w:rsidR="0094426F" w:rsidRPr="00D53EA6" w14:paraId="784D9C41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067BEA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Tekući projekt  T270316</w:t>
            </w:r>
          </w:p>
          <w:p w14:paraId="62CC925A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Shema  mlijeko,  voće i povrće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17786F" w14:textId="1554C876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697090" w14:textId="177EEB95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1.838,20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41016F6" w14:textId="581E527F" w:rsidR="0094426F" w:rsidRPr="00D53EA6" w:rsidRDefault="0048287F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26,26</w:t>
            </w:r>
          </w:p>
        </w:tc>
      </w:tr>
      <w:tr w:rsidR="0094426F" w:rsidRPr="00D53EA6" w14:paraId="5E042328" w14:textId="77777777" w:rsidTr="00BC7A3E">
        <w:trPr>
          <w:trHeight w:val="465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704EFE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 T270317</w:t>
            </w:r>
          </w:p>
          <w:p w14:paraId="739336F8" w14:textId="77777777" w:rsidR="0094426F" w:rsidRPr="00D53EA6" w:rsidRDefault="0094426F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Sufinanciranje školskih izleta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B0B9FB" w14:textId="6C8CAA06" w:rsidR="0094426F" w:rsidRPr="00D53EA6" w:rsidRDefault="00025AF4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4.200,00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ACEB81" w14:textId="3ED8D376" w:rsidR="0094426F" w:rsidRPr="00D53EA6" w:rsidRDefault="00025AF4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3.450,00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BD38E3A" w14:textId="4E6AE0CF" w:rsidR="0094426F" w:rsidRPr="00D53EA6" w:rsidRDefault="00025AF4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82,14</w:t>
            </w:r>
          </w:p>
        </w:tc>
      </w:tr>
    </w:tbl>
    <w:p w14:paraId="5FC5986F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67C50B49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13A2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</w:t>
            </w:r>
            <w:r w:rsidRPr="00D53E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 xml:space="preserve">A 270301  Osnovni program obrazovanja </w:t>
            </w:r>
          </w:p>
        </w:tc>
      </w:tr>
      <w:tr w:rsidR="00D53EA6" w:rsidRPr="00D53EA6" w14:paraId="0C3AB3CB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DCC5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5781E9A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Temeljni kolektivni ugovor za službenike i namještenike u javnim službama, Kolektivni ugovor za zaposlenike u osnovnoškolskim ustanovama, Podzakonski  akti proizašli   iz navedenih zakona.</w:t>
            </w:r>
          </w:p>
        </w:tc>
      </w:tr>
      <w:tr w:rsidR="00D53EA6" w:rsidRPr="00D53EA6" w14:paraId="6EE9DA3B" w14:textId="77777777" w:rsidTr="00BC7A3E">
        <w:trPr>
          <w:trHeight w:val="462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2EEA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iCs/>
                <w:color w:val="00000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iCs/>
                <w:color w:val="000000"/>
                <w:lang w:eastAsia="hr-HR"/>
              </w:rPr>
              <w:t>Obrazloženje aktivnosti/projekta</w:t>
            </w:r>
          </w:p>
          <w:p w14:paraId="5EE49B60" w14:textId="77777777" w:rsidR="00D53EA6" w:rsidRPr="00D53EA6" w:rsidRDefault="00D53EA6" w:rsidP="00D53EA6">
            <w:pPr>
              <w:spacing w:after="160"/>
              <w:ind w:firstLine="601"/>
              <w:jc w:val="both"/>
              <w:rPr>
                <w:rFonts w:ascii="Arial" w:eastAsia="Calibri" w:hAnsi="Arial" w:cs="Arial"/>
                <w:iCs/>
                <w:sz w:val="24"/>
              </w:rPr>
            </w:pPr>
            <w:r w:rsidRPr="00D53EA6">
              <w:rPr>
                <w:rFonts w:ascii="Arial" w:eastAsia="Calibri" w:hAnsi="Arial" w:cs="Arial"/>
                <w:iCs/>
                <w:sz w:val="24"/>
              </w:rPr>
              <w:t xml:space="preserve">U okviru osnovnog programa  obrazovanja financiraju se svi  materijalni troškovi vezani uz redovan proces  nastave u matičnoj školi i dvije područne škole u što spadaju troškovi  energenata,  materijala i usluga za tekuće i investicijsko održavanje opreme i objekata, troškovi službenih putovanja zaposlenika i stručnog usavršavanja, materijal za uredsko poslovanje, materijal za  održavanje čistoće i higijene, zatim svih komunalnih usluga odvoz smeća, opskrba vodom, kao i sve ostale komunalne usluga potrebne za  kvalitetan rad škole. </w:t>
            </w:r>
          </w:p>
          <w:p w14:paraId="03299FF3" w14:textId="631E6E3B" w:rsidR="00D53EA6" w:rsidRPr="00D53EA6" w:rsidRDefault="00D53EA6" w:rsidP="00E100BD">
            <w:pPr>
              <w:spacing w:after="160"/>
              <w:ind w:firstLine="597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D53EA6">
              <w:rPr>
                <w:rFonts w:ascii="Arial" w:eastAsia="Calibri" w:hAnsi="Arial" w:cs="Arial"/>
                <w:iCs/>
                <w:sz w:val="24"/>
              </w:rPr>
              <w:t>Iz navedenog se financira prijevoz učenika, osiguranja, zdravstveni pregledi zaposlenika, grafičke i tiskarske usluge i ostali rashodi u skladu s nastavnim procesom prema odrednicama Državnog pedagoškog standarda. Taj proces obuhvaća i usavršavanje nastavnog kadra, primjenu suvremenih i kvalitetnih nastavnih pomagala, te praćenje i  usmjeravanje  rada učenika. Planirano je i dodatno održavanje računalne opreme naročito zbog provedbe  projekta  e - škola. Aktivnost se financira iz općih primitaka Grada i prihoda  za decentralizirane funkcije</w:t>
            </w:r>
            <w:r w:rsidR="00E100BD">
              <w:rPr>
                <w:rFonts w:ascii="Arial" w:eastAsia="Calibri" w:hAnsi="Arial" w:cs="Arial"/>
                <w:iCs/>
                <w:sz w:val="24"/>
              </w:rPr>
              <w:t>.</w:t>
            </w:r>
            <w:r w:rsidRPr="00D53EA6">
              <w:rPr>
                <w:rFonts w:ascii="Arial" w:eastAsia="Calibri" w:hAnsi="Arial" w:cs="Arial"/>
                <w:iCs/>
                <w:sz w:val="24"/>
              </w:rPr>
              <w:t xml:space="preserve"> </w:t>
            </w:r>
          </w:p>
        </w:tc>
      </w:tr>
      <w:tr w:rsidR="00D53EA6" w:rsidRPr="00D53EA6" w14:paraId="3660C3F0" w14:textId="77777777" w:rsidTr="00BC7A3E">
        <w:trPr>
          <w:trHeight w:val="41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3511" w14:textId="589868A9" w:rsidR="00025AF4" w:rsidRPr="00BC7A3E" w:rsidRDefault="0021146D" w:rsidP="00BC7A3E">
            <w:pPr>
              <w:spacing w:after="160" w:line="259" w:lineRule="auto"/>
              <w:ind w:left="29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26877A1E" w14:textId="77777777" w:rsidTr="00BC7A3E">
        <w:trPr>
          <w:trHeight w:val="255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6D7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9"/>
              <w:gridCol w:w="1520"/>
              <w:gridCol w:w="1089"/>
              <w:gridCol w:w="1090"/>
              <w:gridCol w:w="1090"/>
              <w:gridCol w:w="1090"/>
              <w:gridCol w:w="1090"/>
              <w:gridCol w:w="1090"/>
            </w:tblGrid>
            <w:tr w:rsidR="00D53EA6" w:rsidRPr="00D53EA6" w14:paraId="26486FE8" w14:textId="77777777" w:rsidTr="00D53EA6">
              <w:trPr>
                <w:trHeight w:val="439"/>
                <w:jc w:val="center"/>
              </w:trPr>
              <w:tc>
                <w:tcPr>
                  <w:tcW w:w="1959" w:type="dxa"/>
                  <w:shd w:val="clear" w:color="auto" w:fill="D0CECE"/>
                  <w:vAlign w:val="center"/>
                  <w:hideMark/>
                </w:tcPr>
                <w:p w14:paraId="2CC0519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,</w:t>
                  </w:r>
                </w:p>
              </w:tc>
              <w:tc>
                <w:tcPr>
                  <w:tcW w:w="1520" w:type="dxa"/>
                  <w:shd w:val="clear" w:color="auto" w:fill="D0CECE"/>
                  <w:vAlign w:val="center"/>
                  <w:hideMark/>
                </w:tcPr>
                <w:p w14:paraId="69073CF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089" w:type="dxa"/>
                  <w:shd w:val="clear" w:color="auto" w:fill="D0CECE"/>
                  <w:vAlign w:val="center"/>
                  <w:hideMark/>
                </w:tcPr>
                <w:p w14:paraId="55BA962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090" w:type="dxa"/>
                  <w:shd w:val="clear" w:color="auto" w:fill="D0CECE"/>
                  <w:vAlign w:val="center"/>
                  <w:hideMark/>
                </w:tcPr>
                <w:p w14:paraId="721F9934" w14:textId="1E091430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0" w:type="dxa"/>
                  <w:shd w:val="clear" w:color="auto" w:fill="D0CECE"/>
                  <w:vAlign w:val="center"/>
                  <w:hideMark/>
                </w:tcPr>
                <w:p w14:paraId="414558D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090" w:type="dxa"/>
                  <w:shd w:val="clear" w:color="auto" w:fill="D0CECE"/>
                  <w:vAlign w:val="center"/>
                  <w:hideMark/>
                </w:tcPr>
                <w:p w14:paraId="1C6D7716" w14:textId="08DFA6FE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0" w:type="dxa"/>
                  <w:shd w:val="clear" w:color="auto" w:fill="D0CECE"/>
                  <w:hideMark/>
                </w:tcPr>
                <w:p w14:paraId="2E7E5811" w14:textId="3A0223DD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0" w:type="dxa"/>
                  <w:shd w:val="clear" w:color="auto" w:fill="D0CECE"/>
                  <w:hideMark/>
                </w:tcPr>
                <w:p w14:paraId="40054C2F" w14:textId="7D8BCFC0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iljana vrijednost za 2027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73B7E703" w14:textId="77777777" w:rsidTr="00D53EA6">
              <w:trPr>
                <w:trHeight w:val="439"/>
                <w:jc w:val="center"/>
              </w:trPr>
              <w:tc>
                <w:tcPr>
                  <w:tcW w:w="1959" w:type="dxa"/>
                  <w:vAlign w:val="center"/>
                </w:tcPr>
                <w:p w14:paraId="43F9E009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>Povećanje broja odjela koji su uključeni u projekt</w:t>
                  </w:r>
                </w:p>
              </w:tc>
              <w:tc>
                <w:tcPr>
                  <w:tcW w:w="1520" w:type="dxa"/>
                  <w:vAlign w:val="center"/>
                </w:tcPr>
                <w:p w14:paraId="6414A16B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>Prevencije ovisnosti i nasilja – Trening životnih vještina</w:t>
                  </w:r>
                </w:p>
              </w:tc>
              <w:tc>
                <w:tcPr>
                  <w:tcW w:w="1089" w:type="dxa"/>
                  <w:vAlign w:val="center"/>
                </w:tcPr>
                <w:p w14:paraId="06817225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Odjel</w:t>
                  </w:r>
                </w:p>
              </w:tc>
              <w:tc>
                <w:tcPr>
                  <w:tcW w:w="1090" w:type="dxa"/>
                  <w:vAlign w:val="center"/>
                </w:tcPr>
                <w:p w14:paraId="2F04BAFA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090" w:type="dxa"/>
                  <w:vAlign w:val="center"/>
                </w:tcPr>
                <w:p w14:paraId="6385D1E0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090" w:type="dxa"/>
                  <w:vAlign w:val="center"/>
                </w:tcPr>
                <w:p w14:paraId="1FD15C0A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  <w:tc>
                <w:tcPr>
                  <w:tcW w:w="1090" w:type="dxa"/>
                  <w:vAlign w:val="center"/>
                </w:tcPr>
                <w:p w14:paraId="3DC4A10F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10</w:t>
                  </w:r>
                </w:p>
              </w:tc>
              <w:tc>
                <w:tcPr>
                  <w:tcW w:w="1090" w:type="dxa"/>
                  <w:vAlign w:val="center"/>
                </w:tcPr>
                <w:p w14:paraId="3B63837B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</w:t>
                  </w:r>
                </w:p>
              </w:tc>
            </w:tr>
            <w:tr w:rsidR="00D53EA6" w:rsidRPr="00D53EA6" w14:paraId="17E8D1D3" w14:textId="77777777" w:rsidTr="00D53EA6">
              <w:trPr>
                <w:trHeight w:val="725"/>
                <w:jc w:val="center"/>
              </w:trPr>
              <w:tc>
                <w:tcPr>
                  <w:tcW w:w="1959" w:type="dxa"/>
                  <w:vAlign w:val="center"/>
                </w:tcPr>
                <w:p w14:paraId="71265C6B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>Uvođenje dodatne nastave za posebna  područja koja nisu predviđena Kurikulom</w:t>
                  </w:r>
                </w:p>
              </w:tc>
              <w:tc>
                <w:tcPr>
                  <w:tcW w:w="1520" w:type="dxa"/>
                  <w:vAlign w:val="center"/>
                </w:tcPr>
                <w:p w14:paraId="67B4584D" w14:textId="77777777" w:rsidR="00D53EA6" w:rsidRPr="00D53EA6" w:rsidRDefault="00D53EA6" w:rsidP="00D53EA6">
                  <w:pPr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  <w:lang w:eastAsia="hr-HR"/>
                    </w:rPr>
                    <w:t xml:space="preserve">Uvođenje dodatnih grupa   učenika za proširenjem znanja u drugim područjima interesa  </w:t>
                  </w:r>
                </w:p>
              </w:tc>
              <w:tc>
                <w:tcPr>
                  <w:tcW w:w="1089" w:type="dxa"/>
                  <w:vAlign w:val="center"/>
                </w:tcPr>
                <w:p w14:paraId="0CAC5D50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Dodatne </w:t>
                  </w:r>
                </w:p>
                <w:p w14:paraId="4B8489A6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grupe </w:t>
                  </w:r>
                </w:p>
              </w:tc>
              <w:tc>
                <w:tcPr>
                  <w:tcW w:w="1090" w:type="dxa"/>
                  <w:vAlign w:val="center"/>
                </w:tcPr>
                <w:p w14:paraId="36A17900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6 </w:t>
                  </w:r>
                </w:p>
              </w:tc>
              <w:tc>
                <w:tcPr>
                  <w:tcW w:w="1090" w:type="dxa"/>
                  <w:vAlign w:val="center"/>
                </w:tcPr>
                <w:p w14:paraId="6BABCAB7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090" w:type="dxa"/>
                  <w:vAlign w:val="center"/>
                </w:tcPr>
                <w:p w14:paraId="388CC6E4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090" w:type="dxa"/>
                  <w:vAlign w:val="center"/>
                </w:tcPr>
                <w:p w14:paraId="0BB6EEC6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  <w:tc>
                <w:tcPr>
                  <w:tcW w:w="1090" w:type="dxa"/>
                  <w:vAlign w:val="center"/>
                </w:tcPr>
                <w:p w14:paraId="03F2E286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</w:t>
                  </w:r>
                </w:p>
              </w:tc>
            </w:tr>
          </w:tbl>
          <w:p w14:paraId="59C64665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36649A2E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C7BA2EA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E25BA6F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86DFC7B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E7BD173" w14:textId="77777777" w:rsid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93BE0B7" w14:textId="77777777" w:rsidR="00BC7A3E" w:rsidRDefault="00BC7A3E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0A697F4" w14:textId="77777777" w:rsidR="00BC7A3E" w:rsidRDefault="00BC7A3E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B6F7C32" w14:textId="77777777" w:rsidR="00BC7A3E" w:rsidRDefault="00BC7A3E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5D4323F" w14:textId="77777777" w:rsidR="00BC7A3E" w:rsidRDefault="00BC7A3E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232EC84" w14:textId="77777777" w:rsidR="00BC7A3E" w:rsidRPr="00D53EA6" w:rsidRDefault="00BC7A3E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F1F0FA8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5A86291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7DA39E8" w14:textId="77777777" w:rsidR="00D53EA6" w:rsidRPr="00D53EA6" w:rsidRDefault="00D53EA6" w:rsidP="00D53E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560" w:type="dxa"/>
        <w:jc w:val="center"/>
        <w:tblLayout w:type="fixed"/>
        <w:tblLook w:val="04A0" w:firstRow="1" w:lastRow="0" w:firstColumn="1" w:lastColumn="0" w:noHBand="0" w:noVBand="1"/>
      </w:tblPr>
      <w:tblGrid>
        <w:gridCol w:w="10560"/>
      </w:tblGrid>
      <w:tr w:rsidR="00D53EA6" w:rsidRPr="00D53EA6" w14:paraId="06C565E6" w14:textId="77777777" w:rsidTr="00D53EA6">
        <w:trPr>
          <w:trHeight w:val="311"/>
          <w:jc w:val="center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3BF8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270302  Dodatni program obrazovanja </w:t>
            </w:r>
          </w:p>
        </w:tc>
      </w:tr>
      <w:tr w:rsidR="00D53EA6" w:rsidRPr="00D53EA6" w14:paraId="6AF1AEFC" w14:textId="77777777" w:rsidTr="00D53EA6">
        <w:trPr>
          <w:trHeight w:val="311"/>
          <w:jc w:val="center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E2FF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642B448D" w14:textId="3F233412" w:rsidR="00D53EA6" w:rsidRPr="00D53EA6" w:rsidRDefault="00D53EA6" w:rsidP="0021146D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Temeljni kolektivni ugovor za službenike i namještenike u javnim službama, Kolektivni ugovor za zaposlenike u osnovnoškolskim ustanovama.</w:t>
            </w:r>
          </w:p>
        </w:tc>
      </w:tr>
      <w:tr w:rsidR="00D53EA6" w:rsidRPr="00D53EA6" w14:paraId="7EB93D47" w14:textId="77777777" w:rsidTr="00D53EA6">
        <w:trPr>
          <w:trHeight w:val="311"/>
          <w:jc w:val="center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EA9D" w14:textId="77777777" w:rsidR="00D53EA6" w:rsidRPr="0021146D" w:rsidRDefault="00D53EA6" w:rsidP="00D53EA6">
            <w:pPr>
              <w:spacing w:after="0" w:line="259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2114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3A7F669F" w14:textId="77777777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U sklopu dodatnog programa Grad financira troškove prijevoza učenika na dodatnu defektološku obradu te razne  radionice kao što je eko grupa i likovna radionica te  članstvo Eko škole u udruzi  Lijepa  naša. Nadalje se financiraju  aktivnosti vezane uz nagrađivanje i natjecanja učenika.</w:t>
            </w:r>
          </w:p>
          <w:p w14:paraId="4490B695" w14:textId="22C51199" w:rsidR="00D53EA6" w:rsidRPr="00D53EA6" w:rsidRDefault="00D53EA6" w:rsidP="00025AF4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Iz vlastitih sredstava dobivenih od najma prostora i </w:t>
            </w:r>
            <w:r w:rsidR="00025AF4">
              <w:rPr>
                <w:rFonts w:ascii="Arial" w:eastAsia="Calibri" w:hAnsi="Arial" w:cs="Arial"/>
                <w:sz w:val="24"/>
              </w:rPr>
              <w:t xml:space="preserve">prodaje viška proizvedene električne energije 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 financira se  razni materijal za provedbu dodatnih aktivnosti eko grupe</w:t>
            </w:r>
            <w:r w:rsidR="00BC7A3E">
              <w:rPr>
                <w:rFonts w:ascii="Arial" w:eastAsia="Calibri" w:hAnsi="Arial" w:cs="Arial"/>
                <w:sz w:val="24"/>
              </w:rPr>
              <w:t xml:space="preserve">, </w:t>
            </w:r>
            <w:r w:rsidRPr="00D53EA6">
              <w:rPr>
                <w:rFonts w:ascii="Arial" w:eastAsia="Calibri" w:hAnsi="Arial" w:cs="Arial"/>
                <w:sz w:val="24"/>
              </w:rPr>
              <w:t>likovne radionice</w:t>
            </w:r>
            <w:r w:rsidR="00BC7A3E">
              <w:rPr>
                <w:rFonts w:ascii="Arial" w:eastAsia="Calibri" w:hAnsi="Arial" w:cs="Arial"/>
                <w:sz w:val="24"/>
              </w:rPr>
              <w:t xml:space="preserve"> i učeničke zadruge</w:t>
            </w:r>
            <w:r w:rsidRPr="00D53EA6">
              <w:rPr>
                <w:rFonts w:ascii="Arial" w:eastAsia="Calibri" w:hAnsi="Arial" w:cs="Arial"/>
                <w:sz w:val="24"/>
              </w:rPr>
              <w:t>. Navedenom aktivnošću, izvorom pomoći od strane Ministarstva i Agencije  financira se nabavka materijala za nastavu, sitnog inventara,  troškova službenog puta pratiteljima na raznim natjecanjima Školskog  sportskog kluba, nabavci licenci  i troškovi  stručnog usavršavanja</w:t>
            </w:r>
            <w:r w:rsidR="00025AF4">
              <w:rPr>
                <w:rFonts w:ascii="Arial" w:eastAsia="Calibri" w:hAnsi="Arial" w:cs="Arial"/>
                <w:sz w:val="24"/>
              </w:rPr>
              <w:t>.</w:t>
            </w:r>
          </w:p>
        </w:tc>
      </w:tr>
      <w:tr w:rsidR="00D53EA6" w:rsidRPr="00D53EA6" w14:paraId="38F13B34" w14:textId="77777777" w:rsidTr="00BC7A3E">
        <w:trPr>
          <w:trHeight w:val="311"/>
          <w:jc w:val="center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11B6" w14:textId="2622B58B" w:rsidR="00D53EA6" w:rsidRPr="00D53EA6" w:rsidRDefault="00BC7A3E" w:rsidP="00BC7A3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03C46952" w14:textId="77777777" w:rsidTr="00D53EA6">
        <w:trPr>
          <w:trHeight w:val="2368"/>
          <w:jc w:val="center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A55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  <w:gridCol w:w="1500"/>
              <w:gridCol w:w="1075"/>
              <w:gridCol w:w="1076"/>
              <w:gridCol w:w="1076"/>
              <w:gridCol w:w="1076"/>
              <w:gridCol w:w="1076"/>
              <w:gridCol w:w="1076"/>
            </w:tblGrid>
            <w:tr w:rsidR="00D53EA6" w:rsidRPr="00D53EA6" w14:paraId="4E2D39D2" w14:textId="77777777" w:rsidTr="00D53EA6">
              <w:trPr>
                <w:trHeight w:val="154"/>
                <w:jc w:val="center"/>
              </w:trPr>
              <w:tc>
                <w:tcPr>
                  <w:tcW w:w="1935" w:type="dxa"/>
                  <w:shd w:val="clear" w:color="auto" w:fill="D0CECE"/>
                  <w:vAlign w:val="center"/>
                  <w:hideMark/>
                </w:tcPr>
                <w:p w14:paraId="51284A72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00" w:type="dxa"/>
                  <w:shd w:val="clear" w:color="auto" w:fill="D0CECE"/>
                  <w:vAlign w:val="center"/>
                  <w:hideMark/>
                </w:tcPr>
                <w:p w14:paraId="11BCE0C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075" w:type="dxa"/>
                  <w:shd w:val="clear" w:color="auto" w:fill="D0CECE"/>
                  <w:vAlign w:val="center"/>
                  <w:hideMark/>
                </w:tcPr>
                <w:p w14:paraId="1607818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076" w:type="dxa"/>
                  <w:shd w:val="clear" w:color="auto" w:fill="D0CECE"/>
                  <w:vAlign w:val="center"/>
                  <w:hideMark/>
                </w:tcPr>
                <w:p w14:paraId="39007547" w14:textId="51B47B34" w:rsidR="00D53EA6" w:rsidRPr="00D53EA6" w:rsidRDefault="00025AF4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2024</w:t>
                  </w:r>
                  <w:r w:rsidR="00D53EA6"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6" w:type="dxa"/>
                  <w:shd w:val="clear" w:color="auto" w:fill="D0CECE"/>
                  <w:vAlign w:val="center"/>
                  <w:hideMark/>
                </w:tcPr>
                <w:p w14:paraId="619FF3D7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076" w:type="dxa"/>
                  <w:shd w:val="clear" w:color="auto" w:fill="D0CECE"/>
                  <w:vAlign w:val="center"/>
                  <w:hideMark/>
                </w:tcPr>
                <w:p w14:paraId="505A7125" w14:textId="091278EA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6" w:type="dxa"/>
                  <w:shd w:val="clear" w:color="auto" w:fill="D0CECE"/>
                  <w:hideMark/>
                </w:tcPr>
                <w:p w14:paraId="38B383D0" w14:textId="3E5D9423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6" w:type="dxa"/>
                  <w:shd w:val="clear" w:color="auto" w:fill="D0CECE"/>
                  <w:hideMark/>
                </w:tcPr>
                <w:p w14:paraId="59D4A791" w14:textId="0EA73585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545803FF" w14:textId="77777777" w:rsidTr="00D53EA6">
              <w:trPr>
                <w:trHeight w:val="263"/>
                <w:jc w:val="center"/>
              </w:trPr>
              <w:tc>
                <w:tcPr>
                  <w:tcW w:w="1935" w:type="dxa"/>
                </w:tcPr>
                <w:p w14:paraId="38100674" w14:textId="3FFB9927" w:rsidR="00D53EA6" w:rsidRPr="00D53EA6" w:rsidRDefault="00D53EA6" w:rsidP="00D53EA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Povećanje broja učenika uključenih u dodatne aktivnosti  likovne kulture</w:t>
                  </w:r>
                  <w:r w:rsidR="00BC7A3E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 xml:space="preserve">, </w:t>
                  </w: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 xml:space="preserve"> EKO škole</w:t>
                  </w:r>
                  <w:r w:rsidR="00BC7A3E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 xml:space="preserve"> i učeničke zadruge.</w:t>
                  </w:r>
                </w:p>
              </w:tc>
              <w:tc>
                <w:tcPr>
                  <w:tcW w:w="1500" w:type="dxa"/>
                </w:tcPr>
                <w:p w14:paraId="59D46FD3" w14:textId="77777777" w:rsidR="00D53EA6" w:rsidRPr="00D53EA6" w:rsidRDefault="00D53EA6" w:rsidP="00D53EA6">
                  <w:pPr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Razvijanje sposobnosti, znanja i vještina radno-proizvodnog  tehničkog i -znanstvenog stvaralaštva</w:t>
                  </w:r>
                </w:p>
              </w:tc>
              <w:tc>
                <w:tcPr>
                  <w:tcW w:w="1075" w:type="dxa"/>
                  <w:vAlign w:val="center"/>
                </w:tcPr>
                <w:p w14:paraId="45D2C9C5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Broj učenika</w:t>
                  </w:r>
                </w:p>
              </w:tc>
              <w:tc>
                <w:tcPr>
                  <w:tcW w:w="1076" w:type="dxa"/>
                  <w:vAlign w:val="center"/>
                </w:tcPr>
                <w:p w14:paraId="4293556C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100</w:t>
                  </w:r>
                </w:p>
              </w:tc>
              <w:tc>
                <w:tcPr>
                  <w:tcW w:w="1076" w:type="dxa"/>
                  <w:vAlign w:val="center"/>
                </w:tcPr>
                <w:p w14:paraId="2940D552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076" w:type="dxa"/>
                  <w:vAlign w:val="center"/>
                </w:tcPr>
                <w:p w14:paraId="37447066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120</w:t>
                  </w:r>
                </w:p>
              </w:tc>
              <w:tc>
                <w:tcPr>
                  <w:tcW w:w="1076" w:type="dxa"/>
                  <w:vAlign w:val="center"/>
                </w:tcPr>
                <w:p w14:paraId="5798C914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130</w:t>
                  </w:r>
                </w:p>
              </w:tc>
              <w:tc>
                <w:tcPr>
                  <w:tcW w:w="1076" w:type="dxa"/>
                  <w:vAlign w:val="center"/>
                </w:tcPr>
                <w:p w14:paraId="1B66DDCF" w14:textId="77777777" w:rsidR="00D53EA6" w:rsidRPr="00D53EA6" w:rsidRDefault="00D53EA6" w:rsidP="00D53EA6">
                  <w:pPr>
                    <w:jc w:val="center"/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</w:pPr>
                  <w:r w:rsidRPr="00D53EA6">
                    <w:rPr>
                      <w:rFonts w:ascii="Arial" w:eastAsia="Times New Roman" w:hAnsi="Arial" w:cs="Arial"/>
                      <w:color w:val="222222"/>
                      <w:sz w:val="16"/>
                      <w:szCs w:val="16"/>
                      <w:lang w:eastAsia="hr-HR"/>
                    </w:rPr>
                    <w:t>140</w:t>
                  </w:r>
                </w:p>
              </w:tc>
            </w:tr>
          </w:tbl>
          <w:p w14:paraId="4F9E3783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21092244" w14:textId="04DAFE25" w:rsidR="00D53EA6" w:rsidRPr="00D53EA6" w:rsidRDefault="00D53EA6" w:rsidP="00D53EA6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6908A843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5C5F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270309   Prehrana učenika  </w:t>
            </w:r>
          </w:p>
        </w:tc>
      </w:tr>
      <w:tr w:rsidR="00D53EA6" w:rsidRPr="00D53EA6" w14:paraId="247907DA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0702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0158416" w14:textId="0AA8B5F3" w:rsidR="00D53EA6" w:rsidRPr="00D53EA6" w:rsidRDefault="00D53EA6" w:rsidP="00E100BD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</w:t>
            </w:r>
          </w:p>
        </w:tc>
      </w:tr>
      <w:tr w:rsidR="00D53EA6" w:rsidRPr="00D53EA6" w14:paraId="06ED300A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117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57BCF418" w14:textId="75B8D803" w:rsidR="00D53EA6" w:rsidRPr="00D53EA6" w:rsidRDefault="00D53EA6" w:rsidP="00BC7A3E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Školska marenda  organizirana je u   matičnoj školi   kao i u  dvije područne škole  PŠ  Dramalj i PŠ Jadranovo.  Trošak pripreme</w:t>
            </w:r>
            <w:r w:rsidR="00E100BD">
              <w:rPr>
                <w:rFonts w:ascii="Arial" w:eastAsia="Calibri" w:hAnsi="Arial" w:cs="Arial"/>
                <w:sz w:val="24"/>
              </w:rPr>
              <w:t xml:space="preserve"> 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materijala i energije  snosi osnivač i MZO</w:t>
            </w:r>
            <w:r w:rsidR="00E100BD">
              <w:rPr>
                <w:rFonts w:ascii="Arial" w:eastAsia="Calibri" w:hAnsi="Arial" w:cs="Arial"/>
                <w:sz w:val="24"/>
              </w:rPr>
              <w:t>M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u okviru redovnog </w:t>
            </w:r>
            <w:r w:rsidRPr="00D53EA6">
              <w:rPr>
                <w:rFonts w:ascii="Arial" w:eastAsia="Calibri" w:hAnsi="Arial" w:cs="Arial"/>
                <w:sz w:val="24"/>
              </w:rPr>
              <w:lastRenderedPageBreak/>
              <w:t xml:space="preserve">financiranja djelatnosti </w:t>
            </w:r>
            <w:r w:rsidR="00025AF4">
              <w:rPr>
                <w:rFonts w:ascii="Arial" w:eastAsia="Calibri" w:hAnsi="Arial" w:cs="Arial"/>
                <w:sz w:val="24"/>
              </w:rPr>
              <w:t>zaposlenika i materijalnih troškova,</w:t>
            </w:r>
            <w:r w:rsidR="00E100BD">
              <w:rPr>
                <w:rFonts w:ascii="Arial" w:eastAsia="Calibri" w:hAnsi="Arial" w:cs="Arial"/>
                <w:sz w:val="24"/>
              </w:rPr>
              <w:t xml:space="preserve"> a troškove same marende snosi u cijelosti MZOM.</w:t>
            </w:r>
          </w:p>
        </w:tc>
      </w:tr>
      <w:tr w:rsidR="00D53EA6" w:rsidRPr="00D53EA6" w14:paraId="74B091BB" w14:textId="77777777" w:rsidTr="00BC7A3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A0E1" w14:textId="27FCEFEA" w:rsidR="00D53EA6" w:rsidRPr="00D53EA6" w:rsidRDefault="0021146D" w:rsidP="00BC7A3E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63EF4EA8" w14:textId="77777777" w:rsidTr="00D53EA6">
        <w:trPr>
          <w:trHeight w:val="155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367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7A1001A1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630729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BAA0D2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5C8B29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F784810" w14:textId="73339A8F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471554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AE20307" w14:textId="306ED69B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1B9AE2C9" w14:textId="72F3B32C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1FFAF830" w14:textId="3D40FC53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iljana vrijednost za 2027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126D992E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1B868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korisnika školske marende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04F1C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Zadovoljni korisnici 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C98D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Učenici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F59E0" w14:textId="35D5E325" w:rsidR="00D53EA6" w:rsidRPr="00D53EA6" w:rsidRDefault="008B730B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250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7B90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1DC11" w14:textId="47A9D25E" w:rsidR="00D53EA6" w:rsidRPr="00D53EA6" w:rsidRDefault="008B730B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280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45D8D" w14:textId="5EA6E168" w:rsidR="00D53EA6" w:rsidRPr="00D53EA6" w:rsidRDefault="008B730B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5E135" w14:textId="4D760295" w:rsidR="00D53EA6" w:rsidRPr="00D53EA6" w:rsidRDefault="008B730B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300</w:t>
                  </w:r>
                </w:p>
              </w:tc>
            </w:tr>
          </w:tbl>
          <w:p w14:paraId="119A34FB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D53EA6" w:rsidRPr="00D53EA6" w14:paraId="770E329F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7C30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270311    Glazbena škola   </w:t>
            </w:r>
          </w:p>
        </w:tc>
      </w:tr>
      <w:tr w:rsidR="00D53EA6" w:rsidRPr="00D53EA6" w14:paraId="62F961F1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142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327238CA" w14:textId="733EC0B6" w:rsidR="00D53EA6" w:rsidRPr="00D53EA6" w:rsidRDefault="00D53EA6" w:rsidP="00E100BD">
            <w:pPr>
              <w:spacing w:after="160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Zakon o odgoju i obrazovanju  u osnovnoj i srednjoj školi, Zakon o umjetničkom obrazovanju, Državni pedagoški standard osnovnoškolskog sustava odgoja i </w:t>
            </w:r>
            <w:r w:rsidR="00E100BD">
              <w:rPr>
                <w:rFonts w:ascii="Arial" w:eastAsia="Calibri" w:hAnsi="Arial" w:cs="Arial"/>
                <w:sz w:val="24"/>
              </w:rPr>
              <w:t>obrazovanja, Zakon  o proračunu</w:t>
            </w:r>
            <w:r w:rsidRPr="00D53EA6">
              <w:rPr>
                <w:rFonts w:ascii="Arial" w:eastAsia="Calibri" w:hAnsi="Arial" w:cs="Arial"/>
                <w:sz w:val="24"/>
              </w:rPr>
              <w:t>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  iz navedenih zakona.</w:t>
            </w:r>
          </w:p>
        </w:tc>
      </w:tr>
      <w:tr w:rsidR="00D53EA6" w:rsidRPr="00D53EA6" w14:paraId="4E27A670" w14:textId="77777777" w:rsidTr="00D53EA6">
        <w:trPr>
          <w:trHeight w:val="311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C1C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7321C4AD" w14:textId="1E168B6D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U našoj školi   organizirana je  Osnovna glazbena škola  koja se provodi u šest  razreda s ukupno   od  4</w:t>
            </w:r>
            <w:r w:rsidR="00025AF4">
              <w:rPr>
                <w:rFonts w:ascii="Arial" w:eastAsia="Calibri" w:hAnsi="Arial" w:cs="Arial"/>
                <w:sz w:val="24"/>
              </w:rPr>
              <w:t>7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učenika  i  šest djelatnika.  Program se  financira  djelom iz Ministarstva  znanosti i obrazovanja  kroz  plaće i naknade zaposlenicima i djelom od strane LP Grada Crikvenice za  materijalne  troškove, a sve u okviru redovnih sredstava po  navedenim izvorima. </w:t>
            </w:r>
          </w:p>
          <w:p w14:paraId="71831E20" w14:textId="77777777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Unutra ove aktivnosti  cijenom   od 26,54 eura mjesečno sufinanciraju korisnici  odnosno polaznici škole. Tim sredstvima se pokrivaju djelom troškovi nabavke opreme i instrumenata, tekuće i investicijsko održavanje  opreme, te pokriće djela  materijalnih troškova i nabavke sitnog inventara za kvalitetan  proces nastave. </w:t>
            </w:r>
          </w:p>
        </w:tc>
      </w:tr>
      <w:tr w:rsidR="00D53EA6" w:rsidRPr="00D53EA6" w14:paraId="1567D175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3DD" w14:textId="6589BC05" w:rsidR="00D53EA6" w:rsidRPr="00D53EA6" w:rsidRDefault="0021146D" w:rsidP="0021146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11E3313D" w14:textId="77777777" w:rsidTr="008B730B">
        <w:trPr>
          <w:trHeight w:val="1709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382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415"/>
              <w:gridCol w:w="822"/>
              <w:gridCol w:w="1119"/>
              <w:gridCol w:w="1119"/>
              <w:gridCol w:w="1119"/>
              <w:gridCol w:w="1119"/>
            </w:tblGrid>
            <w:tr w:rsidR="00D53EA6" w:rsidRPr="00D53EA6" w14:paraId="4C385383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3EE204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159D6E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E9741B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BC056C1" w14:textId="261D4232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CCD051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0489760" w14:textId="1BA4D2A4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6BE3FFCF" w14:textId="55C1EC39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24D9A269" w14:textId="53A9CF27" w:rsidR="00D53EA6" w:rsidRPr="00D53EA6" w:rsidRDefault="00D53EA6" w:rsidP="00025AF4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025AF4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1872EA48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8995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Povećanje broja odjela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0574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Uvesti novi instrument učenja u školi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13E7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instrumenata za učenje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66F3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560D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17D2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B724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CC23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0B929823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00A5F110" w14:textId="77777777" w:rsidR="008B730B" w:rsidRDefault="008B730B"/>
    <w:p w14:paraId="20DDD4A2" w14:textId="77777777" w:rsidR="00047ED5" w:rsidRDefault="00047ED5"/>
    <w:p w14:paraId="34BB2988" w14:textId="77777777" w:rsidR="00047ED5" w:rsidRDefault="00047ED5"/>
    <w:p w14:paraId="10DADA49" w14:textId="77777777" w:rsidR="00047ED5" w:rsidRDefault="00047ED5"/>
    <w:p w14:paraId="6A6921CE" w14:textId="77777777" w:rsidR="00047ED5" w:rsidRDefault="00047ED5"/>
    <w:p w14:paraId="449BCD57" w14:textId="77777777" w:rsidR="00047ED5" w:rsidRDefault="00047ED5"/>
    <w:p w14:paraId="24AA7EA8" w14:textId="77777777" w:rsidR="00047ED5" w:rsidRDefault="00047ED5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04C0BC13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9F51" w14:textId="77777777" w:rsidR="00D53EA6" w:rsidRPr="00D53EA6" w:rsidRDefault="00D53EA6" w:rsidP="006134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270313    Produženi boravak   </w:t>
            </w:r>
          </w:p>
        </w:tc>
      </w:tr>
      <w:tr w:rsidR="00D53EA6" w:rsidRPr="00D53EA6" w14:paraId="738091A5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99D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programa:</w:t>
            </w:r>
          </w:p>
          <w:p w14:paraId="06728C64" w14:textId="053105DC" w:rsidR="00D53EA6" w:rsidRPr="00D53EA6" w:rsidRDefault="00D53EA6" w:rsidP="0021146D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Svi podzakonskih akat proizašli iz navedenih zakona.</w:t>
            </w:r>
          </w:p>
        </w:tc>
      </w:tr>
      <w:tr w:rsidR="00D53EA6" w:rsidRPr="00D53EA6" w14:paraId="15350D6C" w14:textId="77777777" w:rsidTr="00D53EA6">
        <w:trPr>
          <w:trHeight w:val="85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656C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5B1FAB16" w14:textId="77777777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Program provedbe  produženog boravka  učenika  u školi  organiziran je u  sklopu  dodatnog programa obrazovanja  kako smo  već naveli, te se  troškovi za plaće  zaposlenika djelom  financiraju  iz  LP Grada Crikvenica,  a  djelom  se sufinancira  od strane korisnika. </w:t>
            </w:r>
          </w:p>
          <w:p w14:paraId="68F35670" w14:textId="55A0C558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U matičnoj školi organizirana su </w:t>
            </w:r>
            <w:r w:rsidR="002B6EF9">
              <w:rPr>
                <w:rFonts w:ascii="Arial" w:eastAsia="Calibri" w:hAnsi="Arial" w:cs="Arial"/>
                <w:sz w:val="24"/>
              </w:rPr>
              <w:t>tri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odjela sa ukupno</w:t>
            </w:r>
            <w:r w:rsidR="009D0D0D">
              <w:rPr>
                <w:rFonts w:ascii="Arial" w:eastAsia="Calibri" w:hAnsi="Arial" w:cs="Arial"/>
                <w:sz w:val="24"/>
              </w:rPr>
              <w:t xml:space="preserve"> </w:t>
            </w:r>
            <w:r w:rsidR="00047ED5">
              <w:rPr>
                <w:rFonts w:ascii="Arial" w:eastAsia="Calibri" w:hAnsi="Arial" w:cs="Arial"/>
                <w:sz w:val="24"/>
              </w:rPr>
              <w:t>73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 učenika,  u PŠ Jadranovo jedan odjel sa </w:t>
            </w:r>
            <w:r w:rsidR="002B6EF9">
              <w:rPr>
                <w:rFonts w:ascii="Arial" w:eastAsia="Calibri" w:hAnsi="Arial" w:cs="Arial"/>
                <w:sz w:val="24"/>
              </w:rPr>
              <w:t>2</w:t>
            </w:r>
            <w:r w:rsidR="00047ED5">
              <w:rPr>
                <w:rFonts w:ascii="Arial" w:eastAsia="Calibri" w:hAnsi="Arial" w:cs="Arial"/>
                <w:sz w:val="24"/>
              </w:rPr>
              <w:t>7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učenika i u PŠ Dramalj  jedan odjel sa </w:t>
            </w:r>
            <w:r w:rsidRPr="00D53EA6">
              <w:rPr>
                <w:rFonts w:ascii="Arial" w:eastAsia="Calibri" w:hAnsi="Arial" w:cs="Arial"/>
                <w:color w:val="000000"/>
                <w:sz w:val="24"/>
              </w:rPr>
              <w:t>2</w:t>
            </w:r>
            <w:r w:rsidR="00047ED5">
              <w:rPr>
                <w:rFonts w:ascii="Arial" w:eastAsia="Calibri" w:hAnsi="Arial" w:cs="Arial"/>
                <w:color w:val="000000"/>
                <w:sz w:val="24"/>
              </w:rPr>
              <w:t>0</w:t>
            </w:r>
            <w:r w:rsidRPr="00D53EA6">
              <w:rPr>
                <w:rFonts w:ascii="Arial" w:eastAsia="Calibri" w:hAnsi="Arial" w:cs="Arial"/>
                <w:color w:val="000000"/>
                <w:sz w:val="24"/>
              </w:rPr>
              <w:t xml:space="preserve"> učenika</w:t>
            </w:r>
            <w:r w:rsidRPr="00D53EA6">
              <w:rPr>
                <w:rFonts w:ascii="Arial" w:eastAsia="Calibri" w:hAnsi="Arial" w:cs="Arial"/>
                <w:sz w:val="24"/>
              </w:rPr>
              <w:t xml:space="preserve">.  Sredstva od strane korisnika, uz već navedeno, namijenjena  su za  prehranu učenika (ručak i užina), te materijal za nastavu koji se koristi u produženom boravku. </w:t>
            </w:r>
          </w:p>
          <w:p w14:paraId="5A47F2A8" w14:textId="555E4CDE" w:rsidR="00D53EA6" w:rsidRPr="00D53EA6" w:rsidRDefault="00992904" w:rsidP="00992904">
            <w:pPr>
              <w:spacing w:after="0"/>
              <w:jc w:val="both"/>
              <w:rPr>
                <w:rFonts w:ascii="Arial" w:eastAsia="Calibri" w:hAnsi="Arial" w:cs="Arial"/>
                <w:sz w:val="24"/>
              </w:rPr>
            </w:pPr>
            <w:r w:rsidRPr="009D0D0D">
              <w:rPr>
                <w:rFonts w:ascii="Arial" w:eastAsia="Times New Roman" w:hAnsi="Arial" w:cs="Arial"/>
                <w:b/>
                <w:bCs/>
                <w:color w:val="000000"/>
              </w:rPr>
              <w:t>Projekt se provodi uspješno i kontinuirano</w:t>
            </w:r>
            <w:r>
              <w:rPr>
                <w:rFonts w:ascii="Arial" w:eastAsia="Times New Roman" w:hAnsi="Arial" w:cs="Arial"/>
                <w:bCs/>
                <w:color w:val="000000"/>
              </w:rPr>
              <w:t>.</w:t>
            </w:r>
          </w:p>
        </w:tc>
      </w:tr>
      <w:tr w:rsidR="00D53EA6" w:rsidRPr="00D53EA6" w14:paraId="4770C45F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4ACE" w14:textId="77777777" w:rsidR="00D53EA6" w:rsidRPr="00D53EA6" w:rsidRDefault="00D53EA6" w:rsidP="00E100BD">
            <w:pPr>
              <w:spacing w:after="0"/>
              <w:ind w:left="1725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D53EA6" w:rsidRPr="00D53EA6" w14:paraId="028883BC" w14:textId="77777777" w:rsidTr="00D53EA6">
        <w:trPr>
          <w:trHeight w:val="187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896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1002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5"/>
              <w:gridCol w:w="1590"/>
              <w:gridCol w:w="1139"/>
              <w:gridCol w:w="1140"/>
              <w:gridCol w:w="1140"/>
              <w:gridCol w:w="1140"/>
              <w:gridCol w:w="1140"/>
              <w:gridCol w:w="1140"/>
            </w:tblGrid>
            <w:tr w:rsidR="00D53EA6" w:rsidRPr="00D53EA6" w14:paraId="28365AD7" w14:textId="77777777" w:rsidTr="00047ED5">
              <w:trPr>
                <w:trHeight w:val="747"/>
                <w:jc w:val="center"/>
              </w:trPr>
              <w:tc>
                <w:tcPr>
                  <w:tcW w:w="1595" w:type="dxa"/>
                  <w:shd w:val="clear" w:color="auto" w:fill="D0CECE"/>
                  <w:vAlign w:val="center"/>
                  <w:hideMark/>
                </w:tcPr>
                <w:p w14:paraId="0F9557C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90" w:type="dxa"/>
                  <w:shd w:val="clear" w:color="auto" w:fill="D0CECE"/>
                  <w:vAlign w:val="center"/>
                  <w:hideMark/>
                </w:tcPr>
                <w:p w14:paraId="6F55F6C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9" w:type="dxa"/>
                  <w:shd w:val="clear" w:color="auto" w:fill="D0CECE"/>
                  <w:vAlign w:val="center"/>
                  <w:hideMark/>
                </w:tcPr>
                <w:p w14:paraId="4FE885E2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40" w:type="dxa"/>
                  <w:shd w:val="clear" w:color="auto" w:fill="D0CECE"/>
                  <w:vAlign w:val="center"/>
                  <w:hideMark/>
                </w:tcPr>
                <w:p w14:paraId="2665106F" w14:textId="675539A1" w:rsidR="00D53EA6" w:rsidRPr="00D53EA6" w:rsidRDefault="009D0D0D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2024</w:t>
                  </w:r>
                  <w:r w:rsidR="00D53EA6"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0" w:type="dxa"/>
                  <w:shd w:val="clear" w:color="auto" w:fill="D0CECE"/>
                  <w:vAlign w:val="center"/>
                  <w:hideMark/>
                </w:tcPr>
                <w:p w14:paraId="0E344A4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40" w:type="dxa"/>
                  <w:shd w:val="clear" w:color="auto" w:fill="D0CECE"/>
                  <w:vAlign w:val="center"/>
                  <w:hideMark/>
                </w:tcPr>
                <w:p w14:paraId="0712DC2B" w14:textId="7C07A1B1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0" w:type="dxa"/>
                  <w:shd w:val="clear" w:color="auto" w:fill="D0CECE"/>
                  <w:vAlign w:val="center"/>
                  <w:hideMark/>
                </w:tcPr>
                <w:p w14:paraId="79950495" w14:textId="4B3B85CB" w:rsidR="00D53EA6" w:rsidRPr="00D53EA6" w:rsidRDefault="00D53EA6" w:rsidP="00047ED5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0" w:type="dxa"/>
                  <w:shd w:val="clear" w:color="auto" w:fill="D0CECE"/>
                  <w:vAlign w:val="center"/>
                  <w:hideMark/>
                </w:tcPr>
                <w:p w14:paraId="64DDB359" w14:textId="282D96F4" w:rsidR="00D53EA6" w:rsidRPr="00D53EA6" w:rsidRDefault="00D53EA6" w:rsidP="00047ED5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39ED9775" w14:textId="77777777" w:rsidTr="00D53EA6">
              <w:trPr>
                <w:trHeight w:val="498"/>
                <w:jc w:val="center"/>
              </w:trPr>
              <w:tc>
                <w:tcPr>
                  <w:tcW w:w="1595" w:type="dxa"/>
                  <w:vAlign w:val="center"/>
                </w:tcPr>
                <w:p w14:paraId="4847A71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 zadovoljnih korisnika</w:t>
                  </w:r>
                </w:p>
              </w:tc>
              <w:tc>
                <w:tcPr>
                  <w:tcW w:w="1590" w:type="dxa"/>
                  <w:vAlign w:val="center"/>
                </w:tcPr>
                <w:p w14:paraId="7FE23E5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korisnika programa</w:t>
                  </w:r>
                </w:p>
              </w:tc>
              <w:tc>
                <w:tcPr>
                  <w:tcW w:w="1139" w:type="dxa"/>
                  <w:vAlign w:val="center"/>
                </w:tcPr>
                <w:p w14:paraId="257FCFF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Učenici </w:t>
                  </w:r>
                </w:p>
              </w:tc>
              <w:tc>
                <w:tcPr>
                  <w:tcW w:w="1140" w:type="dxa"/>
                  <w:vAlign w:val="center"/>
                </w:tcPr>
                <w:p w14:paraId="335A8143" w14:textId="043E2C4B" w:rsidR="00D53EA6" w:rsidRPr="00D53EA6" w:rsidRDefault="00047ED5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40" w:type="dxa"/>
                  <w:vAlign w:val="center"/>
                </w:tcPr>
                <w:p w14:paraId="321DC03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40" w:type="dxa"/>
                  <w:vAlign w:val="center"/>
                </w:tcPr>
                <w:p w14:paraId="3A637511" w14:textId="459DF503" w:rsidR="00D53EA6" w:rsidRPr="00D53EA6" w:rsidRDefault="00047ED5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140" w:type="dxa"/>
                  <w:vAlign w:val="center"/>
                </w:tcPr>
                <w:p w14:paraId="148ECF6A" w14:textId="63BB9C0E" w:rsidR="00D53EA6" w:rsidRPr="00D53EA6" w:rsidRDefault="00047ED5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140" w:type="dxa"/>
                  <w:vAlign w:val="center"/>
                </w:tcPr>
                <w:p w14:paraId="45B7DEDD" w14:textId="0BED930E" w:rsidR="00D53EA6" w:rsidRPr="00D53EA6" w:rsidRDefault="00047ED5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110</w:t>
                  </w:r>
                </w:p>
              </w:tc>
            </w:tr>
          </w:tbl>
          <w:p w14:paraId="6AD82ECE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64A645" w14:textId="77777777" w:rsidR="00613498" w:rsidRDefault="00613498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0C0666FD" w14:textId="77777777" w:rsidTr="00D53EA6">
        <w:trPr>
          <w:trHeight w:val="70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702E" w14:textId="51DFBEC8" w:rsidR="00D53EA6" w:rsidRPr="00D53EA6" w:rsidRDefault="00D53EA6" w:rsidP="006134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270316     Nabavka radnih bilježnica i materijala za LK i TK   </w:t>
            </w:r>
            <w:r w:rsidR="009D0D0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te  radnih udžbenika </w:t>
            </w:r>
          </w:p>
        </w:tc>
      </w:tr>
      <w:tr w:rsidR="00D53EA6" w:rsidRPr="00D53EA6" w14:paraId="4437E462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CF5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445D23EC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  (NN 144/21), Zakon o fiskalnoj odgovornosti, Zakon o sustavu unutarnjih  kontrola u javnom sektoru, Zakon o javnoj nabavi Zakon o udžbenicima i svi podzakonski akti proizašli iz navedenih zakona.</w:t>
            </w:r>
          </w:p>
        </w:tc>
      </w:tr>
      <w:tr w:rsidR="00D53EA6" w:rsidRPr="00D53EA6" w14:paraId="244620E6" w14:textId="77777777" w:rsidTr="00D53EA6">
        <w:trPr>
          <w:trHeight w:val="96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0AA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7A262429" w14:textId="16B8C359" w:rsidR="00D53EA6" w:rsidRPr="00D53EA6" w:rsidRDefault="00D53EA6" w:rsidP="009D0D0D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U proračunskoj godini  202</w:t>
            </w:r>
            <w:r w:rsidR="009D0D0D">
              <w:rPr>
                <w:rFonts w:ascii="Arial" w:eastAsia="Calibri" w:hAnsi="Arial" w:cs="Arial"/>
                <w:sz w:val="24"/>
              </w:rPr>
              <w:t>5</w:t>
            </w:r>
            <w:r w:rsidRPr="00D53EA6">
              <w:rPr>
                <w:rFonts w:ascii="Arial" w:eastAsia="Calibri" w:hAnsi="Arial" w:cs="Arial"/>
                <w:sz w:val="24"/>
              </w:rPr>
              <w:t>. vezano za školsku godinu 202</w:t>
            </w:r>
            <w:r w:rsidR="009D0D0D">
              <w:rPr>
                <w:rFonts w:ascii="Arial" w:eastAsia="Calibri" w:hAnsi="Arial" w:cs="Arial"/>
                <w:sz w:val="24"/>
              </w:rPr>
              <w:t>5</w:t>
            </w:r>
            <w:r w:rsidRPr="00D53EA6">
              <w:rPr>
                <w:rFonts w:ascii="Arial" w:eastAsia="Calibri" w:hAnsi="Arial" w:cs="Arial"/>
                <w:sz w:val="24"/>
              </w:rPr>
              <w:t>./202</w:t>
            </w:r>
            <w:r w:rsidR="009D0D0D">
              <w:rPr>
                <w:rFonts w:ascii="Arial" w:eastAsia="Calibri" w:hAnsi="Arial" w:cs="Arial"/>
                <w:sz w:val="24"/>
              </w:rPr>
              <w:t>6</w:t>
            </w:r>
            <w:r w:rsidRPr="00D53EA6">
              <w:rPr>
                <w:rFonts w:ascii="Arial" w:eastAsia="Calibri" w:hAnsi="Arial" w:cs="Arial"/>
                <w:sz w:val="24"/>
              </w:rPr>
              <w:t>. planirana su sredstva za nabavku radnih bilježnica i radnih materijal</w:t>
            </w:r>
            <w:r w:rsidR="00E100BD">
              <w:rPr>
                <w:rFonts w:ascii="Arial" w:eastAsia="Calibri" w:hAnsi="Arial" w:cs="Arial"/>
                <w:sz w:val="24"/>
              </w:rPr>
              <w:t>a za tehničku i likovnu kulturu</w:t>
            </w:r>
            <w:r w:rsidR="009D0D0D">
              <w:rPr>
                <w:rFonts w:ascii="Arial" w:eastAsia="Calibri" w:hAnsi="Arial" w:cs="Arial"/>
                <w:sz w:val="24"/>
              </w:rPr>
              <w:t xml:space="preserve"> financirana iz LP Grada Crikvenice ka i nabavka radnih udžbenika financirana iz izvora DP</w:t>
            </w:r>
            <w:r w:rsidR="00E100BD">
              <w:rPr>
                <w:rFonts w:ascii="Arial" w:eastAsia="Calibri" w:hAnsi="Arial" w:cs="Arial"/>
                <w:sz w:val="24"/>
              </w:rPr>
              <w:t>.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</w:t>
            </w:r>
          </w:p>
        </w:tc>
      </w:tr>
      <w:tr w:rsidR="00D53EA6" w:rsidRPr="00D53EA6" w14:paraId="0FE179CD" w14:textId="77777777" w:rsidTr="00D53EA6">
        <w:trPr>
          <w:trHeight w:val="269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C25E" w14:textId="774BA51E" w:rsidR="00D53EA6" w:rsidRPr="00D53EA6" w:rsidRDefault="0021146D" w:rsidP="0021146D">
            <w:pPr>
              <w:spacing w:after="0"/>
              <w:jc w:val="both"/>
              <w:rPr>
                <w:rFonts w:ascii="Arial" w:eastAsia="Calibri" w:hAnsi="Arial" w:cs="Arial"/>
                <w:sz w:val="24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6DCF5236" w14:textId="77777777" w:rsidTr="00D53EA6">
        <w:trPr>
          <w:trHeight w:val="168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54B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53EA6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0"/>
              <w:gridCol w:w="1566"/>
              <w:gridCol w:w="1122"/>
              <w:gridCol w:w="1123"/>
              <w:gridCol w:w="1123"/>
              <w:gridCol w:w="1123"/>
              <w:gridCol w:w="1123"/>
              <w:gridCol w:w="1123"/>
            </w:tblGrid>
            <w:tr w:rsidR="00D53EA6" w:rsidRPr="00D53EA6" w14:paraId="5E83B0CB" w14:textId="77777777" w:rsidTr="00D53EA6">
              <w:trPr>
                <w:trHeight w:val="450"/>
                <w:jc w:val="center"/>
              </w:trPr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1DCD47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FCF105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5B2241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E20057D" w14:textId="394BDBF9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D7F528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88E78F0" w14:textId="684CCB77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2CC24BF5" w14:textId="5B03D495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34E8B565" w14:textId="33FA77D1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4E1079AC" w14:textId="77777777" w:rsidTr="00D53EA6">
              <w:trPr>
                <w:trHeight w:val="440"/>
                <w:jc w:val="center"/>
              </w:trPr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2320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Svake godine manje kupljenih učeničkih kompleta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7733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Sačuvani udžbenici za narednu  uporabu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3CECD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kompleta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79DE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047B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BCBF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CF01C" w14:textId="1C060A63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</w:t>
                  </w:r>
                  <w:r w:rsidR="00613498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046E84" w14:textId="7A34D5F2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</w:t>
                  </w:r>
                  <w:r w:rsidR="00613498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69188C68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5800B048" w14:textId="77777777" w:rsidR="00613498" w:rsidRDefault="00613498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0740B63F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D90E" w14:textId="77777777" w:rsidR="00D53EA6" w:rsidRPr="00D53EA6" w:rsidRDefault="00D53EA6" w:rsidP="006134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aktivnosti   A 270317   COP  Plaće i naknade za zaposlene iz MZOM   </w:t>
            </w:r>
          </w:p>
        </w:tc>
      </w:tr>
      <w:tr w:rsidR="00D53EA6" w:rsidRPr="00D53EA6" w14:paraId="2C81571B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F4A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709F5B60" w14:textId="2D778E4D" w:rsidR="00D53EA6" w:rsidRPr="00613498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</w:t>
            </w:r>
            <w:r w:rsidR="0021146D">
              <w:rPr>
                <w:rFonts w:ascii="Arial" w:eastAsia="Calibri" w:hAnsi="Arial" w:cs="Arial"/>
                <w:sz w:val="24"/>
              </w:rPr>
              <w:t>brazovanja, Zakon  o proračunu</w:t>
            </w:r>
            <w:r w:rsidRPr="00D53EA6">
              <w:rPr>
                <w:rFonts w:ascii="Arial" w:eastAsia="Calibri" w:hAnsi="Arial" w:cs="Arial"/>
                <w:sz w:val="24"/>
              </w:rPr>
              <w:t>, Zakon o fiskalnoj odgovornosti, Zakon o sustavu unutarnjih  kontrola u javnom sektoru. Temeljni kolektivni ugovor za službenike i namještenike u javnim službama, Kolektivni ugovor za zaposlenike u osnovnoškolskim ustanovama i svi podzakonski akti proizašli   iz navedenih zakona.</w:t>
            </w:r>
          </w:p>
        </w:tc>
      </w:tr>
      <w:tr w:rsidR="00D53EA6" w:rsidRPr="00D53EA6" w14:paraId="51F0D65A" w14:textId="77777777" w:rsidTr="00D53EA6">
        <w:trPr>
          <w:trHeight w:val="132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6991" w14:textId="77777777" w:rsidR="00D53EA6" w:rsidRPr="0021146D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2114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688BB021" w14:textId="5E9AF923" w:rsidR="00D53EA6" w:rsidRPr="00D53EA6" w:rsidRDefault="00D53EA6" w:rsidP="00613498">
            <w:pPr>
              <w:spacing w:after="160"/>
              <w:ind w:firstLine="597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 ovoj aktivnosti uvrštena su sredstva za isplatu plaća zaposlenicima  i ostalih naknada koje proizlaze iz  TKU za sve koji  primaju plaću na teret   Ministarstva znanosti, obrazovanja i mladih.</w:t>
            </w:r>
            <w:r w:rsidR="00D06743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Unutar ove aktivnosti troškovi su se povećali temeljem Zakona i TKU.</w:t>
            </w:r>
          </w:p>
        </w:tc>
      </w:tr>
      <w:tr w:rsidR="00D53EA6" w:rsidRPr="00D53EA6" w14:paraId="5059C366" w14:textId="77777777" w:rsidTr="00613498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6E85" w14:textId="1F33096F" w:rsidR="00D53EA6" w:rsidRPr="00D53EA6" w:rsidRDefault="0021146D" w:rsidP="00613498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0C7A7A3D" w14:textId="77777777" w:rsidTr="00613498">
        <w:trPr>
          <w:trHeight w:val="22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D27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2EE617FC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CC756A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653209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E15895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B426B3A" w14:textId="00829526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E1878B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BDD07B6" w14:textId="73DD9A49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597DA02A" w14:textId="037BBF8F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43765D4C" w14:textId="2DA19FA6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15A4141E" w14:textId="77777777" w:rsidTr="00613498">
              <w:trPr>
                <w:trHeight w:val="964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2DD3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Financiranje plaća djelatnika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C4E9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Pravilima državnog pedagoškog standarda određuje  se broj odjela o čemu ovisi broj učitelja i ostalih djelatnika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F834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Broj odjela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CB3EE" w14:textId="1F5F1812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</w:t>
                  </w:r>
                  <w:r w:rsidR="00613498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F899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DBD9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041E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DC74F" w14:textId="78702282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</w:t>
                  </w:r>
                  <w:r w:rsidR="00613498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52A48476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51B021B1" w14:textId="77777777" w:rsidR="00D53EA6" w:rsidRPr="00D53EA6" w:rsidRDefault="00D53EA6" w:rsidP="00D53EA6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1E57BC72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7198" w14:textId="77777777" w:rsidR="00D53EA6" w:rsidRPr="00D53EA6" w:rsidRDefault="00D53EA6" w:rsidP="006134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 projekta    T 270315   Znanje za sve   </w:t>
            </w:r>
          </w:p>
        </w:tc>
      </w:tr>
      <w:tr w:rsidR="00D53EA6" w:rsidRPr="00D53EA6" w14:paraId="7FBEEAB6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E5E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41309488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3EA6">
              <w:rPr>
                <w:rFonts w:ascii="Arial" w:eastAsia="Calibri" w:hAnsi="Arial" w:cs="Arial"/>
                <w:sz w:val="24"/>
                <w:szCs w:val="24"/>
              </w:rPr>
              <w:t>Zakon o odgoju i obrazovanju  u osnovnoj i srednjoj školi, Državni pedagoški standard osnovnoškolskog sustava odgoja i obrazovanja, Zakon  o proračunu  (NN 144/21), Zakon o fiskalnoj odgovornosti, Zakon o sustavu unutarnjih  kontrola u javnom sektoru. Temeljni kolektivni ugovor za službenike i namještenike u javnim službama, Kolektivni ugovor za zaposlenike u osnovnoškolskim ustanovama, Pod  zakonski akti proizašli   iz navedenih zakona.</w:t>
            </w:r>
          </w:p>
        </w:tc>
      </w:tr>
      <w:tr w:rsidR="00D53EA6" w:rsidRPr="00D53EA6" w14:paraId="1B2E8707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8FE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48E0224C" w14:textId="04C255CB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 xml:space="preserve">Pomoćnici u nastavi u  projektu „ Znanje za sve „  kojega financira </w:t>
            </w:r>
            <w:r w:rsidR="009D0D0D">
              <w:rPr>
                <w:rFonts w:ascii="Arial" w:eastAsia="Calibri" w:hAnsi="Arial" w:cs="Arial"/>
                <w:sz w:val="24"/>
              </w:rPr>
              <w:t xml:space="preserve">djelom 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EU</w:t>
            </w:r>
            <w:r w:rsidR="009D0D0D">
              <w:rPr>
                <w:rFonts w:ascii="Arial" w:eastAsia="Calibri" w:hAnsi="Arial" w:cs="Arial"/>
                <w:sz w:val="24"/>
              </w:rPr>
              <w:t xml:space="preserve"> i DP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za plaće zaposlenika  uz subvenciju Grada Crikvenice koji pokriva dio </w:t>
            </w:r>
            <w:r w:rsidR="009D0D0D">
              <w:rPr>
                <w:rFonts w:ascii="Arial" w:eastAsia="Calibri" w:hAnsi="Arial" w:cs="Arial"/>
                <w:sz w:val="24"/>
              </w:rPr>
              <w:t>troška za plaće i svih ostalih</w:t>
            </w:r>
            <w:r w:rsidRPr="00D53EA6">
              <w:rPr>
                <w:rFonts w:ascii="Arial" w:eastAsia="Calibri" w:hAnsi="Arial" w:cs="Arial"/>
                <w:sz w:val="24"/>
              </w:rPr>
              <w:t xml:space="preserve"> materijalnih troškova navedenog projekta. </w:t>
            </w:r>
          </w:p>
          <w:p w14:paraId="59909845" w14:textId="4D4264CD" w:rsidR="00D53EA6" w:rsidRPr="00D53EA6" w:rsidRDefault="00D53EA6" w:rsidP="009D0D0D">
            <w:pPr>
              <w:spacing w:after="0"/>
              <w:ind w:firstLine="597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lastRenderedPageBreak/>
              <w:t xml:space="preserve">U skladu sa  potrebama  </w:t>
            </w:r>
            <w:r w:rsidR="00D06743">
              <w:rPr>
                <w:rFonts w:ascii="Arial" w:eastAsia="Calibri" w:hAnsi="Arial" w:cs="Arial"/>
                <w:sz w:val="24"/>
              </w:rPr>
              <w:t>trenutno</w:t>
            </w:r>
            <w:r w:rsidR="009D0D0D">
              <w:rPr>
                <w:rFonts w:ascii="Arial" w:eastAsia="Calibri" w:hAnsi="Arial" w:cs="Arial"/>
                <w:sz w:val="24"/>
              </w:rPr>
              <w:t xml:space="preserve"> je zaposleno </w:t>
            </w:r>
            <w:r w:rsidR="00D06743">
              <w:rPr>
                <w:rFonts w:ascii="Arial" w:eastAsia="Calibri" w:hAnsi="Arial" w:cs="Arial"/>
                <w:sz w:val="24"/>
              </w:rPr>
              <w:t xml:space="preserve"> </w:t>
            </w:r>
            <w:r w:rsidRPr="00D53EA6">
              <w:rPr>
                <w:rFonts w:ascii="Arial" w:eastAsia="Calibri" w:hAnsi="Arial" w:cs="Arial"/>
                <w:sz w:val="24"/>
              </w:rPr>
              <w:t>7  pomoćnika  u  nastavi djeci s teškoćama u razvoju  za  školsku godinu  202</w:t>
            </w:r>
            <w:r w:rsidR="009D0D0D">
              <w:rPr>
                <w:rFonts w:ascii="Arial" w:eastAsia="Calibri" w:hAnsi="Arial" w:cs="Arial"/>
                <w:sz w:val="24"/>
              </w:rPr>
              <w:t>4</w:t>
            </w:r>
            <w:r w:rsidRPr="00D53EA6">
              <w:rPr>
                <w:rFonts w:ascii="Arial" w:eastAsia="Calibri" w:hAnsi="Arial" w:cs="Arial"/>
                <w:sz w:val="24"/>
              </w:rPr>
              <w:t>. /</w:t>
            </w:r>
            <w:r w:rsidR="00D06743">
              <w:rPr>
                <w:rFonts w:ascii="Arial" w:eastAsia="Calibri" w:hAnsi="Arial" w:cs="Arial"/>
                <w:sz w:val="24"/>
              </w:rPr>
              <w:t xml:space="preserve"> </w:t>
            </w:r>
            <w:r w:rsidRPr="00D53EA6">
              <w:rPr>
                <w:rFonts w:ascii="Arial" w:eastAsia="Calibri" w:hAnsi="Arial" w:cs="Arial"/>
                <w:sz w:val="24"/>
              </w:rPr>
              <w:t>2025</w:t>
            </w:r>
            <w:r w:rsidR="009D0D0D">
              <w:rPr>
                <w:rFonts w:ascii="Arial" w:eastAsia="Calibri" w:hAnsi="Arial" w:cs="Arial"/>
                <w:sz w:val="24"/>
              </w:rPr>
              <w:t xml:space="preserve"> kao i šk. godinu  2025./2026</w:t>
            </w:r>
            <w:r w:rsidRPr="00D53EA6">
              <w:rPr>
                <w:rFonts w:ascii="Arial" w:eastAsia="Calibri" w:hAnsi="Arial" w:cs="Arial"/>
                <w:sz w:val="24"/>
              </w:rPr>
              <w:t xml:space="preserve">. </w:t>
            </w:r>
          </w:p>
        </w:tc>
      </w:tr>
      <w:tr w:rsidR="00D53EA6" w:rsidRPr="00D53EA6" w14:paraId="02A2842E" w14:textId="77777777" w:rsidTr="00C7666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7E71" w14:textId="3CE791AB" w:rsidR="00D53EA6" w:rsidRPr="00D53EA6" w:rsidRDefault="00C7666E" w:rsidP="00C7666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Projekt se prov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odi kontinuirano.</w:t>
            </w:r>
            <w:r w:rsidRPr="00D53EA6">
              <w:rPr>
                <w:rFonts w:ascii="Calibri" w:eastAsia="Calibri" w:hAnsi="Calibri" w:cs="Times New Roman"/>
              </w:rPr>
              <w:t xml:space="preserve">  </w:t>
            </w:r>
          </w:p>
        </w:tc>
      </w:tr>
      <w:tr w:rsidR="00D53EA6" w:rsidRPr="00D53EA6" w14:paraId="05B6048D" w14:textId="77777777" w:rsidTr="00406DB2">
        <w:trPr>
          <w:trHeight w:val="144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84FF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6ED3954F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1BBEB8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1477011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CA2DD5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F134AE5" w14:textId="243B1CD5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22D202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8382CA6" w14:textId="4939F4F2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5E15AF06" w14:textId="78D3AB45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00E86767" w14:textId="5E248520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39BF5BA4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3EF10" w14:textId="77777777" w:rsidR="00D53EA6" w:rsidRPr="00406DB2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Financiranje plaća djelatnika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70578" w14:textId="77777777" w:rsidR="00D53EA6" w:rsidRPr="00406DB2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priznatih rješenja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9791A" w14:textId="77777777" w:rsidR="00D53EA6" w:rsidRPr="00406DB2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broj učenika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17B03D" w14:textId="4A6FCAB8" w:rsidR="00D53EA6" w:rsidRPr="00406DB2" w:rsidRDefault="00C7666E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0ED2C" w14:textId="77777777" w:rsidR="00D53EA6" w:rsidRPr="00406DB2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7A918" w14:textId="505185F5" w:rsidR="00D53EA6" w:rsidRPr="00406DB2" w:rsidRDefault="00C7666E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EDE14" w14:textId="53B7F682" w:rsidR="00D53EA6" w:rsidRPr="00406DB2" w:rsidRDefault="00C7666E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A6F5F" w14:textId="5991384D" w:rsidR="00D53EA6" w:rsidRPr="00406DB2" w:rsidRDefault="00C7666E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406DB2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8</w:t>
                  </w:r>
                </w:p>
              </w:tc>
            </w:tr>
          </w:tbl>
          <w:p w14:paraId="7D2B6B08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32D94567" w14:textId="5B7BF15E" w:rsidR="00D53EA6" w:rsidRPr="00D53EA6" w:rsidRDefault="00D53EA6" w:rsidP="00D53EA6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758D953A" w14:textId="77777777" w:rsidTr="002707B8">
        <w:trPr>
          <w:trHeight w:val="38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5263" w14:textId="77777777" w:rsidR="00D53EA6" w:rsidRPr="00D53EA6" w:rsidRDefault="00D53EA6" w:rsidP="00406D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 projekta  T 270316     Shema mlijeko, voće i povrće    </w:t>
            </w:r>
          </w:p>
        </w:tc>
      </w:tr>
      <w:tr w:rsidR="00D53EA6" w:rsidRPr="00D53EA6" w14:paraId="6CFE36D5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62C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433A99A" w14:textId="269B4A56" w:rsidR="00D53EA6" w:rsidRPr="00D53EA6" w:rsidRDefault="00D53EA6" w:rsidP="00D06743">
            <w:pPr>
              <w:spacing w:after="160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</w:t>
            </w:r>
            <w:r w:rsidRPr="00D53EA6">
              <w:rPr>
                <w:rFonts w:ascii="Arial" w:eastAsia="Calibri" w:hAnsi="Arial" w:cs="Arial"/>
                <w:color w:val="FF0000"/>
                <w:sz w:val="20"/>
                <w:szCs w:val="18"/>
              </w:rPr>
              <w:t xml:space="preserve"> </w:t>
            </w:r>
          </w:p>
        </w:tc>
      </w:tr>
      <w:tr w:rsidR="00D53EA6" w:rsidRPr="00D53EA6" w14:paraId="014EE5D8" w14:textId="77777777" w:rsidTr="00D53EA6">
        <w:trPr>
          <w:trHeight w:val="151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AED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3100A88D" w14:textId="77777777" w:rsidR="00D53EA6" w:rsidRPr="00D53EA6" w:rsidRDefault="00D53EA6" w:rsidP="00D53EA6">
            <w:pPr>
              <w:spacing w:after="160"/>
              <w:ind w:firstLine="597"/>
              <w:jc w:val="both"/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</w:pPr>
            <w:r w:rsidRPr="00D53EA6"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  <w:t>Radi povećanja unosa svježeg voća i povrća  kao i podizanja svijesti o značaju zdrave prehrane kod školske djece, Republika Hrvatska provodi </w:t>
            </w:r>
            <w:r w:rsidRPr="00D53EA6">
              <w:rPr>
                <w:rFonts w:ascii="Arial" w:eastAsia="Calibri" w:hAnsi="Arial" w:cs="Arial"/>
                <w:bCs/>
                <w:i/>
                <w:iCs/>
                <w:color w:val="222222"/>
                <w:sz w:val="24"/>
                <w:shd w:val="clear" w:color="auto" w:fill="FFFFFF"/>
              </w:rPr>
              <w:t>Školsku shemu</w:t>
            </w:r>
            <w:r w:rsidRPr="00D53EA6">
              <w:rPr>
                <w:rFonts w:ascii="Arial" w:eastAsia="Calibri" w:hAnsi="Arial" w:cs="Arial"/>
                <w:i/>
                <w:iCs/>
                <w:color w:val="222222"/>
                <w:sz w:val="24"/>
                <w:shd w:val="clear" w:color="auto" w:fill="FFFFFF"/>
              </w:rPr>
              <w:t> </w:t>
            </w:r>
            <w:r w:rsidRPr="00D53EA6">
              <w:rPr>
                <w:rFonts w:ascii="Arial" w:eastAsia="Calibri" w:hAnsi="Arial" w:cs="Arial"/>
                <w:bCs/>
                <w:i/>
                <w:iCs/>
                <w:color w:val="222222"/>
                <w:sz w:val="24"/>
                <w:shd w:val="clear" w:color="auto" w:fill="FFFFFF"/>
              </w:rPr>
              <w:t>voća i</w:t>
            </w:r>
            <w:r w:rsidRPr="00D53EA6">
              <w:rPr>
                <w:rFonts w:ascii="Arial" w:eastAsia="Calibri" w:hAnsi="Arial" w:cs="Arial"/>
                <w:b/>
                <w:bCs/>
                <w:i/>
                <w:iCs/>
                <w:color w:val="222222"/>
                <w:sz w:val="24"/>
                <w:shd w:val="clear" w:color="auto" w:fill="FFFFFF"/>
              </w:rPr>
              <w:t xml:space="preserve"> </w:t>
            </w:r>
            <w:r w:rsidRPr="00D53EA6">
              <w:rPr>
                <w:rFonts w:ascii="Arial" w:eastAsia="Calibri" w:hAnsi="Arial" w:cs="Arial"/>
                <w:bCs/>
                <w:i/>
                <w:iCs/>
                <w:color w:val="222222"/>
                <w:sz w:val="24"/>
                <w:shd w:val="clear" w:color="auto" w:fill="FFFFFF"/>
              </w:rPr>
              <w:t>povrća</w:t>
            </w:r>
            <w:r w:rsidRPr="00D53EA6"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  <w:t xml:space="preserve"> odnosno dodjelu besplatnih obroka voća i  povrća za sve učenike škole.  Naša se je škola uključila  u program tako jednom tjedno  svi učenici dobivaju besplatno jednu voćku.</w:t>
            </w:r>
          </w:p>
        </w:tc>
      </w:tr>
      <w:tr w:rsidR="00D53EA6" w:rsidRPr="00D53EA6" w14:paraId="4EC0F111" w14:textId="77777777" w:rsidTr="00406DB2">
        <w:trPr>
          <w:trHeight w:val="31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A74C" w14:textId="66E39FBF" w:rsidR="00D53EA6" w:rsidRPr="00D53EA6" w:rsidRDefault="00D53EA6" w:rsidP="00406DB2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  <w:t xml:space="preserve"> </w:t>
            </w:r>
            <w:r w:rsidR="00625E2C"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 w:rsidR="00625E2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175DEF68" w14:textId="77777777" w:rsidTr="00D53EA6">
        <w:trPr>
          <w:trHeight w:val="151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693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1BC0C6B7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D56879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B9CA52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379190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7C1A9B6" w14:textId="5B553D1D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vrijedn.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B987D3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40969FF" w14:textId="0BBFACEF" w:rsidR="00D53EA6" w:rsidRPr="00D53EA6" w:rsidRDefault="009D0D0D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2025</w:t>
                  </w:r>
                  <w:r w:rsidR="00D53EA6"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6834377F" w14:textId="689D431E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3641F780" w14:textId="1DEC7271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iljana vrijednost za 2027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41DC2F6C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40C7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Prihvaćanje  voćnog obroka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AEC44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Promjena svijesti o načinu prehrane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AC1D6D" w14:textId="2586A24C" w:rsidR="00D53EA6" w:rsidRPr="00D53EA6" w:rsidRDefault="00D53EA6" w:rsidP="00406DB2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učenika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1A555" w14:textId="7749A1AF" w:rsidR="00D53EA6" w:rsidRPr="00D53EA6" w:rsidRDefault="00406DB2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327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07357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592B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9721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AA6B1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37140DB0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5ECCA3BE" w14:textId="77777777" w:rsidR="00406DB2" w:rsidRDefault="00406DB2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2DED790B" w14:textId="77777777" w:rsidTr="00406DB2">
        <w:trPr>
          <w:trHeight w:val="35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33CA" w14:textId="77777777" w:rsidR="00D53EA6" w:rsidRPr="00D53EA6" w:rsidRDefault="00D53EA6" w:rsidP="00406D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 projekta  T 270317     Sufinanciranje školskih izleta    </w:t>
            </w:r>
          </w:p>
        </w:tc>
      </w:tr>
      <w:tr w:rsidR="00D53EA6" w:rsidRPr="00D53EA6" w14:paraId="4DE81872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585E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ACFB88F" w14:textId="77777777" w:rsidR="00D53EA6" w:rsidRPr="00D53EA6" w:rsidRDefault="00D53EA6" w:rsidP="00D53EA6">
            <w:pPr>
              <w:spacing w:after="160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</w:t>
            </w:r>
            <w:r w:rsidRPr="00D53EA6">
              <w:rPr>
                <w:rFonts w:ascii="Arial" w:eastAsia="Calibri" w:hAnsi="Arial" w:cs="Arial"/>
                <w:color w:val="FF0000"/>
                <w:sz w:val="20"/>
                <w:szCs w:val="18"/>
              </w:rPr>
              <w:t xml:space="preserve"> </w:t>
            </w:r>
          </w:p>
        </w:tc>
      </w:tr>
      <w:tr w:rsidR="00D53EA6" w:rsidRPr="00D53EA6" w14:paraId="1CD2F6AD" w14:textId="77777777" w:rsidTr="002707B8">
        <w:trPr>
          <w:trHeight w:val="111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A6BA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534F1B31" w14:textId="6A12BC05" w:rsidR="00D53EA6" w:rsidRPr="002707B8" w:rsidRDefault="00D53EA6" w:rsidP="009D0D0D">
            <w:pPr>
              <w:spacing w:after="160"/>
              <w:jc w:val="both"/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</w:pPr>
            <w:r w:rsidRPr="00D53EA6">
              <w:rPr>
                <w:rFonts w:ascii="Arial" w:eastAsia="Calibri" w:hAnsi="Arial" w:cs="Arial"/>
                <w:color w:val="222222"/>
                <w:sz w:val="24"/>
                <w:shd w:val="clear" w:color="auto" w:fill="FFFFFF"/>
              </w:rPr>
              <w:t>Zbog povećanja cijena višednevnih terenskih nastava naš osnivač Grad Crikvenica sufinancira dio troškova škole u prirodi za učenike 4. razreda i višednevne ekskurzije za učenike 8. razreda.</w:t>
            </w:r>
          </w:p>
        </w:tc>
      </w:tr>
      <w:tr w:rsidR="00D53EA6" w:rsidRPr="00D53EA6" w14:paraId="62C9EC83" w14:textId="77777777" w:rsidTr="002707B8">
        <w:trPr>
          <w:trHeight w:val="6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3D6" w14:textId="32D7D727" w:rsidR="00D53EA6" w:rsidRPr="002707B8" w:rsidRDefault="002707B8" w:rsidP="002707B8">
            <w:pPr>
              <w:spacing w:after="0"/>
              <w:rPr>
                <w:rFonts w:ascii="Arial" w:eastAsia="Calibri" w:hAnsi="Arial" w:cs="Arial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707B8">
              <w:rPr>
                <w:rFonts w:ascii="Arial" w:eastAsia="Calibri" w:hAnsi="Arial" w:cs="Arial"/>
                <w:b/>
                <w:sz w:val="24"/>
                <w:szCs w:val="24"/>
              </w:rPr>
              <w:t>Projekt uspješno realiziran.</w:t>
            </w:r>
          </w:p>
        </w:tc>
      </w:tr>
      <w:tr w:rsidR="00D53EA6" w:rsidRPr="00D53EA6" w14:paraId="5DF53CD0" w14:textId="77777777" w:rsidTr="002707B8">
        <w:trPr>
          <w:trHeight w:val="198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3A46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7"/>
              <w:gridCol w:w="1720"/>
              <w:gridCol w:w="1232"/>
              <w:gridCol w:w="1233"/>
              <w:gridCol w:w="1233"/>
              <w:gridCol w:w="1233"/>
              <w:gridCol w:w="1233"/>
            </w:tblGrid>
            <w:tr w:rsidR="00D53EA6" w:rsidRPr="00D53EA6" w14:paraId="7BFF13C4" w14:textId="77777777" w:rsidTr="00D53EA6">
              <w:trPr>
                <w:trHeight w:val="614"/>
                <w:jc w:val="center"/>
              </w:trPr>
              <w:tc>
                <w:tcPr>
                  <w:tcW w:w="2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05F83B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B4D001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409287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E61D7E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AA4E375" w14:textId="793647ED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2B6C2DD" w14:textId="4A0A6473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iljana vrijednost za 2026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85E7D71" w14:textId="4E5452EE" w:rsidR="00D53EA6" w:rsidRPr="00D53EA6" w:rsidRDefault="00D53EA6" w:rsidP="009D0D0D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9D0D0D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6E04AA3C" w14:textId="77777777" w:rsidTr="00D53EA6">
              <w:trPr>
                <w:trHeight w:val="837"/>
                <w:jc w:val="center"/>
              </w:trPr>
              <w:tc>
                <w:tcPr>
                  <w:tcW w:w="2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A63D7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Broj polaznika/ učenika  4. i 8.razreda 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1C4D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Učenici koji idu na višednevnu terensku nastavu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9638B" w14:textId="6251AE25" w:rsidR="00D53EA6" w:rsidRPr="00D53EA6" w:rsidRDefault="00D53EA6" w:rsidP="002707B8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učenika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C9381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A384B2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26696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7160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4403B9A1" w14:textId="2E7AA9FB" w:rsidR="00D53EA6" w:rsidRPr="00D53EA6" w:rsidRDefault="00D53EA6" w:rsidP="0021146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0F2A91E4" w14:textId="77777777" w:rsidR="009D0D0D" w:rsidRDefault="009D0D0D" w:rsidP="00D53EA6">
      <w:pPr>
        <w:spacing w:after="0"/>
        <w:ind w:left="360"/>
        <w:rPr>
          <w:rFonts w:ascii="Arial" w:eastAsia="Calibri" w:hAnsi="Arial" w:cs="Arial"/>
          <w:b/>
          <w:sz w:val="28"/>
        </w:rPr>
      </w:pPr>
    </w:p>
    <w:p w14:paraId="7CD52CBC" w14:textId="77777777" w:rsidR="00D53EA6" w:rsidRPr="00D53EA6" w:rsidRDefault="00D53EA6" w:rsidP="005E5347">
      <w:pPr>
        <w:numPr>
          <w:ilvl w:val="0"/>
          <w:numId w:val="1"/>
        </w:numPr>
        <w:spacing w:after="0" w:line="259" w:lineRule="auto"/>
        <w:contextualSpacing/>
        <w:rPr>
          <w:rFonts w:ascii="Arial" w:eastAsia="Calibri" w:hAnsi="Arial" w:cs="Arial"/>
          <w:b/>
          <w:sz w:val="28"/>
        </w:rPr>
      </w:pPr>
      <w:r w:rsidRPr="00D53EA6">
        <w:rPr>
          <w:rFonts w:ascii="Arial" w:eastAsia="Calibri" w:hAnsi="Arial" w:cs="Arial"/>
          <w:b/>
          <w:sz w:val="28"/>
        </w:rPr>
        <w:t>OBRAZLOŽENJE PROGRAMA</w:t>
      </w:r>
    </w:p>
    <w:p w14:paraId="19222CB3" w14:textId="77777777" w:rsidR="00D53EA6" w:rsidRPr="00D53EA6" w:rsidRDefault="00D53EA6" w:rsidP="00D53EA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D53EA6" w:rsidRPr="00D53EA6" w14:paraId="29FE4C11" w14:textId="77777777" w:rsidTr="000A63CE">
        <w:trPr>
          <w:trHeight w:val="38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FB59" w14:textId="3A0CF3EF" w:rsidR="00D53EA6" w:rsidRPr="00D53EA6" w:rsidRDefault="00D53EA6" w:rsidP="000A6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2 -   3703 PROGRAM KAPITALNOG ULAGANJA O OSNOVNOŠKOLSKOG OBRAZOVANJA  </w:t>
            </w:r>
          </w:p>
        </w:tc>
      </w:tr>
      <w:tr w:rsidR="00D53EA6" w:rsidRPr="00D53EA6" w14:paraId="5B2EAC28" w14:textId="77777777" w:rsidTr="000A63CE">
        <w:trPr>
          <w:trHeight w:val="24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8EDA3" w14:textId="77777777" w:rsidR="00D53EA6" w:rsidRPr="00D53EA6" w:rsidRDefault="00D53EA6" w:rsidP="00D53EA6">
            <w:pPr>
              <w:spacing w:after="160" w:line="259" w:lineRule="auto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  <w:r w:rsidRPr="00D53EA6">
              <w:rPr>
                <w:rFonts w:ascii="Arial" w:eastAsia="Calibri" w:hAnsi="Arial" w:cs="Arial"/>
              </w:rPr>
              <w:t xml:space="preserve"> </w:t>
            </w:r>
          </w:p>
          <w:p w14:paraId="49C9BB99" w14:textId="1F06DE85" w:rsidR="00D53EA6" w:rsidRPr="000A63CE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Naša škola ima tri objekata o kojima treba  voditi  kontinuiranu brigu  održavanja i nabavke  razne opreme  kako bi  kvaliteta i opremljenost bili na  zadovoljavajućoj razini. Ovim programom upravo se planiraju  kapitalna ulaganja kako u opremu  tako i dodatna ulaganja na objekte, zatim kapitalna ulaganja u  Glazbenu školu i kapitalna ulaganja za školski sportski klub. Planirani prihodi  i rashodi su po više izvora pa tako prihodi i primici Grada, prihodi od decentraliziranih sredstava, pomoći, prihodi o nefinancijske imovine, sufinanciranja i  vlastitih prihoda.</w:t>
            </w:r>
          </w:p>
        </w:tc>
      </w:tr>
      <w:tr w:rsidR="00D53EA6" w:rsidRPr="00D53EA6" w14:paraId="7F551ED0" w14:textId="77777777" w:rsidTr="00D53EA6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8F50A0" w14:textId="17DFD97B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562DA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562DA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7</w:t>
            </w: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1D14D8A7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43C83FEE" w14:textId="77777777" w:rsidR="00D53EA6" w:rsidRPr="00D53EA6" w:rsidRDefault="00D53EA6" w:rsidP="00D53E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  1.  Poboljšanje uvjeta rada  u svim objektima  kao i  omogućiti svu potrebnu opremu za održavanje redovnog nastavnog procesa.</w:t>
            </w:r>
          </w:p>
          <w:p w14:paraId="74496F50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404058CF" w14:textId="27D628E9" w:rsidR="00D53EA6" w:rsidRPr="00D53EA6" w:rsidRDefault="00D53EA6" w:rsidP="00D53EA6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D53EA6">
              <w:rPr>
                <w:rFonts w:ascii="Arial" w:eastAsia="Calibri" w:hAnsi="Arial" w:cs="Arial"/>
              </w:rPr>
              <w:t xml:space="preserve"> </w:t>
            </w:r>
          </w:p>
          <w:tbl>
            <w:tblPr>
              <w:tblStyle w:val="Reetkatablice"/>
              <w:tblpPr w:leftFromText="180" w:rightFromText="180" w:vertAnchor="text" w:horzAnchor="margin" w:tblpXSpec="center" w:tblpY="-172"/>
              <w:tblOverlap w:val="never"/>
              <w:tblW w:w="1019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418"/>
              <w:gridCol w:w="1134"/>
              <w:gridCol w:w="800"/>
              <w:gridCol w:w="1967"/>
              <w:gridCol w:w="1175"/>
              <w:gridCol w:w="1175"/>
              <w:gridCol w:w="1176"/>
            </w:tblGrid>
            <w:tr w:rsidR="00D53EA6" w:rsidRPr="00D53EA6" w14:paraId="1AA42A14" w14:textId="77777777" w:rsidTr="00D53EA6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F9BC3B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učinka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5AFCDA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4720DF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68D6A7B" w14:textId="70A623BA" w:rsidR="00D53EA6" w:rsidRPr="00D53EA6" w:rsidRDefault="00D53EA6" w:rsidP="00562DAA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vrijed. 202</w:t>
                  </w:r>
                  <w:r w:rsidR="00562DAA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A3AD6A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E49F37A" w14:textId="1118060D" w:rsidR="00D53EA6" w:rsidRPr="00D53EA6" w:rsidRDefault="00D53EA6" w:rsidP="00562DAA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562DAA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660E603E" w14:textId="27534150" w:rsidR="00D53EA6" w:rsidRPr="00D53EA6" w:rsidRDefault="00D53EA6" w:rsidP="00562DAA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562DAA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508F0AF5" w14:textId="1974E788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</w:t>
                  </w:r>
                  <w:r w:rsidR="00562DAA">
                    <w:rPr>
                      <w:rFonts w:ascii="Arial" w:eastAsia="Calibri" w:hAnsi="Arial" w:cs="Arial"/>
                      <w:sz w:val="16"/>
                      <w:szCs w:val="16"/>
                    </w:rPr>
                    <w:t>iljana vrijednost za 2027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25E48E90" w14:textId="77777777" w:rsidTr="00D53EA6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F094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Ostvarenje prema  Državnom pedagoškom standardu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38B4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Materijalni uvjeti rada u školi definirani su zakonskim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2521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44AD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12E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7AD57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1D911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141C2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D53EA6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4C3DF10B" w14:textId="77777777" w:rsidR="00D53EA6" w:rsidRPr="00D53EA6" w:rsidRDefault="00D53EA6" w:rsidP="00D53EA6">
            <w:pPr>
              <w:spacing w:after="160" w:line="259" w:lineRule="auto"/>
              <w:ind w:left="720"/>
              <w:contextualSpacing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8B7C31E" w14:textId="77777777" w:rsidR="00D53EA6" w:rsidRPr="00D53EA6" w:rsidRDefault="00D53EA6" w:rsidP="00D53EA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C50CF8" w14:textId="77777777" w:rsidR="00D53EA6" w:rsidRDefault="00D53EA6" w:rsidP="005E5347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3EA6">
        <w:rPr>
          <w:rFonts w:ascii="Times New Roman" w:eastAsia="Calibri" w:hAnsi="Times New Roman" w:cs="Times New Roman"/>
          <w:b/>
          <w:sz w:val="24"/>
          <w:szCs w:val="24"/>
        </w:rPr>
        <w:t>Procjena i ishodište potrebnih sredstava za aktivnosti / projekte unutar programa</w:t>
      </w:r>
    </w:p>
    <w:p w14:paraId="0ABB546A" w14:textId="77777777" w:rsidR="000A63CE" w:rsidRPr="00D53EA6" w:rsidRDefault="000A63CE" w:rsidP="000A63CE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14" w:type="dxa"/>
        <w:jc w:val="center"/>
        <w:tblLayout w:type="fixed"/>
        <w:tblLook w:val="04A0" w:firstRow="1" w:lastRow="0" w:firstColumn="1" w:lastColumn="0" w:noHBand="0" w:noVBand="1"/>
      </w:tblPr>
      <w:tblGrid>
        <w:gridCol w:w="2859"/>
        <w:gridCol w:w="1654"/>
        <w:gridCol w:w="1654"/>
        <w:gridCol w:w="1053"/>
        <w:gridCol w:w="3294"/>
      </w:tblGrid>
      <w:tr w:rsidR="0021146D" w:rsidRPr="00D53EA6" w14:paraId="06DC16BE" w14:textId="77777777" w:rsidTr="000A63CE">
        <w:trPr>
          <w:gridAfter w:val="1"/>
          <w:wAfter w:w="3289" w:type="dxa"/>
          <w:trHeight w:val="394"/>
          <w:jc w:val="center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48A400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</w:tcPr>
          <w:p w14:paraId="6DC87435" w14:textId="76D97EE2" w:rsidR="0021146D" w:rsidRPr="00D53EA6" w:rsidRDefault="0021146D" w:rsidP="00562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II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202</w:t>
            </w:r>
            <w:r w:rsidR="00562D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75D9E8" w14:textId="24E03D87" w:rsidR="0021146D" w:rsidRPr="00D53EA6" w:rsidRDefault="0021146D" w:rsidP="00562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202</w:t>
            </w:r>
            <w:r w:rsidR="00562D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35687B" w14:textId="77777777" w:rsidR="0021146D" w:rsidRPr="00D53EA6" w:rsidRDefault="0021146D" w:rsidP="00D53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  <w:p w14:paraId="7CF6104B" w14:textId="78A39912" w:rsidR="0021146D" w:rsidRPr="00D53EA6" w:rsidRDefault="0021146D" w:rsidP="00D53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plana</w:t>
            </w:r>
          </w:p>
        </w:tc>
      </w:tr>
      <w:tr w:rsidR="0021146D" w:rsidRPr="00D53EA6" w14:paraId="4D504775" w14:textId="77777777" w:rsidTr="000A63CE">
        <w:trPr>
          <w:gridAfter w:val="1"/>
          <w:wAfter w:w="3289" w:type="dxa"/>
          <w:trHeight w:val="465"/>
          <w:jc w:val="center"/>
        </w:trPr>
        <w:tc>
          <w:tcPr>
            <w:tcW w:w="28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61367D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2  / 3703 KAPITALNO ULAGANJE U  OSNOVNU ŠKOLU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42D7A" w14:textId="5177EA08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86.440,00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79308B" w14:textId="2A8F7FDE" w:rsidR="0021146D" w:rsidRPr="00D53EA6" w:rsidRDefault="00562DAA" w:rsidP="00625E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70.413,62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1446DDE6" w14:textId="77777777" w:rsidR="0021146D" w:rsidRDefault="0021146D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14:paraId="29701E89" w14:textId="1E12333F" w:rsidR="00562DAA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81,46</w:t>
            </w:r>
          </w:p>
        </w:tc>
      </w:tr>
      <w:tr w:rsidR="0021146D" w:rsidRPr="00D53EA6" w14:paraId="5D4819F3" w14:textId="77777777" w:rsidTr="000A63CE">
        <w:trPr>
          <w:gridAfter w:val="1"/>
          <w:wAfter w:w="3289" w:type="dxa"/>
          <w:trHeight w:val="465"/>
          <w:jc w:val="center"/>
        </w:trPr>
        <w:tc>
          <w:tcPr>
            <w:tcW w:w="28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D23D9B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K370401 Kapitalno ulaganje u OŠ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921E93" w14:textId="43696558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39.600,00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ECDA78" w14:textId="0C112BA9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36.670,00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C860A5C" w14:textId="59EB0031" w:rsidR="0021146D" w:rsidRPr="00D53EA6" w:rsidRDefault="00562DAA" w:rsidP="00625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92,60</w:t>
            </w:r>
          </w:p>
        </w:tc>
      </w:tr>
      <w:tr w:rsidR="0021146D" w:rsidRPr="00D53EA6" w14:paraId="57AA3671" w14:textId="77777777" w:rsidTr="000A63CE">
        <w:trPr>
          <w:gridAfter w:val="1"/>
          <w:wAfter w:w="3289" w:type="dxa"/>
          <w:trHeight w:val="465"/>
          <w:jc w:val="center"/>
        </w:trPr>
        <w:tc>
          <w:tcPr>
            <w:tcW w:w="28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1877C3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K370405 ulaganje u opremu Glazbene  Škole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B750AC" w14:textId="434E9EDE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10.300,00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EC8C44" w14:textId="192563C0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9.182,04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BCDF7D9" w14:textId="494DEF76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89,15</w:t>
            </w:r>
          </w:p>
        </w:tc>
      </w:tr>
      <w:tr w:rsidR="0021146D" w:rsidRPr="00D53EA6" w14:paraId="3E2DC843" w14:textId="77777777" w:rsidTr="000A63CE">
        <w:trPr>
          <w:gridAfter w:val="1"/>
          <w:wAfter w:w="3289" w:type="dxa"/>
          <w:trHeight w:val="465"/>
          <w:jc w:val="center"/>
        </w:trPr>
        <w:tc>
          <w:tcPr>
            <w:tcW w:w="28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F77B92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K370406 kapitalno ulaganje u školski sportski klub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4C66CF" w14:textId="3CB7D88C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21.540,00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96D604" w14:textId="3C1E0B24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15.903,38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F9D3CAF" w14:textId="52B78CE7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73,83</w:t>
            </w:r>
          </w:p>
        </w:tc>
      </w:tr>
      <w:tr w:rsidR="0021146D" w:rsidRPr="00D53EA6" w14:paraId="30BC5DCF" w14:textId="77777777" w:rsidTr="000A63CE">
        <w:trPr>
          <w:gridAfter w:val="1"/>
          <w:wAfter w:w="3289" w:type="dxa"/>
          <w:trHeight w:val="465"/>
          <w:jc w:val="center"/>
        </w:trPr>
        <w:tc>
          <w:tcPr>
            <w:tcW w:w="285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687F23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K370407</w:t>
            </w:r>
          </w:p>
          <w:p w14:paraId="2CE268E3" w14:textId="77777777" w:rsidR="0021146D" w:rsidRPr="00D53EA6" w:rsidRDefault="0021146D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iz  Državnog proračuna za udžbenike</w:t>
            </w:r>
            <w:r w:rsidRPr="00D53EA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DE9A05" w14:textId="4D89806C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82E00B" w14:textId="32AC3523" w:rsidR="0021146D" w:rsidRPr="00D53EA6" w:rsidRDefault="00562DAA" w:rsidP="00D53E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8.658,20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DDA09F1" w14:textId="2F6A6B28" w:rsidR="0021146D" w:rsidRPr="00D53EA6" w:rsidRDefault="00562DAA" w:rsidP="00625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57,72</w:t>
            </w:r>
          </w:p>
        </w:tc>
      </w:tr>
      <w:tr w:rsidR="00D53EA6" w:rsidRPr="00D53EA6" w14:paraId="54515F1D" w14:textId="77777777" w:rsidTr="000A63CE">
        <w:trPr>
          <w:trHeight w:val="300"/>
          <w:jc w:val="center"/>
        </w:trPr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ADE0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lastRenderedPageBreak/>
              <w:t xml:space="preserve">Šifra i naziv projekta    K370401 Kapitalna ulaganja  u OŠ  VN    </w:t>
            </w:r>
          </w:p>
        </w:tc>
      </w:tr>
      <w:tr w:rsidR="00D53EA6" w:rsidRPr="00D53EA6" w14:paraId="42F4D540" w14:textId="77777777" w:rsidTr="000A63CE">
        <w:trPr>
          <w:trHeight w:val="300"/>
          <w:jc w:val="center"/>
        </w:trPr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560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25CCF58C" w14:textId="47357DBB" w:rsidR="00D53EA6" w:rsidRPr="00D53EA6" w:rsidRDefault="00D53EA6" w:rsidP="00625E2C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 Pod zakonski akti proizašli   iz navedenih zakona.</w:t>
            </w:r>
          </w:p>
        </w:tc>
      </w:tr>
      <w:tr w:rsidR="00D53EA6" w:rsidRPr="00D53EA6" w14:paraId="2739AE48" w14:textId="77777777" w:rsidTr="000A63CE">
        <w:trPr>
          <w:trHeight w:val="2942"/>
          <w:jc w:val="center"/>
        </w:trPr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C67A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hr-HR"/>
              </w:rPr>
              <w:t>Obrazloženje aktivnosti/projekta</w:t>
            </w:r>
          </w:p>
          <w:p w14:paraId="03BC0214" w14:textId="77777777" w:rsidR="00D53EA6" w:rsidRPr="00D53EA6" w:rsidRDefault="00D53EA6" w:rsidP="00D53EA6">
            <w:pPr>
              <w:spacing w:after="0"/>
              <w:ind w:firstLine="635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Projektom  kapitalnog ulaganja u OŠ  nastoji se poboljšati  kvaliteta rada učitelja  i učenika  u svim odjelima  kako u Matičnoj školi  tako i u dvije područne škole.  </w:t>
            </w:r>
          </w:p>
          <w:p w14:paraId="575455EF" w14:textId="51A2EA31" w:rsidR="00C53279" w:rsidRDefault="00D53EA6" w:rsidP="00D53EA6">
            <w:pPr>
              <w:spacing w:after="0"/>
              <w:ind w:firstLine="635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Navedenim  projektom </w:t>
            </w:r>
            <w:r w:rsidR="00625E2C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ostvarena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je</w:t>
            </w:r>
            <w:r w:rsidRPr="00D53EA6">
              <w:rPr>
                <w:rFonts w:ascii="Arial" w:eastAsia="Times New Roman" w:hAnsi="Arial" w:cs="Arial"/>
                <w:b/>
                <w:color w:val="000000"/>
                <w:sz w:val="24"/>
                <w:lang w:eastAsia="hr-HR"/>
              </w:rPr>
              <w:t xml:space="preserve">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 202</w:t>
            </w:r>
            <w:r w:rsidR="00562DAA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5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. godini nabavka </w:t>
            </w:r>
            <w:r w:rsidR="00562DAA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pet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stolnih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računala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jedno prijenosno računalo, dva interaktivna ekrana,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562DAA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tri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klima uređaja, školski namještaj za učionice u 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MŠ i oprema za ured psihologa</w:t>
            </w:r>
            <w:r w:rsidR="00682F67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682F67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Z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atim</w:t>
            </w:r>
            <w:r w:rsidR="00682F67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,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oprem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a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za održavanje i zaštitu  prostora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(el. pila, štednja</w:t>
            </w:r>
            <w:r w:rsidR="00682F67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k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,  perilica, usisivač)</w:t>
            </w:r>
            <w:r w:rsidR="00477385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kupljen je jedan klavir i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knjige za školsku knjižnicu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</w:p>
          <w:p w14:paraId="5EA85EE1" w14:textId="71FF48EB" w:rsidR="00D53EA6" w:rsidRPr="00D53EA6" w:rsidRDefault="001223C1" w:rsidP="00D53EA6">
            <w:pPr>
              <w:spacing w:after="0"/>
              <w:ind w:firstLine="635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UZ navedeno imali smo značajno ulaganje u dvorište</w:t>
            </w:r>
            <w:r w:rsidR="00682F67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odnosno sportsko igralište u PŠ Dramalj.</w:t>
            </w:r>
          </w:p>
          <w:p w14:paraId="7C4CBE9E" w14:textId="084A5342" w:rsidR="00D53EA6" w:rsidRPr="00D53EA6" w:rsidRDefault="00D53EA6" w:rsidP="001223C1">
            <w:pPr>
              <w:spacing w:after="0"/>
              <w:ind w:firstLine="635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Projekt </w:t>
            </w:r>
            <w:r w:rsidR="00477385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j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e </w:t>
            </w:r>
            <w:r w:rsidR="00E20428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financira</w:t>
            </w:r>
            <w:r w:rsidR="00477385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n</w:t>
            </w:r>
            <w:r w:rsidR="00E20428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iz  prihoda i primitaka Grada, decentraliziranih sredstava, </w:t>
            </w:r>
            <w:r w:rsidR="00C5327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vlastitih prihoda i  </w:t>
            </w:r>
            <w:r w:rsidR="001223C1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prihoda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</w:t>
            </w:r>
            <w:r w:rsidR="001223C1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po posebnim namjenama.</w:t>
            </w:r>
          </w:p>
        </w:tc>
      </w:tr>
      <w:tr w:rsidR="00D53EA6" w:rsidRPr="00D53EA6" w14:paraId="1301283E" w14:textId="77777777" w:rsidTr="000A63CE">
        <w:trPr>
          <w:trHeight w:val="300"/>
          <w:jc w:val="center"/>
        </w:trPr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7B9" w14:textId="4FCC161C" w:rsidR="00D53EA6" w:rsidRPr="00D53EA6" w:rsidRDefault="00477385" w:rsidP="008D7B8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132A27F0" w14:textId="77777777" w:rsidTr="00682F67">
        <w:trPr>
          <w:trHeight w:val="2608"/>
          <w:jc w:val="center"/>
        </w:trPr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973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53EA6">
              <w:rPr>
                <w:rFonts w:ascii="Arial" w:eastAsia="Calibri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7D3C57E9" w14:textId="77777777" w:rsidTr="00D53EA6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4B2B9B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78BC9D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78CB42E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8D367AC" w14:textId="4D15AC6A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13D08C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D868539" w14:textId="234428F7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1CB1A7C3" w14:textId="1D338876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667DA553" w14:textId="786D9E14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7E6801F2" w14:textId="77777777" w:rsidTr="00D53EA6">
              <w:trPr>
                <w:trHeight w:val="1545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58207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Podmirenje svih troškova nabave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A0E1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Sredstva za opremu i dodatna ulaganja isplaćuju se po izvršenim radovima sukladno dinamici utvrđenoj u ugovoru o nabavi radova.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BC0D4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Postotak izvršenja ugovora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1667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5FC0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2E6A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8229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2AC4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771F9F2B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534AEAA4" w14:textId="77777777" w:rsidR="00D53EA6" w:rsidRPr="00D53EA6" w:rsidRDefault="00D53EA6" w:rsidP="00D53EA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7C188837" w14:textId="77777777" w:rsidR="00D53EA6" w:rsidRPr="00D53EA6" w:rsidRDefault="00D53EA6" w:rsidP="00D53EA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1C25F0C6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A2BC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projekta    K370405   Kapitalno ulaganje u Glazbenu školu   </w:t>
            </w:r>
          </w:p>
        </w:tc>
      </w:tr>
      <w:tr w:rsidR="00D53EA6" w:rsidRPr="00D53EA6" w14:paraId="370C8160" w14:textId="77777777" w:rsidTr="00D53EA6">
        <w:trPr>
          <w:trHeight w:val="163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3AC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70383314" w14:textId="11C2A3E1" w:rsidR="00D53EA6" w:rsidRPr="00D53EA6" w:rsidRDefault="00D53EA6" w:rsidP="00E20428">
            <w:pPr>
              <w:spacing w:after="16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Podzakonski akti proizašli   iz navedenih zakona.</w:t>
            </w:r>
          </w:p>
        </w:tc>
      </w:tr>
      <w:tr w:rsidR="00D53EA6" w:rsidRPr="00D53EA6" w14:paraId="27413985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422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3562B832" w14:textId="167BBCB1" w:rsidR="00D53EA6" w:rsidRPr="00D53EA6" w:rsidRDefault="00D53EA6" w:rsidP="001223C1">
            <w:pPr>
              <w:spacing w:after="0"/>
              <w:ind w:firstLine="597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  <w:r w:rsidRPr="00D53EA6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Ovim projektom osiguravamo  kvalitetan i učinkovit rad učenika </w:t>
            </w:r>
            <w:r w:rsidR="00E20428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u Glazbenoj školi. Iz projekta je nabavljen klavir za GŠ, </w:t>
            </w:r>
            <w:r w:rsidR="001223C1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klima uređaji </w:t>
            </w:r>
            <w:r w:rsidR="00E20428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 te je pokriven jedan dio troška </w:t>
            </w:r>
            <w:r w:rsidR="001223C1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dodatnog ulaganja u PŠD.</w:t>
            </w:r>
          </w:p>
        </w:tc>
      </w:tr>
      <w:tr w:rsidR="00D53EA6" w:rsidRPr="00D53EA6" w14:paraId="4401DBF6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530C" w14:textId="0D73DE57" w:rsidR="00D53EA6" w:rsidRPr="00D53EA6" w:rsidRDefault="00E20428" w:rsidP="008D7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467D8840" w14:textId="77777777" w:rsidTr="00D53EA6">
        <w:trPr>
          <w:trHeight w:val="1476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5BA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53EA6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391"/>
              <w:gridCol w:w="846"/>
              <w:gridCol w:w="1119"/>
              <w:gridCol w:w="1119"/>
              <w:gridCol w:w="1119"/>
              <w:gridCol w:w="1119"/>
            </w:tblGrid>
            <w:tr w:rsidR="00D53EA6" w:rsidRPr="00D53EA6" w14:paraId="658F4AFC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3F9CD62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148CD8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102160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813DDCA" w14:textId="7B8B8E97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vrijed.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D3060A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3F8DCE9" w14:textId="43DD2EEB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7D3F7BE1" w14:textId="3B5E83F9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07807182" w14:textId="53BC5DAD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5605324E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C9FA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Zadovoljavajući broj instrumenata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6B2E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Instrumenti kojima se služe učenici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9EF7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instrumenata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517E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3BBA3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21C3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0D56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69F97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16</w:t>
                  </w:r>
                </w:p>
              </w:tc>
            </w:tr>
          </w:tbl>
          <w:p w14:paraId="2067BAFF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1BE44657" w14:textId="77777777" w:rsidR="00463A4B" w:rsidRPr="00F7590F" w:rsidRDefault="00463A4B">
      <w:pPr>
        <w:rPr>
          <w:sz w:val="4"/>
          <w:szCs w:val="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462E6AEE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E141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projekta    K370406   Kapitalno ulaganje u Školski sportski klub   </w:t>
            </w:r>
          </w:p>
        </w:tc>
      </w:tr>
      <w:tr w:rsidR="00D53EA6" w:rsidRPr="00D53EA6" w14:paraId="50197EC5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103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59E9727" w14:textId="6924BDC5" w:rsidR="00D53EA6" w:rsidRPr="00D53EA6" w:rsidRDefault="00D53EA6" w:rsidP="00477385">
            <w:pPr>
              <w:spacing w:after="16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Podzakonski akti proizašli   iz navedenih zakona.</w:t>
            </w:r>
          </w:p>
        </w:tc>
      </w:tr>
      <w:tr w:rsidR="00D53EA6" w:rsidRPr="00D53EA6" w14:paraId="3AD90630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FF8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7D3A2637" w14:textId="7BD4D10E" w:rsidR="00D53EA6" w:rsidRPr="00D53EA6" w:rsidRDefault="00D53EA6" w:rsidP="001223C1">
            <w:pPr>
              <w:spacing w:after="0"/>
              <w:ind w:firstLine="597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</w:t>
            </w:r>
            <w:r w:rsidR="00477385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rojektom  kapitalnog ulaganja pokriven je dio troška za nabavku opreme </w:t>
            </w:r>
            <w:r w:rsidR="001223C1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u MŠ, zatim računalne opreme i dio troška </w:t>
            </w:r>
            <w:r w:rsidR="00477385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za dodatna ulaganja na objektu odnosno uređenja</w:t>
            </w:r>
            <w:r w:rsidR="001223C1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igrališta u PŠ Dramalj. </w:t>
            </w:r>
          </w:p>
        </w:tc>
      </w:tr>
      <w:tr w:rsidR="00D53EA6" w:rsidRPr="00D53EA6" w14:paraId="5F409F75" w14:textId="77777777" w:rsidTr="00463A4B">
        <w:trPr>
          <w:trHeight w:val="47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AF5E" w14:textId="47B5767C" w:rsidR="00D53EA6" w:rsidRPr="00D53EA6" w:rsidRDefault="00477385" w:rsidP="00463A4B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7F520FEC" w14:textId="77777777" w:rsidTr="00463A4B">
        <w:trPr>
          <w:trHeight w:val="192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470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53EA6">
              <w:rPr>
                <w:rFonts w:ascii="Arial" w:eastAsia="Calibri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D53EA6" w:rsidRPr="00D53EA6" w14:paraId="7BDF5570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C785CF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50937F9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592BA78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290855AD" w14:textId="7E76C571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FCB9DA6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16BADF1" w14:textId="4836D371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1AFCB8B7" w14:textId="360B4448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hideMark/>
                </w:tcPr>
                <w:p w14:paraId="6C4706DE" w14:textId="14C14F5C" w:rsidR="00D53EA6" w:rsidRPr="00D53EA6" w:rsidRDefault="00D53EA6" w:rsidP="001223C1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2F033E5E" w14:textId="77777777" w:rsidTr="00D53EA6">
              <w:trPr>
                <w:jc w:val="center"/>
              </w:trPr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DA9B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Sudjelovanje na što većem broju Županijskih i Državnih natjecanja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A1D5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Povećanje broja sportskih grupa po različitim vrstama sportova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E50F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Broj grupa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5768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315F4E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21FEC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861D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EB35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12</w:t>
                  </w:r>
                </w:p>
              </w:tc>
            </w:tr>
          </w:tbl>
          <w:p w14:paraId="2A7C583E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0A39C2EE" w14:textId="77777777" w:rsidR="00D53EA6" w:rsidRPr="00D53EA6" w:rsidRDefault="00D53EA6" w:rsidP="00D53EA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53EA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D53EA6" w:rsidRPr="00D53EA6" w14:paraId="419B3A5F" w14:textId="77777777" w:rsidTr="00F7590F">
        <w:trPr>
          <w:trHeight w:val="45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6FC3" w14:textId="77777777" w:rsidR="00D53EA6" w:rsidRPr="00D53EA6" w:rsidRDefault="00D53EA6" w:rsidP="00F75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Šifra i naziv projekta    K370407   Kapitalno ulaganje u  školske udžbenike </w:t>
            </w:r>
          </w:p>
        </w:tc>
      </w:tr>
      <w:tr w:rsidR="00D53EA6" w:rsidRPr="00D53EA6" w14:paraId="1BB7F059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20A1" w14:textId="77777777" w:rsidR="00D53EA6" w:rsidRPr="00D53EA6" w:rsidRDefault="00D53EA6" w:rsidP="00D53E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D53E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09C312E1" w14:textId="5E160DA2" w:rsidR="00D53EA6" w:rsidRPr="00F7590F" w:rsidRDefault="00D53EA6" w:rsidP="00D53EA6">
            <w:pPr>
              <w:spacing w:after="160"/>
              <w:jc w:val="both"/>
              <w:rPr>
                <w:rFonts w:ascii="Arial" w:eastAsia="Calibri" w:hAnsi="Arial" w:cs="Arial"/>
                <w:sz w:val="24"/>
              </w:rPr>
            </w:pPr>
            <w:r w:rsidRPr="00D53EA6">
              <w:rPr>
                <w:rFonts w:ascii="Arial" w:eastAsia="Calibri" w:hAnsi="Arial" w:cs="Arial"/>
                <w:sz w:val="24"/>
              </w:rPr>
              <w:t>Zakon o odgoju i obrazovanju  u osnovnoj i srednjoj školi, Državni pedagoški standard osnovnoškolskog sustava odgoja i obrazovanja, Zakon  o proračunu, Zakon o fiskalnoj odgovornosti, Zakon o sustavu unutarnjih  kontrola u javnom sektoru, Zakon o javnoj nabavi. Podzakonski akti proizašli   iz navedenih zakona.</w:t>
            </w:r>
          </w:p>
        </w:tc>
      </w:tr>
      <w:tr w:rsidR="00D53EA6" w:rsidRPr="00D53EA6" w14:paraId="00B5F2B2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90E" w14:textId="77777777" w:rsidR="00D53EA6" w:rsidRPr="00D53EA6" w:rsidRDefault="00D53EA6" w:rsidP="00D53EA6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D53EA6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7075CD29" w14:textId="66D64B2B" w:rsidR="00D53EA6" w:rsidRPr="00D53EA6" w:rsidRDefault="00D53EA6" w:rsidP="00D53EA6">
            <w:pPr>
              <w:spacing w:after="0"/>
              <w:ind w:firstLine="597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Odlukom MZOM provodi se  proces nabavke  udžbenika za sve učenike naše škole</w:t>
            </w:r>
            <w:r w:rsidR="001223C1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kako nabavke trajnih udžbenika tako i radnih jednogodišnjih udžbenika za niže razrede OŠ. </w:t>
            </w:r>
            <w:r w:rsidRPr="00D53EA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 </w:t>
            </w:r>
          </w:p>
          <w:p w14:paraId="724CA07E" w14:textId="3569CE71" w:rsidR="00D53EA6" w:rsidRPr="00D53EA6" w:rsidRDefault="00477385" w:rsidP="00D53EA6">
            <w:pPr>
              <w:spacing w:after="0"/>
              <w:ind w:firstLine="597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Ostvarenje je prema planu.</w:t>
            </w:r>
          </w:p>
        </w:tc>
      </w:tr>
      <w:tr w:rsidR="00D53EA6" w:rsidRPr="00D53EA6" w14:paraId="3E74312D" w14:textId="77777777" w:rsidTr="00D53E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FEF0" w14:textId="059E9C96" w:rsidR="00D53EA6" w:rsidRPr="00D53EA6" w:rsidRDefault="00F7590F" w:rsidP="008D7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5B50">
              <w:rPr>
                <w:rFonts w:ascii="Arial" w:hAnsi="Arial" w:cs="Arial"/>
                <w:b/>
                <w:bCs/>
                <w:sz w:val="20"/>
                <w:szCs w:val="20"/>
              </w:rPr>
              <w:t>Projekt se provodi kontinuirano kroz sve godine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53EA6" w:rsidRPr="00D53EA6" w14:paraId="095C9A7B" w14:textId="77777777" w:rsidTr="00F7590F">
        <w:trPr>
          <w:trHeight w:val="170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C15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53EA6">
              <w:rPr>
                <w:rFonts w:ascii="Arial" w:eastAsia="Calibri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104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9"/>
              <w:gridCol w:w="1581"/>
              <w:gridCol w:w="1133"/>
              <w:gridCol w:w="1134"/>
              <w:gridCol w:w="1134"/>
              <w:gridCol w:w="1134"/>
              <w:gridCol w:w="1134"/>
              <w:gridCol w:w="1134"/>
            </w:tblGrid>
            <w:tr w:rsidR="00D53EA6" w:rsidRPr="00D53EA6" w14:paraId="388B22BE" w14:textId="77777777" w:rsidTr="00F7590F">
              <w:trPr>
                <w:trHeight w:val="680"/>
              </w:trPr>
              <w:tc>
                <w:tcPr>
                  <w:tcW w:w="2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B322836" w14:textId="77777777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0E3D7D81" w14:textId="77777777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8048831" w14:textId="77777777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10E9A0D6" w14:textId="3CB7CC78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Polazna vrijednost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6DCBEDD5" w14:textId="77777777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36FF825" w14:textId="14E8F9FA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5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398F6F58" w14:textId="40287AC0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/>
                  <w:vAlign w:val="center"/>
                  <w:hideMark/>
                </w:tcPr>
                <w:p w14:paraId="4EAF5CE2" w14:textId="7A0B8BB0" w:rsidR="00D53EA6" w:rsidRPr="00D53EA6" w:rsidRDefault="00D53EA6" w:rsidP="00F7590F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Ciljana vrijednost za 202</w:t>
                  </w:r>
                  <w:r w:rsidR="001223C1">
                    <w:rPr>
                      <w:rFonts w:ascii="Arial" w:eastAsia="Calibri" w:hAnsi="Arial" w:cs="Arial"/>
                      <w:sz w:val="16"/>
                      <w:szCs w:val="16"/>
                    </w:rPr>
                    <w:t>7</w:t>
                  </w:r>
                  <w:r w:rsidRPr="00D53EA6">
                    <w:rPr>
                      <w:rFonts w:ascii="Arial" w:eastAsia="Calibri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D53EA6" w:rsidRPr="00D53EA6" w14:paraId="410A9BA3" w14:textId="77777777" w:rsidTr="00F7590F">
              <w:trPr>
                <w:trHeight w:val="624"/>
              </w:trPr>
              <w:tc>
                <w:tcPr>
                  <w:tcW w:w="2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0A84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Svake godine manje kupljenih udžbenika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513D9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Sačuvani udžbenici 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73410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Broj kompleta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5278C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B089D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6584F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6B07B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D3A1A" w14:textId="77777777" w:rsidR="00D53EA6" w:rsidRPr="00D53EA6" w:rsidRDefault="00D53EA6" w:rsidP="00D53EA6">
                  <w:pPr>
                    <w:jc w:val="center"/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</w:pPr>
                  <w:r w:rsidRPr="00D53EA6">
                    <w:rPr>
                      <w:rFonts w:ascii="Arial" w:eastAsia="Calibri" w:hAnsi="Arial" w:cs="Arial"/>
                      <w:iCs/>
                      <w:sz w:val="16"/>
                      <w:szCs w:val="16"/>
                    </w:rPr>
                    <w:t>250</w:t>
                  </w:r>
                </w:p>
              </w:tc>
            </w:tr>
          </w:tbl>
          <w:p w14:paraId="4F018BCA" w14:textId="77777777" w:rsidR="00D53EA6" w:rsidRPr="00D53EA6" w:rsidRDefault="00D53EA6" w:rsidP="00D53EA6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 w:line="259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1BBE1B43" w14:textId="37B02E4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</w:rPr>
        <w:lastRenderedPageBreak/>
        <w:t xml:space="preserve">                                             </w:t>
      </w:r>
      <w:r w:rsidRPr="0027195A">
        <w:rPr>
          <w:rFonts w:ascii="Arial" w:eastAsia="Times New Roman" w:hAnsi="Arial" w:cs="Arial"/>
          <w:b/>
          <w:color w:val="000000"/>
          <w:sz w:val="28"/>
          <w:szCs w:val="28"/>
        </w:rPr>
        <w:t>III. POSEBNI IZVJEŠTAJI</w:t>
      </w:r>
    </w:p>
    <w:p w14:paraId="7CEC1D13" w14:textId="6486568C" w:rsidR="00D06743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10B3371E" w14:textId="77777777" w:rsidR="00D06743" w:rsidRPr="0027195A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6728A8FD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1DE7CEF9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3C540FEC" w14:textId="34B8D38A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7195A">
        <w:rPr>
          <w:rFonts w:ascii="Arial" w:eastAsia="Times New Roman" w:hAnsi="Arial" w:cs="Arial"/>
          <w:b/>
          <w:color w:val="000000"/>
        </w:rPr>
        <w:t>III.I. POSEBNI IZVJEŠTAJ O KORIŠTENJU SREDSTAVA FONDOVA</w:t>
      </w:r>
      <w:r w:rsidR="000F7106">
        <w:rPr>
          <w:rFonts w:ascii="Arial" w:eastAsia="Times New Roman" w:hAnsi="Arial" w:cs="Arial"/>
          <w:b/>
          <w:color w:val="000000"/>
        </w:rPr>
        <w:t xml:space="preserve"> </w:t>
      </w:r>
      <w:r w:rsidRPr="0027195A">
        <w:rPr>
          <w:rFonts w:ascii="Arial" w:eastAsia="Times New Roman" w:hAnsi="Arial" w:cs="Arial"/>
          <w:b/>
          <w:color w:val="000000"/>
        </w:rPr>
        <w:t>EUROPSKE UNIJE</w:t>
      </w:r>
    </w:p>
    <w:p w14:paraId="7FF3AF11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</w:t>
      </w:r>
    </w:p>
    <w:p w14:paraId="42901351" w14:textId="319836FE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</w:rPr>
        <w:t xml:space="preserve">     </w:t>
      </w:r>
      <w:r w:rsidRPr="008733AB">
        <w:rPr>
          <w:rFonts w:ascii="Arial" w:eastAsia="Times New Roman" w:hAnsi="Arial" w:cs="Arial"/>
          <w:color w:val="000000"/>
          <w:sz w:val="24"/>
          <w:szCs w:val="24"/>
        </w:rPr>
        <w:t>- Nemamo ugovorenih sredstava od fondova EU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F7A093C" w14:textId="77777777" w:rsidR="00D06743" w:rsidRPr="008733AB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C41D2E2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</w:t>
      </w:r>
    </w:p>
    <w:p w14:paraId="7443F460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4AF21F7" w14:textId="213485AE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7195A">
        <w:rPr>
          <w:rFonts w:ascii="Arial" w:eastAsia="Times New Roman" w:hAnsi="Arial" w:cs="Arial"/>
          <w:b/>
          <w:color w:val="000000"/>
        </w:rPr>
        <w:t>III.II. POSEBNI IZVJEŠTAJ O ZADUŽIVANJU NA DOMAĆEM I STRANOM</w:t>
      </w:r>
      <w:r w:rsidR="000F7106">
        <w:rPr>
          <w:rFonts w:ascii="Arial" w:eastAsia="Times New Roman" w:hAnsi="Arial" w:cs="Arial"/>
          <w:b/>
          <w:color w:val="000000"/>
        </w:rPr>
        <w:t xml:space="preserve"> </w:t>
      </w:r>
      <w:r w:rsidRPr="0027195A">
        <w:rPr>
          <w:rFonts w:ascii="Arial" w:eastAsia="Times New Roman" w:hAnsi="Arial" w:cs="Arial"/>
          <w:b/>
          <w:color w:val="000000"/>
        </w:rPr>
        <w:t>TRŽIŠTU NOVCA I KAPITALA</w:t>
      </w:r>
    </w:p>
    <w:p w14:paraId="4DB6B88D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75D2DF6C" w14:textId="77777777" w:rsidR="00647EA1" w:rsidRPr="007F30DF" w:rsidRDefault="00647EA1" w:rsidP="00647EA1">
      <w:pPr>
        <w:spacing w:after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-  </w:t>
      </w:r>
      <w:r w:rsidRPr="007F30DF">
        <w:rPr>
          <w:rFonts w:ascii="Arial" w:eastAsia="Times New Roman" w:hAnsi="Arial" w:cs="Arial"/>
          <w:color w:val="000000"/>
          <w:sz w:val="24"/>
          <w:szCs w:val="24"/>
        </w:rPr>
        <w:t>Naša škola kao korisnik proračuna JLS Grada Crikvenice  nema preuzetih obaveza po kreditnim zaduženjima</w:t>
      </w:r>
      <w:r w:rsidRPr="007F30DF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35D22926" w14:textId="3022177E" w:rsidR="00647EA1" w:rsidRDefault="00647EA1" w:rsidP="00647EA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2E926C3E" w14:textId="77777777" w:rsidR="00647EA1" w:rsidRDefault="00647EA1" w:rsidP="000F7106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424F4889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3B3755AA" w14:textId="5152DB77" w:rsidR="00647EA1" w:rsidRPr="005A1D9B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7195A">
        <w:rPr>
          <w:rFonts w:ascii="Arial" w:eastAsia="Times New Roman" w:hAnsi="Arial" w:cs="Arial"/>
          <w:b/>
          <w:color w:val="000000"/>
        </w:rPr>
        <w:t>III.III. POSEBNI IZVJEŠTAJ O DANIM ZAJMOVIMA I POTRAŽIVANJIMA PO</w:t>
      </w:r>
      <w:r w:rsidR="000F7106">
        <w:rPr>
          <w:rFonts w:ascii="Arial" w:eastAsia="Times New Roman" w:hAnsi="Arial" w:cs="Arial"/>
          <w:b/>
          <w:color w:val="000000"/>
        </w:rPr>
        <w:t xml:space="preserve"> </w:t>
      </w:r>
      <w:r w:rsidRPr="0027195A">
        <w:rPr>
          <w:rFonts w:ascii="Arial" w:eastAsia="Times New Roman" w:hAnsi="Arial" w:cs="Arial"/>
          <w:b/>
          <w:color w:val="000000"/>
        </w:rPr>
        <w:t>DANIM ZAJMOVIMA</w:t>
      </w:r>
    </w:p>
    <w:p w14:paraId="54DE2503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 </w:t>
      </w:r>
    </w:p>
    <w:p w14:paraId="693EBE27" w14:textId="1F5D21D5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</w:rPr>
        <w:t xml:space="preserve">     </w:t>
      </w:r>
      <w:r w:rsidRPr="008B687D">
        <w:rPr>
          <w:rFonts w:ascii="Arial" w:eastAsia="Times New Roman" w:hAnsi="Arial" w:cs="Arial"/>
          <w:color w:val="000000"/>
          <w:sz w:val="24"/>
          <w:szCs w:val="24"/>
        </w:rPr>
        <w:t xml:space="preserve">- Naša škola kao proračunski korisnik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LP </w:t>
      </w:r>
      <w:r w:rsidRPr="008B687D">
        <w:rPr>
          <w:rFonts w:ascii="Arial" w:eastAsia="Times New Roman" w:hAnsi="Arial" w:cs="Arial"/>
          <w:color w:val="000000"/>
          <w:sz w:val="24"/>
          <w:szCs w:val="24"/>
        </w:rPr>
        <w:t>ne odobrava zajmove niti ima potraživanja po danim zajmovima.</w:t>
      </w:r>
    </w:p>
    <w:p w14:paraId="52E79855" w14:textId="3B9ACC4F" w:rsidR="00D06743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9CC57F" w14:textId="77777777" w:rsidR="00D06743" w:rsidRPr="008B687D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11C4BF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25D7D1DC" w14:textId="6EE8FED4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7195A">
        <w:rPr>
          <w:rFonts w:ascii="Arial" w:eastAsia="Times New Roman" w:hAnsi="Arial" w:cs="Arial"/>
          <w:b/>
          <w:color w:val="000000"/>
        </w:rPr>
        <w:t>III.IV. POSEBNI IZVJEŠTAJ O STANJU POTRAŽIVANJA I DOSPJELIH OBVEZA</w:t>
      </w:r>
      <w:r w:rsidR="000F7106">
        <w:rPr>
          <w:rFonts w:ascii="Arial" w:eastAsia="Times New Roman" w:hAnsi="Arial" w:cs="Arial"/>
          <w:b/>
          <w:color w:val="000000"/>
        </w:rPr>
        <w:t xml:space="preserve"> </w:t>
      </w:r>
      <w:r w:rsidRPr="0027195A">
        <w:rPr>
          <w:rFonts w:ascii="Arial" w:eastAsia="Times New Roman" w:hAnsi="Arial" w:cs="Arial"/>
          <w:b/>
          <w:color w:val="000000"/>
        </w:rPr>
        <w:t>TE O STANJU POTENCIJALNIH OBVEZA PO OSNOVI SUDSKIH SPOROVA</w:t>
      </w:r>
    </w:p>
    <w:p w14:paraId="686B8229" w14:textId="067866B5" w:rsidR="00D06743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5408E5A6" w14:textId="187A6418" w:rsidR="00D06743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2A5EB2A1" w14:textId="43B1E042" w:rsidR="00D06743" w:rsidRDefault="00D06743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639AA62F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EE63AEE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STANJE POTRAŽIVANJA</w:t>
      </w:r>
    </w:p>
    <w:p w14:paraId="216F9ED8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Style w:val="Reetkatablice"/>
        <w:tblW w:w="10191" w:type="dxa"/>
        <w:jc w:val="center"/>
        <w:tblLook w:val="04A0" w:firstRow="1" w:lastRow="0" w:firstColumn="1" w:lastColumn="0" w:noHBand="0" w:noVBand="1"/>
      </w:tblPr>
      <w:tblGrid>
        <w:gridCol w:w="4083"/>
        <w:gridCol w:w="2036"/>
        <w:gridCol w:w="2036"/>
        <w:gridCol w:w="2036"/>
      </w:tblGrid>
      <w:tr w:rsidR="00647EA1" w:rsidRPr="00A17BD6" w14:paraId="1BD9938B" w14:textId="77777777" w:rsidTr="000F7106">
        <w:trPr>
          <w:trHeight w:val="793"/>
          <w:jc w:val="center"/>
        </w:trPr>
        <w:tc>
          <w:tcPr>
            <w:tcW w:w="4083" w:type="dxa"/>
          </w:tcPr>
          <w:p w14:paraId="522D8AE7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8368FDE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03A0A39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6DA6E6A0" w14:textId="4D60A6CF" w:rsidR="00647EA1" w:rsidRPr="00A17BD6" w:rsidRDefault="00647EA1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Potraživanja 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36EA71A0" w14:textId="2304C9D1" w:rsidR="00647EA1" w:rsidRPr="00A17BD6" w:rsidRDefault="000F7106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ospjele</w:t>
            </w:r>
          </w:p>
        </w:tc>
        <w:tc>
          <w:tcPr>
            <w:tcW w:w="2036" w:type="dxa"/>
            <w:vAlign w:val="center"/>
          </w:tcPr>
          <w:p w14:paraId="5B15D75F" w14:textId="691FAC59" w:rsidR="00647EA1" w:rsidRPr="00A17BD6" w:rsidRDefault="00647EA1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Potraživanja  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FF445F4" w14:textId="01803D46" w:rsidR="00647EA1" w:rsidRPr="00A17BD6" w:rsidRDefault="000F7106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edospjele</w:t>
            </w:r>
          </w:p>
        </w:tc>
        <w:tc>
          <w:tcPr>
            <w:tcW w:w="2036" w:type="dxa"/>
            <w:vAlign w:val="center"/>
          </w:tcPr>
          <w:p w14:paraId="092C97CE" w14:textId="77777777" w:rsidR="00647EA1" w:rsidRPr="00A17BD6" w:rsidRDefault="00647EA1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Potraživanja</w:t>
            </w:r>
          </w:p>
          <w:p w14:paraId="0EC87E8C" w14:textId="53945EFC" w:rsidR="00647EA1" w:rsidRPr="00A17BD6" w:rsidRDefault="00647EA1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3CAB89FD" w14:textId="425800BD" w:rsidR="00647EA1" w:rsidRPr="00A17BD6" w:rsidRDefault="000F7106" w:rsidP="000F710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kupno</w:t>
            </w:r>
          </w:p>
        </w:tc>
      </w:tr>
      <w:tr w:rsidR="00647EA1" w:rsidRPr="00A17BD6" w14:paraId="6A99793C" w14:textId="77777777" w:rsidTr="000F7106">
        <w:trPr>
          <w:trHeight w:val="793"/>
          <w:jc w:val="center"/>
        </w:trPr>
        <w:tc>
          <w:tcPr>
            <w:tcW w:w="4083" w:type="dxa"/>
            <w:vAlign w:val="center"/>
          </w:tcPr>
          <w:p w14:paraId="04FDECCE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OŠ VLADIMIRA NAZORA </w:t>
            </w:r>
          </w:p>
          <w:p w14:paraId="1C723BE2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CRIKVENICA </w:t>
            </w:r>
          </w:p>
        </w:tc>
        <w:tc>
          <w:tcPr>
            <w:tcW w:w="2036" w:type="dxa"/>
            <w:vAlign w:val="center"/>
          </w:tcPr>
          <w:p w14:paraId="6570048C" w14:textId="452124E5" w:rsidR="00647EA1" w:rsidRPr="00A17BD6" w:rsidRDefault="0090448F" w:rsidP="000F7106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  13.264,47</w:t>
            </w:r>
            <w:r w:rsidR="000F7106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036" w:type="dxa"/>
            <w:vAlign w:val="center"/>
          </w:tcPr>
          <w:p w14:paraId="156B5896" w14:textId="23913943" w:rsidR="00647EA1" w:rsidRPr="00A17BD6" w:rsidRDefault="00FA1A7C" w:rsidP="000F7106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6.744,16</w:t>
            </w:r>
            <w:r w:rsidR="000F7106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036" w:type="dxa"/>
            <w:vAlign w:val="center"/>
          </w:tcPr>
          <w:p w14:paraId="52323148" w14:textId="04BD0321" w:rsidR="00647EA1" w:rsidRPr="00A17BD6" w:rsidRDefault="00FA1A7C" w:rsidP="000F7106">
            <w:pPr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20.008,63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€</w:t>
            </w:r>
          </w:p>
        </w:tc>
      </w:tr>
    </w:tbl>
    <w:p w14:paraId="1CCCEA16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BDAB84A" w14:textId="2FA90935" w:rsidR="00D06743" w:rsidRPr="000F7106" w:rsidRDefault="00647EA1" w:rsidP="000F710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7106">
        <w:rPr>
          <w:rFonts w:ascii="Arial" w:eastAsia="Times New Roman" w:hAnsi="Arial" w:cs="Arial"/>
          <w:color w:val="000000"/>
          <w:sz w:val="24"/>
          <w:szCs w:val="24"/>
        </w:rPr>
        <w:t>Redovno se poduzimanju mjere za naplatu potraživanja, većina ovih dospjelih je podmirena  u siječnju 202</w:t>
      </w:r>
      <w:r w:rsidR="0090448F" w:rsidRPr="000F7106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0F7106">
        <w:rPr>
          <w:rFonts w:ascii="Arial" w:eastAsia="Times New Roman" w:hAnsi="Arial" w:cs="Arial"/>
          <w:color w:val="000000"/>
          <w:sz w:val="24"/>
          <w:szCs w:val="24"/>
        </w:rPr>
        <w:t>. godine. U slučaju dužeg perioda nepodmirenih obaveza podnijeti će se prisilna na</w:t>
      </w:r>
      <w:r w:rsidR="00FA1A7C" w:rsidRPr="000F7106">
        <w:rPr>
          <w:rFonts w:ascii="Arial" w:eastAsia="Times New Roman" w:hAnsi="Arial" w:cs="Arial"/>
          <w:color w:val="000000"/>
          <w:sz w:val="24"/>
          <w:szCs w:val="24"/>
        </w:rPr>
        <w:t>plata</w:t>
      </w:r>
      <w:r w:rsidRPr="000F710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C6B1EE2" w14:textId="77777777" w:rsidR="00647EA1" w:rsidRPr="005A1D9B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A1D9B">
        <w:rPr>
          <w:rFonts w:ascii="Arial" w:eastAsia="Times New Roman" w:hAnsi="Arial" w:cs="Arial"/>
          <w:b/>
          <w:color w:val="000000"/>
        </w:rPr>
        <w:t xml:space="preserve">    </w:t>
      </w:r>
    </w:p>
    <w:p w14:paraId="5873F597" w14:textId="77777777" w:rsidR="000F7106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448CB29F" w14:textId="3765D39D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STANJE NEPODMIRENIH OBAVEZA</w:t>
      </w:r>
    </w:p>
    <w:p w14:paraId="64AD5487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Style w:val="Reetkatablice"/>
        <w:tblW w:w="10077" w:type="dxa"/>
        <w:jc w:val="center"/>
        <w:tblLook w:val="04A0" w:firstRow="1" w:lastRow="0" w:firstColumn="1" w:lastColumn="0" w:noHBand="0" w:noVBand="1"/>
      </w:tblPr>
      <w:tblGrid>
        <w:gridCol w:w="4038"/>
        <w:gridCol w:w="2013"/>
        <w:gridCol w:w="2013"/>
        <w:gridCol w:w="2013"/>
      </w:tblGrid>
      <w:tr w:rsidR="00647EA1" w14:paraId="7A270499" w14:textId="77777777" w:rsidTr="000F7106">
        <w:trPr>
          <w:trHeight w:val="764"/>
          <w:jc w:val="center"/>
        </w:trPr>
        <w:tc>
          <w:tcPr>
            <w:tcW w:w="4038" w:type="dxa"/>
          </w:tcPr>
          <w:p w14:paraId="6890A5EB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03A1146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EB5694C" w14:textId="77777777" w:rsidR="00647EA1" w:rsidRPr="00A17BD6" w:rsidRDefault="00647EA1" w:rsidP="00FE3017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14:paraId="30954B4C" w14:textId="64821F32" w:rsidR="00647EA1" w:rsidRPr="00A17BD6" w:rsidRDefault="00647EA1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Obaveze 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A766F69" w14:textId="4B2778C9" w:rsidR="00647EA1" w:rsidRPr="00A17BD6" w:rsidRDefault="00A17BD6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ospjele</w:t>
            </w:r>
          </w:p>
        </w:tc>
        <w:tc>
          <w:tcPr>
            <w:tcW w:w="2013" w:type="dxa"/>
            <w:vAlign w:val="center"/>
          </w:tcPr>
          <w:p w14:paraId="5C9CEFF3" w14:textId="42C827DC" w:rsidR="00647EA1" w:rsidRPr="00A17BD6" w:rsidRDefault="00647EA1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Obaveze  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0BAE3132" w14:textId="06942318" w:rsidR="00647EA1" w:rsidRPr="00A17BD6" w:rsidRDefault="00A17BD6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edospjele</w:t>
            </w:r>
          </w:p>
        </w:tc>
        <w:tc>
          <w:tcPr>
            <w:tcW w:w="2013" w:type="dxa"/>
            <w:vAlign w:val="center"/>
          </w:tcPr>
          <w:p w14:paraId="34A1FE91" w14:textId="77777777" w:rsidR="00647EA1" w:rsidRPr="00A17BD6" w:rsidRDefault="00647EA1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Obaveze</w:t>
            </w:r>
          </w:p>
          <w:p w14:paraId="45AFCB61" w14:textId="03F0CB61" w:rsidR="00647EA1" w:rsidRPr="00A17BD6" w:rsidRDefault="00647EA1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31.12.202</w:t>
            </w:r>
            <w:r w:rsidR="00FA1A7C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</w:t>
            </w: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041A25C1" w14:textId="01151F57" w:rsidR="00647EA1" w:rsidRPr="00A17BD6" w:rsidRDefault="00A17BD6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</w:t>
            </w:r>
            <w:r w:rsidR="00647EA1"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kupno</w:t>
            </w:r>
          </w:p>
        </w:tc>
      </w:tr>
      <w:tr w:rsidR="00647EA1" w14:paraId="466AA0AB" w14:textId="77777777" w:rsidTr="000F7106">
        <w:trPr>
          <w:trHeight w:val="764"/>
          <w:jc w:val="center"/>
        </w:trPr>
        <w:tc>
          <w:tcPr>
            <w:tcW w:w="4038" w:type="dxa"/>
            <w:vAlign w:val="center"/>
          </w:tcPr>
          <w:p w14:paraId="45E85738" w14:textId="77777777" w:rsidR="00647EA1" w:rsidRPr="00A17BD6" w:rsidRDefault="00647EA1" w:rsidP="00FE301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OŠ  VLADIMIRA NAZORA </w:t>
            </w:r>
          </w:p>
          <w:p w14:paraId="7D66E013" w14:textId="77777777" w:rsidR="00647EA1" w:rsidRPr="00A17BD6" w:rsidRDefault="00647EA1" w:rsidP="00FE301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CRIKVENICA</w:t>
            </w:r>
            <w:r w:rsidRPr="00A17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14:paraId="6EAF25D8" w14:textId="77777777" w:rsidR="00647EA1" w:rsidRPr="00A17BD6" w:rsidRDefault="00647EA1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Align w:val="center"/>
          </w:tcPr>
          <w:p w14:paraId="504BD3DE" w14:textId="2C00473B" w:rsidR="00647EA1" w:rsidRPr="00A17BD6" w:rsidRDefault="00FA1A7C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218.867,98 €</w:t>
            </w:r>
          </w:p>
        </w:tc>
        <w:tc>
          <w:tcPr>
            <w:tcW w:w="2013" w:type="dxa"/>
            <w:vAlign w:val="center"/>
          </w:tcPr>
          <w:p w14:paraId="080BC3FE" w14:textId="16706E53" w:rsidR="00647EA1" w:rsidRPr="00A17BD6" w:rsidRDefault="00FA1A7C" w:rsidP="00FE301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17BD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218.867,98 €</w:t>
            </w:r>
          </w:p>
        </w:tc>
      </w:tr>
    </w:tbl>
    <w:p w14:paraId="03A29F36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0C27AFD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AB0FCE">
        <w:rPr>
          <w:rFonts w:ascii="Arial" w:eastAsia="Times New Roman" w:hAnsi="Arial" w:cs="Arial"/>
          <w:color w:val="000000"/>
          <w:sz w:val="24"/>
          <w:szCs w:val="24"/>
        </w:rPr>
        <w:t>- Nemamo potencijalnih obaveza po sudskim sporovima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0FF5015F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5425B99" w14:textId="77777777" w:rsidR="00647EA1" w:rsidRDefault="00647EA1" w:rsidP="00647E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FCF2167" w14:textId="1D735004" w:rsidR="000743C3" w:rsidRDefault="008733AB" w:rsidP="008D7B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</w:rPr>
        <w:t xml:space="preserve">                                                       </w:t>
      </w:r>
    </w:p>
    <w:p w14:paraId="31DECA2E" w14:textId="77777777" w:rsidR="00822475" w:rsidRDefault="00822475" w:rsidP="00901CE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008497B" w14:textId="77777777" w:rsidR="005A1D9B" w:rsidRDefault="005A1D9B" w:rsidP="00901CE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01DF666" w14:textId="7B80C79B" w:rsidR="00F56987" w:rsidRDefault="00F56987" w:rsidP="00901CE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67682E4" w14:textId="77777777" w:rsidR="00995A38" w:rsidRDefault="00995A38" w:rsidP="00901CE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454EB81" w14:textId="4DDF43A3" w:rsidR="006F684A" w:rsidRPr="007F30DF" w:rsidRDefault="00A80957" w:rsidP="00901CE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F30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                  </w:t>
      </w:r>
      <w:r w:rsidR="007F30DF" w:rsidRPr="007F30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</w:t>
      </w:r>
      <w:r w:rsidRPr="007F30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6F684A" w:rsidRPr="007F30DF">
        <w:rPr>
          <w:rFonts w:ascii="Arial" w:eastAsia="Times New Roman" w:hAnsi="Arial" w:cs="Arial"/>
          <w:bCs/>
          <w:color w:val="000000"/>
          <w:sz w:val="24"/>
          <w:szCs w:val="24"/>
        </w:rPr>
        <w:t>Ravnateljica:</w:t>
      </w:r>
    </w:p>
    <w:p w14:paraId="35300B66" w14:textId="77777777" w:rsidR="005A1D9B" w:rsidRPr="007F30DF" w:rsidRDefault="005A1D9B" w:rsidP="00901CE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8DB6EE8" w14:textId="3C5776A9" w:rsidR="006F684A" w:rsidRPr="007F30DF" w:rsidRDefault="006F684A" w:rsidP="00901CE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F30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                             </w:t>
      </w:r>
      <w:r w:rsidR="00E27892" w:rsidRPr="007F30DF">
        <w:rPr>
          <w:rFonts w:ascii="Arial" w:eastAsia="Times New Roman" w:hAnsi="Arial" w:cs="Arial"/>
          <w:bCs/>
          <w:color w:val="000000"/>
          <w:sz w:val="24"/>
          <w:szCs w:val="24"/>
        </w:rPr>
        <w:t>Daliborka Todorović</w:t>
      </w:r>
      <w:r w:rsidRPr="007F30DF">
        <w:rPr>
          <w:rFonts w:ascii="Arial" w:eastAsia="Times New Roman" w:hAnsi="Arial" w:cs="Arial"/>
          <w:bCs/>
          <w:color w:val="000000"/>
          <w:sz w:val="24"/>
          <w:szCs w:val="24"/>
        </w:rPr>
        <w:t>, prof</w:t>
      </w:r>
      <w:r w:rsidR="00E27892" w:rsidRPr="007F30DF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7F30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</w:t>
      </w:r>
    </w:p>
    <w:sectPr w:rsidR="006F684A" w:rsidRPr="007F30DF" w:rsidSect="00756B42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438DC" w14:textId="77777777" w:rsidR="005B6F4E" w:rsidRDefault="005B6F4E" w:rsidP="00473602">
      <w:pPr>
        <w:spacing w:after="0" w:line="240" w:lineRule="auto"/>
      </w:pPr>
      <w:r>
        <w:separator/>
      </w:r>
    </w:p>
  </w:endnote>
  <w:endnote w:type="continuationSeparator" w:id="0">
    <w:p w14:paraId="3EEDB6AF" w14:textId="77777777" w:rsidR="005B6F4E" w:rsidRDefault="005B6F4E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906002"/>
      <w:docPartObj>
        <w:docPartGallery w:val="Page Numbers (Bottom of Page)"/>
        <w:docPartUnique/>
      </w:docPartObj>
    </w:sdtPr>
    <w:sdtEndPr/>
    <w:sdtContent>
      <w:p w14:paraId="7D501E2B" w14:textId="4E70A5C3" w:rsidR="00FA1A7C" w:rsidRDefault="00FA1A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B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5A26038" w14:textId="77777777" w:rsidR="00FA1A7C" w:rsidRDefault="00FA1A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A5775" w14:textId="77777777" w:rsidR="005B6F4E" w:rsidRDefault="005B6F4E" w:rsidP="00473602">
      <w:pPr>
        <w:spacing w:after="0" w:line="240" w:lineRule="auto"/>
      </w:pPr>
      <w:r>
        <w:separator/>
      </w:r>
    </w:p>
  </w:footnote>
  <w:footnote w:type="continuationSeparator" w:id="0">
    <w:p w14:paraId="3F8E63EA" w14:textId="77777777" w:rsidR="005B6F4E" w:rsidRDefault="005B6F4E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53F3"/>
    <w:multiLevelType w:val="hybridMultilevel"/>
    <w:tmpl w:val="05A87B94"/>
    <w:lvl w:ilvl="0" w:tplc="051A0722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9663C"/>
    <w:multiLevelType w:val="hybridMultilevel"/>
    <w:tmpl w:val="C60C76F4"/>
    <w:lvl w:ilvl="0" w:tplc="2AB8507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95"/>
    <w:rsid w:val="000020CD"/>
    <w:rsid w:val="0000217C"/>
    <w:rsid w:val="000064D4"/>
    <w:rsid w:val="0000722A"/>
    <w:rsid w:val="00011737"/>
    <w:rsid w:val="00013C2A"/>
    <w:rsid w:val="00014532"/>
    <w:rsid w:val="00014A76"/>
    <w:rsid w:val="00025AF4"/>
    <w:rsid w:val="00025C11"/>
    <w:rsid w:val="00026867"/>
    <w:rsid w:val="00027D24"/>
    <w:rsid w:val="000313C4"/>
    <w:rsid w:val="0003502F"/>
    <w:rsid w:val="00036B21"/>
    <w:rsid w:val="00037273"/>
    <w:rsid w:val="00037F0E"/>
    <w:rsid w:val="00043317"/>
    <w:rsid w:val="000438AD"/>
    <w:rsid w:val="00043F81"/>
    <w:rsid w:val="00047ED5"/>
    <w:rsid w:val="00047FEF"/>
    <w:rsid w:val="00052935"/>
    <w:rsid w:val="00061DC0"/>
    <w:rsid w:val="000743C3"/>
    <w:rsid w:val="00077860"/>
    <w:rsid w:val="0009099D"/>
    <w:rsid w:val="00091088"/>
    <w:rsid w:val="00094BB0"/>
    <w:rsid w:val="000A19BD"/>
    <w:rsid w:val="000A63CE"/>
    <w:rsid w:val="000A646B"/>
    <w:rsid w:val="000A6CC2"/>
    <w:rsid w:val="000A6FC5"/>
    <w:rsid w:val="000B03C7"/>
    <w:rsid w:val="000B2621"/>
    <w:rsid w:val="000B30BB"/>
    <w:rsid w:val="000B4B9B"/>
    <w:rsid w:val="000B607F"/>
    <w:rsid w:val="000C2284"/>
    <w:rsid w:val="000C235E"/>
    <w:rsid w:val="000C32FD"/>
    <w:rsid w:val="000C361A"/>
    <w:rsid w:val="000C3787"/>
    <w:rsid w:val="000D2D4C"/>
    <w:rsid w:val="000D3378"/>
    <w:rsid w:val="000D5ED1"/>
    <w:rsid w:val="000E0344"/>
    <w:rsid w:val="000E28BC"/>
    <w:rsid w:val="000E7676"/>
    <w:rsid w:val="000F44CC"/>
    <w:rsid w:val="000F6DF7"/>
    <w:rsid w:val="000F7106"/>
    <w:rsid w:val="00100FA2"/>
    <w:rsid w:val="00103BD7"/>
    <w:rsid w:val="00104EEF"/>
    <w:rsid w:val="00115870"/>
    <w:rsid w:val="00115C62"/>
    <w:rsid w:val="001223C1"/>
    <w:rsid w:val="00132EC3"/>
    <w:rsid w:val="00135618"/>
    <w:rsid w:val="001418C0"/>
    <w:rsid w:val="001449E5"/>
    <w:rsid w:val="00146F76"/>
    <w:rsid w:val="001521DD"/>
    <w:rsid w:val="00152D7B"/>
    <w:rsid w:val="00154442"/>
    <w:rsid w:val="001566E5"/>
    <w:rsid w:val="00157C8B"/>
    <w:rsid w:val="0016006F"/>
    <w:rsid w:val="0016032A"/>
    <w:rsid w:val="00161B03"/>
    <w:rsid w:val="00162772"/>
    <w:rsid w:val="00165196"/>
    <w:rsid w:val="001670BE"/>
    <w:rsid w:val="00167C6A"/>
    <w:rsid w:val="00170EB5"/>
    <w:rsid w:val="00172233"/>
    <w:rsid w:val="001756BE"/>
    <w:rsid w:val="00177990"/>
    <w:rsid w:val="0018396F"/>
    <w:rsid w:val="001850C9"/>
    <w:rsid w:val="0019144C"/>
    <w:rsid w:val="00196434"/>
    <w:rsid w:val="001A0727"/>
    <w:rsid w:val="001A091C"/>
    <w:rsid w:val="001A36F4"/>
    <w:rsid w:val="001A3B65"/>
    <w:rsid w:val="001A4E45"/>
    <w:rsid w:val="001A5E0D"/>
    <w:rsid w:val="001B173A"/>
    <w:rsid w:val="001B3763"/>
    <w:rsid w:val="001B47C9"/>
    <w:rsid w:val="001B629B"/>
    <w:rsid w:val="001C0A4B"/>
    <w:rsid w:val="001C0D2F"/>
    <w:rsid w:val="001C364E"/>
    <w:rsid w:val="001C450F"/>
    <w:rsid w:val="001C45A7"/>
    <w:rsid w:val="001C543A"/>
    <w:rsid w:val="001C76F1"/>
    <w:rsid w:val="001D4ADA"/>
    <w:rsid w:val="001E29BB"/>
    <w:rsid w:val="001F0370"/>
    <w:rsid w:val="001F3031"/>
    <w:rsid w:val="001F546C"/>
    <w:rsid w:val="00200F7D"/>
    <w:rsid w:val="00202CEA"/>
    <w:rsid w:val="00203896"/>
    <w:rsid w:val="00204875"/>
    <w:rsid w:val="0021146D"/>
    <w:rsid w:val="00211FFD"/>
    <w:rsid w:val="00212F65"/>
    <w:rsid w:val="00214E1C"/>
    <w:rsid w:val="00223137"/>
    <w:rsid w:val="00225A3D"/>
    <w:rsid w:val="0023331F"/>
    <w:rsid w:val="00234D2A"/>
    <w:rsid w:val="002352F2"/>
    <w:rsid w:val="00244DD2"/>
    <w:rsid w:val="00244FD0"/>
    <w:rsid w:val="00252372"/>
    <w:rsid w:val="002531D0"/>
    <w:rsid w:val="002538A0"/>
    <w:rsid w:val="00261815"/>
    <w:rsid w:val="002618AC"/>
    <w:rsid w:val="00266FBA"/>
    <w:rsid w:val="002707B8"/>
    <w:rsid w:val="0027195A"/>
    <w:rsid w:val="0027281B"/>
    <w:rsid w:val="00272925"/>
    <w:rsid w:val="00273FA3"/>
    <w:rsid w:val="00277490"/>
    <w:rsid w:val="0028236F"/>
    <w:rsid w:val="002827BC"/>
    <w:rsid w:val="00282D7B"/>
    <w:rsid w:val="002839B8"/>
    <w:rsid w:val="00292868"/>
    <w:rsid w:val="00294614"/>
    <w:rsid w:val="002A31BD"/>
    <w:rsid w:val="002B09E2"/>
    <w:rsid w:val="002B51D5"/>
    <w:rsid w:val="002B6EF9"/>
    <w:rsid w:val="002C0664"/>
    <w:rsid w:val="002C0EC7"/>
    <w:rsid w:val="002C235D"/>
    <w:rsid w:val="002C4BB1"/>
    <w:rsid w:val="002C5F4A"/>
    <w:rsid w:val="002D4063"/>
    <w:rsid w:val="002D4B86"/>
    <w:rsid w:val="002D51D6"/>
    <w:rsid w:val="002D77BB"/>
    <w:rsid w:val="002E0807"/>
    <w:rsid w:val="002E0D32"/>
    <w:rsid w:val="002E4A6D"/>
    <w:rsid w:val="002F0135"/>
    <w:rsid w:val="00300EA0"/>
    <w:rsid w:val="00310568"/>
    <w:rsid w:val="00310640"/>
    <w:rsid w:val="003145E6"/>
    <w:rsid w:val="00314C0C"/>
    <w:rsid w:val="00314DC5"/>
    <w:rsid w:val="003153FE"/>
    <w:rsid w:val="00317076"/>
    <w:rsid w:val="003178EC"/>
    <w:rsid w:val="00320503"/>
    <w:rsid w:val="0032233C"/>
    <w:rsid w:val="00331CF6"/>
    <w:rsid w:val="003328F8"/>
    <w:rsid w:val="003346D8"/>
    <w:rsid w:val="00335032"/>
    <w:rsid w:val="0033539C"/>
    <w:rsid w:val="00341EE6"/>
    <w:rsid w:val="0034453B"/>
    <w:rsid w:val="00372B14"/>
    <w:rsid w:val="00375040"/>
    <w:rsid w:val="00382F8F"/>
    <w:rsid w:val="00386805"/>
    <w:rsid w:val="00387C4E"/>
    <w:rsid w:val="00393146"/>
    <w:rsid w:val="00396318"/>
    <w:rsid w:val="0039718B"/>
    <w:rsid w:val="0039779F"/>
    <w:rsid w:val="00397F82"/>
    <w:rsid w:val="003A0804"/>
    <w:rsid w:val="003A114D"/>
    <w:rsid w:val="003A461B"/>
    <w:rsid w:val="003A48B1"/>
    <w:rsid w:val="003C0633"/>
    <w:rsid w:val="003C535A"/>
    <w:rsid w:val="003C698D"/>
    <w:rsid w:val="003D52C5"/>
    <w:rsid w:val="003D56AD"/>
    <w:rsid w:val="003E04BC"/>
    <w:rsid w:val="003E4BC8"/>
    <w:rsid w:val="003F3425"/>
    <w:rsid w:val="004000EC"/>
    <w:rsid w:val="00401A19"/>
    <w:rsid w:val="00402EF6"/>
    <w:rsid w:val="00406DB2"/>
    <w:rsid w:val="00407647"/>
    <w:rsid w:val="00407D0E"/>
    <w:rsid w:val="004218D3"/>
    <w:rsid w:val="00422F75"/>
    <w:rsid w:val="00423A09"/>
    <w:rsid w:val="0042493B"/>
    <w:rsid w:val="00424F75"/>
    <w:rsid w:val="00426885"/>
    <w:rsid w:val="004278AE"/>
    <w:rsid w:val="00430C6E"/>
    <w:rsid w:val="004319AF"/>
    <w:rsid w:val="00431DCB"/>
    <w:rsid w:val="004320CD"/>
    <w:rsid w:val="00434234"/>
    <w:rsid w:val="0043433C"/>
    <w:rsid w:val="00434C9F"/>
    <w:rsid w:val="004374E8"/>
    <w:rsid w:val="00440970"/>
    <w:rsid w:val="00441EAA"/>
    <w:rsid w:val="004463CF"/>
    <w:rsid w:val="004555D0"/>
    <w:rsid w:val="00463A4B"/>
    <w:rsid w:val="00463B96"/>
    <w:rsid w:val="00463FF7"/>
    <w:rsid w:val="00473602"/>
    <w:rsid w:val="00475456"/>
    <w:rsid w:val="00477385"/>
    <w:rsid w:val="0048287F"/>
    <w:rsid w:val="00493093"/>
    <w:rsid w:val="00493356"/>
    <w:rsid w:val="004961A6"/>
    <w:rsid w:val="00497125"/>
    <w:rsid w:val="004A18DB"/>
    <w:rsid w:val="004A7767"/>
    <w:rsid w:val="004B0D8B"/>
    <w:rsid w:val="004B3246"/>
    <w:rsid w:val="004B462C"/>
    <w:rsid w:val="004B6382"/>
    <w:rsid w:val="004C05C7"/>
    <w:rsid w:val="004C0B46"/>
    <w:rsid w:val="004C3870"/>
    <w:rsid w:val="004C5F94"/>
    <w:rsid w:val="004C6E82"/>
    <w:rsid w:val="004D219A"/>
    <w:rsid w:val="004D3C5E"/>
    <w:rsid w:val="004D4E50"/>
    <w:rsid w:val="004D7B1D"/>
    <w:rsid w:val="004E6155"/>
    <w:rsid w:val="004F136A"/>
    <w:rsid w:val="004F3556"/>
    <w:rsid w:val="004F72ED"/>
    <w:rsid w:val="004F7737"/>
    <w:rsid w:val="00503031"/>
    <w:rsid w:val="0050364F"/>
    <w:rsid w:val="0050488F"/>
    <w:rsid w:val="00507588"/>
    <w:rsid w:val="0051341D"/>
    <w:rsid w:val="005136CB"/>
    <w:rsid w:val="00513748"/>
    <w:rsid w:val="00521866"/>
    <w:rsid w:val="00521A5B"/>
    <w:rsid w:val="005222F2"/>
    <w:rsid w:val="0053108A"/>
    <w:rsid w:val="00534DD8"/>
    <w:rsid w:val="00535920"/>
    <w:rsid w:val="0053636E"/>
    <w:rsid w:val="005427BA"/>
    <w:rsid w:val="0054627A"/>
    <w:rsid w:val="0055051E"/>
    <w:rsid w:val="00552CA3"/>
    <w:rsid w:val="00560971"/>
    <w:rsid w:val="00562DAA"/>
    <w:rsid w:val="005630B0"/>
    <w:rsid w:val="005636CA"/>
    <w:rsid w:val="00563E13"/>
    <w:rsid w:val="0056575C"/>
    <w:rsid w:val="005729C0"/>
    <w:rsid w:val="00574B0F"/>
    <w:rsid w:val="00581023"/>
    <w:rsid w:val="00581158"/>
    <w:rsid w:val="00581A88"/>
    <w:rsid w:val="00582471"/>
    <w:rsid w:val="00582E5A"/>
    <w:rsid w:val="0058437B"/>
    <w:rsid w:val="00584A71"/>
    <w:rsid w:val="00585237"/>
    <w:rsid w:val="0058585A"/>
    <w:rsid w:val="00587ADB"/>
    <w:rsid w:val="0059434A"/>
    <w:rsid w:val="005957C9"/>
    <w:rsid w:val="005A1D9B"/>
    <w:rsid w:val="005A2F9F"/>
    <w:rsid w:val="005B6F4E"/>
    <w:rsid w:val="005C147B"/>
    <w:rsid w:val="005C2BFC"/>
    <w:rsid w:val="005C300A"/>
    <w:rsid w:val="005D6969"/>
    <w:rsid w:val="005D7367"/>
    <w:rsid w:val="005E1EC2"/>
    <w:rsid w:val="005E21EE"/>
    <w:rsid w:val="005E385C"/>
    <w:rsid w:val="005E5347"/>
    <w:rsid w:val="005F0032"/>
    <w:rsid w:val="005F0B29"/>
    <w:rsid w:val="005F30FC"/>
    <w:rsid w:val="005F5101"/>
    <w:rsid w:val="006017E0"/>
    <w:rsid w:val="00601924"/>
    <w:rsid w:val="006117BC"/>
    <w:rsid w:val="00612A7E"/>
    <w:rsid w:val="00613498"/>
    <w:rsid w:val="0061668E"/>
    <w:rsid w:val="00616E29"/>
    <w:rsid w:val="00620B2C"/>
    <w:rsid w:val="00622AD4"/>
    <w:rsid w:val="00622E7A"/>
    <w:rsid w:val="00623725"/>
    <w:rsid w:val="0062480A"/>
    <w:rsid w:val="00625A74"/>
    <w:rsid w:val="00625E2C"/>
    <w:rsid w:val="0062655F"/>
    <w:rsid w:val="00626E64"/>
    <w:rsid w:val="00636FDB"/>
    <w:rsid w:val="006434E8"/>
    <w:rsid w:val="0064408C"/>
    <w:rsid w:val="006453F3"/>
    <w:rsid w:val="006462E9"/>
    <w:rsid w:val="00647EA1"/>
    <w:rsid w:val="00652123"/>
    <w:rsid w:val="00657633"/>
    <w:rsid w:val="00660A5F"/>
    <w:rsid w:val="006624AD"/>
    <w:rsid w:val="0067493E"/>
    <w:rsid w:val="00681604"/>
    <w:rsid w:val="00682F67"/>
    <w:rsid w:val="006837C8"/>
    <w:rsid w:val="006848AD"/>
    <w:rsid w:val="006873B1"/>
    <w:rsid w:val="00687772"/>
    <w:rsid w:val="00694E5C"/>
    <w:rsid w:val="0069625C"/>
    <w:rsid w:val="006B22F6"/>
    <w:rsid w:val="006B2F1E"/>
    <w:rsid w:val="006B5C35"/>
    <w:rsid w:val="006B6541"/>
    <w:rsid w:val="006C0794"/>
    <w:rsid w:val="006C0F58"/>
    <w:rsid w:val="006C233D"/>
    <w:rsid w:val="006C5B50"/>
    <w:rsid w:val="006C7A73"/>
    <w:rsid w:val="006C7C84"/>
    <w:rsid w:val="006D086D"/>
    <w:rsid w:val="006E2483"/>
    <w:rsid w:val="006E56D9"/>
    <w:rsid w:val="006E59B5"/>
    <w:rsid w:val="006E6AA2"/>
    <w:rsid w:val="006F05DE"/>
    <w:rsid w:val="006F2A48"/>
    <w:rsid w:val="006F2A93"/>
    <w:rsid w:val="006F4262"/>
    <w:rsid w:val="006F6483"/>
    <w:rsid w:val="006F684A"/>
    <w:rsid w:val="006F762F"/>
    <w:rsid w:val="006F7E93"/>
    <w:rsid w:val="006F7F18"/>
    <w:rsid w:val="00700BE1"/>
    <w:rsid w:val="00701683"/>
    <w:rsid w:val="007051F5"/>
    <w:rsid w:val="0070625A"/>
    <w:rsid w:val="00713EFF"/>
    <w:rsid w:val="00715195"/>
    <w:rsid w:val="00717A96"/>
    <w:rsid w:val="00723B5C"/>
    <w:rsid w:val="00726459"/>
    <w:rsid w:val="00726767"/>
    <w:rsid w:val="007317B3"/>
    <w:rsid w:val="00731995"/>
    <w:rsid w:val="00734CCD"/>
    <w:rsid w:val="007359F3"/>
    <w:rsid w:val="00742078"/>
    <w:rsid w:val="00742CA2"/>
    <w:rsid w:val="00746CAC"/>
    <w:rsid w:val="00751BA8"/>
    <w:rsid w:val="00753F02"/>
    <w:rsid w:val="00754BFB"/>
    <w:rsid w:val="00756B42"/>
    <w:rsid w:val="0076019E"/>
    <w:rsid w:val="0077097E"/>
    <w:rsid w:val="0077599F"/>
    <w:rsid w:val="0077608F"/>
    <w:rsid w:val="00776BBB"/>
    <w:rsid w:val="00786B5B"/>
    <w:rsid w:val="0078789E"/>
    <w:rsid w:val="00787C1F"/>
    <w:rsid w:val="00790873"/>
    <w:rsid w:val="00792852"/>
    <w:rsid w:val="00793E86"/>
    <w:rsid w:val="007950AE"/>
    <w:rsid w:val="007A5BEA"/>
    <w:rsid w:val="007B0992"/>
    <w:rsid w:val="007B0C95"/>
    <w:rsid w:val="007B18E3"/>
    <w:rsid w:val="007B220A"/>
    <w:rsid w:val="007B233A"/>
    <w:rsid w:val="007C0396"/>
    <w:rsid w:val="007C1C88"/>
    <w:rsid w:val="007C1F6E"/>
    <w:rsid w:val="007C2E3B"/>
    <w:rsid w:val="007C442F"/>
    <w:rsid w:val="007C6248"/>
    <w:rsid w:val="007D170F"/>
    <w:rsid w:val="007D408C"/>
    <w:rsid w:val="007D5A9C"/>
    <w:rsid w:val="007E2804"/>
    <w:rsid w:val="007E2E52"/>
    <w:rsid w:val="007E62D6"/>
    <w:rsid w:val="007F0DBD"/>
    <w:rsid w:val="007F30DF"/>
    <w:rsid w:val="007F4CB9"/>
    <w:rsid w:val="008043D8"/>
    <w:rsid w:val="0080489F"/>
    <w:rsid w:val="00810312"/>
    <w:rsid w:val="00810E97"/>
    <w:rsid w:val="0081223B"/>
    <w:rsid w:val="0081313D"/>
    <w:rsid w:val="00815EEC"/>
    <w:rsid w:val="00816583"/>
    <w:rsid w:val="00817965"/>
    <w:rsid w:val="00822475"/>
    <w:rsid w:val="00830529"/>
    <w:rsid w:val="00831D42"/>
    <w:rsid w:val="00837AD8"/>
    <w:rsid w:val="00844893"/>
    <w:rsid w:val="00844D85"/>
    <w:rsid w:val="00852309"/>
    <w:rsid w:val="0085673B"/>
    <w:rsid w:val="0086132C"/>
    <w:rsid w:val="00861AE3"/>
    <w:rsid w:val="00861F38"/>
    <w:rsid w:val="00866535"/>
    <w:rsid w:val="00867D82"/>
    <w:rsid w:val="008722B4"/>
    <w:rsid w:val="008733AB"/>
    <w:rsid w:val="008816BC"/>
    <w:rsid w:val="0089005D"/>
    <w:rsid w:val="00893A81"/>
    <w:rsid w:val="008A5611"/>
    <w:rsid w:val="008A6FE0"/>
    <w:rsid w:val="008B221F"/>
    <w:rsid w:val="008B3BBC"/>
    <w:rsid w:val="008B4685"/>
    <w:rsid w:val="008B687D"/>
    <w:rsid w:val="008B730B"/>
    <w:rsid w:val="008D7B8C"/>
    <w:rsid w:val="008E0F5D"/>
    <w:rsid w:val="008E1202"/>
    <w:rsid w:val="008E64ED"/>
    <w:rsid w:val="008F5CF7"/>
    <w:rsid w:val="008F5F4B"/>
    <w:rsid w:val="009003DD"/>
    <w:rsid w:val="00901CEB"/>
    <w:rsid w:val="0090448F"/>
    <w:rsid w:val="009053E2"/>
    <w:rsid w:val="009055BD"/>
    <w:rsid w:val="009210EF"/>
    <w:rsid w:val="00922DAC"/>
    <w:rsid w:val="00927537"/>
    <w:rsid w:val="00927C23"/>
    <w:rsid w:val="00931BED"/>
    <w:rsid w:val="0093256E"/>
    <w:rsid w:val="00934AAB"/>
    <w:rsid w:val="00935294"/>
    <w:rsid w:val="0093722E"/>
    <w:rsid w:val="00940E12"/>
    <w:rsid w:val="00943963"/>
    <w:rsid w:val="0094426F"/>
    <w:rsid w:val="00950375"/>
    <w:rsid w:val="00952CC7"/>
    <w:rsid w:val="00956823"/>
    <w:rsid w:val="00956C68"/>
    <w:rsid w:val="00962376"/>
    <w:rsid w:val="009708F9"/>
    <w:rsid w:val="0097152F"/>
    <w:rsid w:val="0097396B"/>
    <w:rsid w:val="00975A25"/>
    <w:rsid w:val="00975A8C"/>
    <w:rsid w:val="009767E0"/>
    <w:rsid w:val="009819A9"/>
    <w:rsid w:val="00992904"/>
    <w:rsid w:val="0099376C"/>
    <w:rsid w:val="00995A38"/>
    <w:rsid w:val="009962A3"/>
    <w:rsid w:val="009A0C4B"/>
    <w:rsid w:val="009A125A"/>
    <w:rsid w:val="009A1E26"/>
    <w:rsid w:val="009A3E4B"/>
    <w:rsid w:val="009A7B2F"/>
    <w:rsid w:val="009B21D8"/>
    <w:rsid w:val="009B2961"/>
    <w:rsid w:val="009B440F"/>
    <w:rsid w:val="009B4F6C"/>
    <w:rsid w:val="009B5911"/>
    <w:rsid w:val="009C4831"/>
    <w:rsid w:val="009C58D8"/>
    <w:rsid w:val="009C6CA0"/>
    <w:rsid w:val="009D0D0D"/>
    <w:rsid w:val="009D1010"/>
    <w:rsid w:val="009D42C3"/>
    <w:rsid w:val="009E2E70"/>
    <w:rsid w:val="009E3A96"/>
    <w:rsid w:val="009E5545"/>
    <w:rsid w:val="009E5CEE"/>
    <w:rsid w:val="009E6DF5"/>
    <w:rsid w:val="009E70D1"/>
    <w:rsid w:val="009E7363"/>
    <w:rsid w:val="009F0FE6"/>
    <w:rsid w:val="009F2C68"/>
    <w:rsid w:val="00A01ECD"/>
    <w:rsid w:val="00A159C2"/>
    <w:rsid w:val="00A17BD6"/>
    <w:rsid w:val="00A17FB8"/>
    <w:rsid w:val="00A20567"/>
    <w:rsid w:val="00A22F29"/>
    <w:rsid w:val="00A248D5"/>
    <w:rsid w:val="00A265F3"/>
    <w:rsid w:val="00A2751C"/>
    <w:rsid w:val="00A34EC6"/>
    <w:rsid w:val="00A367A8"/>
    <w:rsid w:val="00A4171E"/>
    <w:rsid w:val="00A46DA0"/>
    <w:rsid w:val="00A475A7"/>
    <w:rsid w:val="00A51A03"/>
    <w:rsid w:val="00A53258"/>
    <w:rsid w:val="00A5532B"/>
    <w:rsid w:val="00A64D9C"/>
    <w:rsid w:val="00A664DE"/>
    <w:rsid w:val="00A6732C"/>
    <w:rsid w:val="00A712F8"/>
    <w:rsid w:val="00A719A1"/>
    <w:rsid w:val="00A76D13"/>
    <w:rsid w:val="00A80957"/>
    <w:rsid w:val="00A80F9B"/>
    <w:rsid w:val="00A82ED2"/>
    <w:rsid w:val="00A92181"/>
    <w:rsid w:val="00A956C3"/>
    <w:rsid w:val="00AA240D"/>
    <w:rsid w:val="00AA4699"/>
    <w:rsid w:val="00AA6D77"/>
    <w:rsid w:val="00AB0FCE"/>
    <w:rsid w:val="00AB2E5F"/>
    <w:rsid w:val="00AB6EC9"/>
    <w:rsid w:val="00AC1263"/>
    <w:rsid w:val="00AC2A12"/>
    <w:rsid w:val="00AD12D7"/>
    <w:rsid w:val="00AE3173"/>
    <w:rsid w:val="00AE3EE4"/>
    <w:rsid w:val="00AE5E90"/>
    <w:rsid w:val="00AF03D9"/>
    <w:rsid w:val="00AF2E0A"/>
    <w:rsid w:val="00AF3706"/>
    <w:rsid w:val="00AF4F17"/>
    <w:rsid w:val="00B01551"/>
    <w:rsid w:val="00B07331"/>
    <w:rsid w:val="00B1545C"/>
    <w:rsid w:val="00B16D11"/>
    <w:rsid w:val="00B2420E"/>
    <w:rsid w:val="00B2652E"/>
    <w:rsid w:val="00B26AB0"/>
    <w:rsid w:val="00B30CA0"/>
    <w:rsid w:val="00B32C36"/>
    <w:rsid w:val="00B35F27"/>
    <w:rsid w:val="00B51BB1"/>
    <w:rsid w:val="00B51FBD"/>
    <w:rsid w:val="00B52512"/>
    <w:rsid w:val="00B53F70"/>
    <w:rsid w:val="00B556E5"/>
    <w:rsid w:val="00B61BC7"/>
    <w:rsid w:val="00B63FF0"/>
    <w:rsid w:val="00B65A73"/>
    <w:rsid w:val="00B6601C"/>
    <w:rsid w:val="00B66F19"/>
    <w:rsid w:val="00B72877"/>
    <w:rsid w:val="00B811FC"/>
    <w:rsid w:val="00B81F74"/>
    <w:rsid w:val="00B83956"/>
    <w:rsid w:val="00B83C07"/>
    <w:rsid w:val="00B904ED"/>
    <w:rsid w:val="00B92AB0"/>
    <w:rsid w:val="00B94E2C"/>
    <w:rsid w:val="00B95314"/>
    <w:rsid w:val="00BA260C"/>
    <w:rsid w:val="00BA3AEA"/>
    <w:rsid w:val="00BB620C"/>
    <w:rsid w:val="00BC36EF"/>
    <w:rsid w:val="00BC3B41"/>
    <w:rsid w:val="00BC6520"/>
    <w:rsid w:val="00BC7647"/>
    <w:rsid w:val="00BC7A3E"/>
    <w:rsid w:val="00BD3681"/>
    <w:rsid w:val="00BE2894"/>
    <w:rsid w:val="00BE725D"/>
    <w:rsid w:val="00BF6778"/>
    <w:rsid w:val="00C01B66"/>
    <w:rsid w:val="00C05712"/>
    <w:rsid w:val="00C07815"/>
    <w:rsid w:val="00C11A1C"/>
    <w:rsid w:val="00C12825"/>
    <w:rsid w:val="00C15374"/>
    <w:rsid w:val="00C175CA"/>
    <w:rsid w:val="00C17ABC"/>
    <w:rsid w:val="00C204AE"/>
    <w:rsid w:val="00C246B5"/>
    <w:rsid w:val="00C27508"/>
    <w:rsid w:val="00C30232"/>
    <w:rsid w:val="00C30DF7"/>
    <w:rsid w:val="00C434D8"/>
    <w:rsid w:val="00C44519"/>
    <w:rsid w:val="00C448FA"/>
    <w:rsid w:val="00C44A48"/>
    <w:rsid w:val="00C461E6"/>
    <w:rsid w:val="00C50D72"/>
    <w:rsid w:val="00C53279"/>
    <w:rsid w:val="00C60278"/>
    <w:rsid w:val="00C619A4"/>
    <w:rsid w:val="00C6201F"/>
    <w:rsid w:val="00C6785B"/>
    <w:rsid w:val="00C679E2"/>
    <w:rsid w:val="00C67C0B"/>
    <w:rsid w:val="00C7666E"/>
    <w:rsid w:val="00C806B7"/>
    <w:rsid w:val="00C850EB"/>
    <w:rsid w:val="00C85642"/>
    <w:rsid w:val="00C93F88"/>
    <w:rsid w:val="00C95466"/>
    <w:rsid w:val="00CA0918"/>
    <w:rsid w:val="00CA5A50"/>
    <w:rsid w:val="00CA7798"/>
    <w:rsid w:val="00CB0531"/>
    <w:rsid w:val="00CB35CF"/>
    <w:rsid w:val="00CB43AA"/>
    <w:rsid w:val="00CB4BE5"/>
    <w:rsid w:val="00CB6C92"/>
    <w:rsid w:val="00CC2F2D"/>
    <w:rsid w:val="00CD266D"/>
    <w:rsid w:val="00CD28EB"/>
    <w:rsid w:val="00CD5155"/>
    <w:rsid w:val="00CD5A8A"/>
    <w:rsid w:val="00CD7B1D"/>
    <w:rsid w:val="00CE488D"/>
    <w:rsid w:val="00CE5C19"/>
    <w:rsid w:val="00CF4CC9"/>
    <w:rsid w:val="00D012AC"/>
    <w:rsid w:val="00D06743"/>
    <w:rsid w:val="00D06B80"/>
    <w:rsid w:val="00D15316"/>
    <w:rsid w:val="00D204E5"/>
    <w:rsid w:val="00D20FB4"/>
    <w:rsid w:val="00D30E3E"/>
    <w:rsid w:val="00D310F0"/>
    <w:rsid w:val="00D33444"/>
    <w:rsid w:val="00D35B9A"/>
    <w:rsid w:val="00D36ABC"/>
    <w:rsid w:val="00D409CF"/>
    <w:rsid w:val="00D41166"/>
    <w:rsid w:val="00D41B13"/>
    <w:rsid w:val="00D4426A"/>
    <w:rsid w:val="00D47B7F"/>
    <w:rsid w:val="00D530B5"/>
    <w:rsid w:val="00D53EA6"/>
    <w:rsid w:val="00D550DC"/>
    <w:rsid w:val="00D57509"/>
    <w:rsid w:val="00D6774F"/>
    <w:rsid w:val="00D75BCD"/>
    <w:rsid w:val="00D82E4C"/>
    <w:rsid w:val="00D83641"/>
    <w:rsid w:val="00D83AEE"/>
    <w:rsid w:val="00D863E0"/>
    <w:rsid w:val="00D87570"/>
    <w:rsid w:val="00D94152"/>
    <w:rsid w:val="00D94D19"/>
    <w:rsid w:val="00D97044"/>
    <w:rsid w:val="00D97D75"/>
    <w:rsid w:val="00DA1CA4"/>
    <w:rsid w:val="00DA3A8B"/>
    <w:rsid w:val="00DA4671"/>
    <w:rsid w:val="00DB3015"/>
    <w:rsid w:val="00DB7795"/>
    <w:rsid w:val="00DC2A8A"/>
    <w:rsid w:val="00DC375B"/>
    <w:rsid w:val="00DC74FC"/>
    <w:rsid w:val="00DD14C8"/>
    <w:rsid w:val="00DD2157"/>
    <w:rsid w:val="00DD293D"/>
    <w:rsid w:val="00DD4D34"/>
    <w:rsid w:val="00DD4F8D"/>
    <w:rsid w:val="00DD5068"/>
    <w:rsid w:val="00DD5B22"/>
    <w:rsid w:val="00DF1703"/>
    <w:rsid w:val="00DF76FB"/>
    <w:rsid w:val="00E0132E"/>
    <w:rsid w:val="00E03DE4"/>
    <w:rsid w:val="00E04782"/>
    <w:rsid w:val="00E05BA2"/>
    <w:rsid w:val="00E07A86"/>
    <w:rsid w:val="00E100BD"/>
    <w:rsid w:val="00E12CBD"/>
    <w:rsid w:val="00E133F7"/>
    <w:rsid w:val="00E16CB7"/>
    <w:rsid w:val="00E17154"/>
    <w:rsid w:val="00E20428"/>
    <w:rsid w:val="00E22D27"/>
    <w:rsid w:val="00E23A80"/>
    <w:rsid w:val="00E23F55"/>
    <w:rsid w:val="00E27892"/>
    <w:rsid w:val="00E301B1"/>
    <w:rsid w:val="00E32D47"/>
    <w:rsid w:val="00E40AD6"/>
    <w:rsid w:val="00E41D3C"/>
    <w:rsid w:val="00E47400"/>
    <w:rsid w:val="00E524D9"/>
    <w:rsid w:val="00E56369"/>
    <w:rsid w:val="00E606FF"/>
    <w:rsid w:val="00E60B57"/>
    <w:rsid w:val="00E61565"/>
    <w:rsid w:val="00E61B7D"/>
    <w:rsid w:val="00E70D0C"/>
    <w:rsid w:val="00E71911"/>
    <w:rsid w:val="00E82A44"/>
    <w:rsid w:val="00E842C4"/>
    <w:rsid w:val="00E84337"/>
    <w:rsid w:val="00E84CED"/>
    <w:rsid w:val="00E8645B"/>
    <w:rsid w:val="00E91415"/>
    <w:rsid w:val="00E92BA3"/>
    <w:rsid w:val="00E930D6"/>
    <w:rsid w:val="00E933A5"/>
    <w:rsid w:val="00E94C5C"/>
    <w:rsid w:val="00E977CA"/>
    <w:rsid w:val="00EA1EC1"/>
    <w:rsid w:val="00EA30E0"/>
    <w:rsid w:val="00EA3CEC"/>
    <w:rsid w:val="00EA60BE"/>
    <w:rsid w:val="00EA72AF"/>
    <w:rsid w:val="00EB0D6C"/>
    <w:rsid w:val="00EB1E4E"/>
    <w:rsid w:val="00EC676D"/>
    <w:rsid w:val="00EC7060"/>
    <w:rsid w:val="00ED009A"/>
    <w:rsid w:val="00ED19B3"/>
    <w:rsid w:val="00ED5488"/>
    <w:rsid w:val="00EE308D"/>
    <w:rsid w:val="00EE6BD0"/>
    <w:rsid w:val="00EE6FB5"/>
    <w:rsid w:val="00EF0115"/>
    <w:rsid w:val="00EF11F9"/>
    <w:rsid w:val="00EF19F7"/>
    <w:rsid w:val="00EF5479"/>
    <w:rsid w:val="00EF5DA4"/>
    <w:rsid w:val="00F0066A"/>
    <w:rsid w:val="00F0097F"/>
    <w:rsid w:val="00F023AC"/>
    <w:rsid w:val="00F02B5E"/>
    <w:rsid w:val="00F04F2C"/>
    <w:rsid w:val="00F07250"/>
    <w:rsid w:val="00F12FCE"/>
    <w:rsid w:val="00F1506A"/>
    <w:rsid w:val="00F16D2B"/>
    <w:rsid w:val="00F2730D"/>
    <w:rsid w:val="00F35A59"/>
    <w:rsid w:val="00F375F1"/>
    <w:rsid w:val="00F4360E"/>
    <w:rsid w:val="00F43F1B"/>
    <w:rsid w:val="00F46FAB"/>
    <w:rsid w:val="00F55265"/>
    <w:rsid w:val="00F56987"/>
    <w:rsid w:val="00F57167"/>
    <w:rsid w:val="00F572B8"/>
    <w:rsid w:val="00F60D81"/>
    <w:rsid w:val="00F619AA"/>
    <w:rsid w:val="00F62FCA"/>
    <w:rsid w:val="00F63F6D"/>
    <w:rsid w:val="00F662C8"/>
    <w:rsid w:val="00F730D9"/>
    <w:rsid w:val="00F74CAA"/>
    <w:rsid w:val="00F7590F"/>
    <w:rsid w:val="00F77687"/>
    <w:rsid w:val="00F808A2"/>
    <w:rsid w:val="00F81100"/>
    <w:rsid w:val="00F826C8"/>
    <w:rsid w:val="00F82C8B"/>
    <w:rsid w:val="00F859E1"/>
    <w:rsid w:val="00F924E1"/>
    <w:rsid w:val="00F93026"/>
    <w:rsid w:val="00F95881"/>
    <w:rsid w:val="00FA1917"/>
    <w:rsid w:val="00FA1A7C"/>
    <w:rsid w:val="00FA293F"/>
    <w:rsid w:val="00FA33B3"/>
    <w:rsid w:val="00FA755E"/>
    <w:rsid w:val="00FB0418"/>
    <w:rsid w:val="00FB433D"/>
    <w:rsid w:val="00FB46AF"/>
    <w:rsid w:val="00FB5EA3"/>
    <w:rsid w:val="00FB6128"/>
    <w:rsid w:val="00FC7D24"/>
    <w:rsid w:val="00FD2374"/>
    <w:rsid w:val="00FD2A0F"/>
    <w:rsid w:val="00FD3C28"/>
    <w:rsid w:val="00FE2635"/>
    <w:rsid w:val="00FE3017"/>
    <w:rsid w:val="00FE52AC"/>
    <w:rsid w:val="00FF2347"/>
    <w:rsid w:val="00FF263B"/>
    <w:rsid w:val="00FF59F9"/>
    <w:rsid w:val="00FF5AA4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707E"/>
  <w15:docId w15:val="{8A9A2826-156B-4591-9A5F-CEAB2C32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EF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53EA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53EA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53EA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Naglaeno">
    <w:name w:val="Strong"/>
    <w:basedOn w:val="Zadanifontodlomka"/>
    <w:uiPriority w:val="22"/>
    <w:qFormat/>
    <w:rsid w:val="00C12825"/>
    <w:rPr>
      <w:b/>
      <w:bCs/>
    </w:rPr>
  </w:style>
  <w:style w:type="character" w:styleId="Istaknuto">
    <w:name w:val="Emphasis"/>
    <w:basedOn w:val="Zadanifontodlomka"/>
    <w:uiPriority w:val="20"/>
    <w:qFormat/>
    <w:rsid w:val="00C12825"/>
    <w:rPr>
      <w:i/>
      <w:iCs/>
    </w:rPr>
  </w:style>
  <w:style w:type="paragraph" w:customStyle="1" w:styleId="Naslov11">
    <w:name w:val="Naslov 11"/>
    <w:basedOn w:val="Normal"/>
    <w:next w:val="Normal"/>
    <w:uiPriority w:val="9"/>
    <w:qFormat/>
    <w:rsid w:val="00D53EA6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Naslov21">
    <w:name w:val="Naslov 21"/>
    <w:basedOn w:val="Normal"/>
    <w:next w:val="Normal"/>
    <w:uiPriority w:val="9"/>
    <w:unhideWhenUsed/>
    <w:qFormat/>
    <w:rsid w:val="00D53EA6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Naslov31">
    <w:name w:val="Naslov 31"/>
    <w:basedOn w:val="Normal"/>
    <w:next w:val="Normal"/>
    <w:uiPriority w:val="9"/>
    <w:unhideWhenUsed/>
    <w:qFormat/>
    <w:rsid w:val="00D53EA6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Bezpopisa1">
    <w:name w:val="Bez popisa1"/>
    <w:next w:val="Bezpopisa"/>
    <w:uiPriority w:val="99"/>
    <w:semiHidden/>
    <w:unhideWhenUsed/>
    <w:rsid w:val="00D53EA6"/>
  </w:style>
  <w:style w:type="paragraph" w:styleId="Bezproreda">
    <w:name w:val="No Spacing"/>
    <w:uiPriority w:val="1"/>
    <w:qFormat/>
    <w:rsid w:val="00D53EA6"/>
    <w:pPr>
      <w:spacing w:after="0" w:line="240" w:lineRule="auto"/>
    </w:pPr>
    <w:rPr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D53EA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D53EA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D53EA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slov1Char1">
    <w:name w:val="Naslov 1 Char1"/>
    <w:basedOn w:val="Zadanifontodlomka"/>
    <w:uiPriority w:val="9"/>
    <w:rsid w:val="00D53E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customStyle="1" w:styleId="Naslov2Char1">
    <w:name w:val="Naslov 2 Char1"/>
    <w:basedOn w:val="Zadanifontodlomka"/>
    <w:uiPriority w:val="9"/>
    <w:semiHidden/>
    <w:rsid w:val="00D53E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customStyle="1" w:styleId="Naslov3Char1">
    <w:name w:val="Naslov 3 Char1"/>
    <w:basedOn w:val="Zadanifontodlomka"/>
    <w:uiPriority w:val="9"/>
    <w:semiHidden/>
    <w:rsid w:val="00D53E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character" w:styleId="Hiperveza">
    <w:name w:val="Hyperlink"/>
    <w:basedOn w:val="Zadanifontodlomka"/>
    <w:uiPriority w:val="99"/>
    <w:semiHidden/>
    <w:unhideWhenUsed/>
    <w:rsid w:val="002F013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F0135"/>
    <w:rPr>
      <w:color w:val="954F72"/>
      <w:u w:val="single"/>
    </w:rPr>
  </w:style>
  <w:style w:type="paragraph" w:customStyle="1" w:styleId="msonormal0">
    <w:name w:val="msonormal"/>
    <w:basedOn w:val="Normal"/>
    <w:rsid w:val="002F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2F013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2F013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2F0135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2F0135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2F0135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2F013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2F0135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2F013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3">
    <w:name w:val="xl73"/>
    <w:basedOn w:val="Normal"/>
    <w:rsid w:val="002F0135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4">
    <w:name w:val="xl74"/>
    <w:basedOn w:val="Normal"/>
    <w:rsid w:val="002F013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2F0135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2F013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2F0135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2F013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2F013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2F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2F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2F0135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3">
    <w:name w:val="xl83"/>
    <w:basedOn w:val="Normal"/>
    <w:rsid w:val="002F0135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2F0135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2F0135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2F0135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87">
    <w:name w:val="xl87"/>
    <w:basedOn w:val="Normal"/>
    <w:rsid w:val="002F0135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2F0135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9">
    <w:name w:val="xl89"/>
    <w:basedOn w:val="Normal"/>
    <w:rsid w:val="002F01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C3C2-2684-4296-908B-E2228776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9018</Words>
  <Characters>51405</Characters>
  <Application>Microsoft Office Word</Application>
  <DocSecurity>0</DocSecurity>
  <Lines>428</Lines>
  <Paragraphs>120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Perhat</dc:creator>
  <cp:lastModifiedBy>Korisnik</cp:lastModifiedBy>
  <cp:revision>2</cp:revision>
  <cp:lastPrinted>2026-01-28T12:20:00Z</cp:lastPrinted>
  <dcterms:created xsi:type="dcterms:W3CDTF">2026-05-05T07:58:00Z</dcterms:created>
  <dcterms:modified xsi:type="dcterms:W3CDTF">2026-05-05T07:58:00Z</dcterms:modified>
</cp:coreProperties>
</file>