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3474"/>
      </w:tblGrid>
      <w:tr w:rsidR="00B92D0F" w14:paraId="18F9E16A" w14:textId="77777777" w:rsidTr="001D252E">
        <w:trPr>
          <w:trHeight w:val="393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+*yqw*ziF*qyc*wvc*xaD*mDo*yCn*oDl*pwg*fxk*zew*-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+*eDs*lyd*lyd*lyd*lyd*yfo*Ekj*pny*vui*ruE*zfE*-</w:t>
            </w:r>
            <w:r>
              <w:rPr>
                <w:rFonts w:ascii="PDF417x" w:hAnsi="PDF417x"/>
                <w:sz w:val="24"/>
                <w:szCs w:val="24"/>
              </w:rPr>
              <w:br/>
              <w:t>+*ftw*fBk*abg*Aoc*rhA*ymz*Flk*tmD*mnA*rDC*onA*-</w:t>
            </w:r>
            <w:r>
              <w:rPr>
                <w:rFonts w:ascii="PDF417x" w:hAnsi="PDF417x"/>
                <w:sz w:val="24"/>
                <w:szCs w:val="24"/>
              </w:rPr>
              <w:br/>
              <w:t>+*ftA*zcr*ysd*njE*EjB*mys*xvo*nru*tDB*sfq*uws*-</w:t>
            </w:r>
            <w:r>
              <w:rPr>
                <w:rFonts w:ascii="PDF417x" w:hAnsi="PDF417x"/>
                <w:sz w:val="24"/>
                <w:szCs w:val="24"/>
              </w:rPr>
              <w:br/>
              <w:t>+*xjq*rfk*qky*bkl*aay*kze*Amy*ozm*Dms*fDw*uzq*-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3685"/>
      </w:tblGrid>
      <w:tr w:rsidR="00B92D0F" w:rsidRPr="00B92D0F" w14:paraId="2F6E1E83" w14:textId="77777777" w:rsidTr="001D252E">
        <w:trPr>
          <w:trHeight w:val="50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1D252E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6B120F62" w:rsidR="008C5FE5" w:rsidRDefault="008C5FE5" w:rsidP="00B92D0F">
      <w:pPr>
        <w:jc w:val="both"/>
        <w:rPr>
          <w:rFonts w:eastAsia="Times New Roman" w:cs="Times New Roman"/>
        </w:rPr>
      </w:pPr>
    </w:p>
    <w:p w14:paraId="08CB4143" w14:textId="5B5D6386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Na temelju članka 72. stavak 1. Zakona o komunalnom gospodarstvu ("Narodne novine" broj 68/18., 110/18., 32/20., 145/24) i članka 34. Statuta Grada Crikvenice („Službene novine“ Grada Crikvenice broj 103/21 i 219/25) Gradsko vijeće Grada Crikvenice na 9. sjednici održanoj 22. srpnja 2026. godine  donosi</w:t>
      </w:r>
    </w:p>
    <w:p w14:paraId="78934CBA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45F36DE9" w14:textId="0EF69C99" w:rsidR="001D252E" w:rsidRPr="001D252E" w:rsidRDefault="001D252E" w:rsidP="001D252E">
      <w:pPr>
        <w:jc w:val="center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  <w:t>I. izmjene i dopune Programa</w:t>
      </w:r>
    </w:p>
    <w:p w14:paraId="26CC64AE" w14:textId="69867AEE" w:rsidR="001D252E" w:rsidRPr="001D252E" w:rsidRDefault="001D252E" w:rsidP="001D252E">
      <w:pPr>
        <w:jc w:val="center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  <w:t>održavanja komunalne infrastrukture na području grada Crikvenice za 2026. godinu</w:t>
      </w:r>
    </w:p>
    <w:p w14:paraId="0A3F234F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333A34BD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5B06027C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1.</w:t>
      </w:r>
    </w:p>
    <w:p w14:paraId="109A485C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1881CB8B" w14:textId="260B785E" w:rsidR="008C5FE5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U Programu održavanja komunalne infrastrukture na području Grada Crikvenice za 2026. godinu donesenog na 4. sjednici Gradskog vijeća Grada Crikvenice održanoj 03. prosinca 2025. godine („Službene novine“ Grada Crikvenice broj 247/2025) mijenja se članak 1. tako da on sada glasi ovako:</w:t>
      </w:r>
    </w:p>
    <w:p w14:paraId="75F812B6" w14:textId="77777777" w:rsidR="008C5FE5" w:rsidRPr="001D252E" w:rsidRDefault="008C5FE5" w:rsidP="00B92D0F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2E955F68" w14:textId="4100AAB3" w:rsidR="00B92D0F" w:rsidRPr="001D252E" w:rsidRDefault="00AC6933" w:rsidP="00B92D0F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61732014" wp14:editId="0FFCD3D7">
            <wp:extent cx="10077450" cy="5972175"/>
            <wp:effectExtent l="0" t="0" r="0" b="9525"/>
            <wp:docPr id="177378947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9474" name="Slika 177378947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lastRenderedPageBreak/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drawing>
          <wp:inline distT="0" distB="0" distL="0" distR="0" wp14:anchorId="28D0B3FF" wp14:editId="7DF4F6FA">
            <wp:extent cx="10029825" cy="5448300"/>
            <wp:effectExtent l="0" t="0" r="9525" b="0"/>
            <wp:docPr id="116810751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07518" name="Slika 11681075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8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DAC"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51A17875" wp14:editId="7D03F7A3">
            <wp:extent cx="10058400" cy="2209800"/>
            <wp:effectExtent l="0" t="0" r="0" b="0"/>
            <wp:docPr id="91000881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08819" name="Slika 9100088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ab/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ab/>
      </w:r>
    </w:p>
    <w:p w14:paraId="5EDB169A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   </w:t>
      </w:r>
    </w:p>
    <w:p w14:paraId="6E26D1B2" w14:textId="21461CFC" w:rsidR="00D40BF4" w:rsidRPr="001D252E" w:rsidRDefault="00D40BF4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   </w:t>
      </w:r>
    </w:p>
    <w:p w14:paraId="52FD64CD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2.</w:t>
      </w:r>
    </w:p>
    <w:p w14:paraId="5E10EB7B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4A26B3D0" w14:textId="77777777" w:rsidR="001D252E" w:rsidRPr="001D252E" w:rsidRDefault="001D252E" w:rsidP="001D252E">
      <w:pPr>
        <w:spacing w:after="160" w:line="259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Mijenja se članak 2. tako da on sada glasi ovako:</w:t>
      </w:r>
    </w:p>
    <w:p w14:paraId="49CCFC24" w14:textId="77777777" w:rsidR="001D252E" w:rsidRPr="001D252E" w:rsidRDefault="001D252E" w:rsidP="001D252E">
      <w:pPr>
        <w:spacing w:after="160" w:line="259" w:lineRule="auto"/>
        <w:rPr>
          <w:rFonts w:ascii="Arial" w:eastAsia="Times New Roman" w:hAnsi="Arial" w:cs="Arial"/>
          <w:i/>
          <w:i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i/>
          <w:iCs/>
          <w:noProof w:val="0"/>
          <w:color w:val="000000"/>
          <w:sz w:val="24"/>
          <w:szCs w:val="24"/>
          <w:lang w:eastAsia="hr-HR"/>
        </w:rPr>
        <w:t xml:space="preserve">„Izvori financiranja za izvršenje programa održavanja komunalne infrastrukture utvrđeni su kako slijedi: </w:t>
      </w:r>
    </w:p>
    <w:tbl>
      <w:tblPr>
        <w:tblStyle w:val="TableGrid2"/>
        <w:tblW w:w="11247" w:type="dxa"/>
        <w:tblLook w:val="04A0" w:firstRow="1" w:lastRow="0" w:firstColumn="1" w:lastColumn="0" w:noHBand="0" w:noVBand="1"/>
      </w:tblPr>
      <w:tblGrid>
        <w:gridCol w:w="6703"/>
        <w:gridCol w:w="4544"/>
      </w:tblGrid>
      <w:tr w:rsidR="001D252E" w:rsidRPr="001D252E" w14:paraId="7BA23D88" w14:textId="77777777" w:rsidTr="00720987">
        <w:trPr>
          <w:trHeight w:val="637"/>
        </w:trPr>
        <w:tc>
          <w:tcPr>
            <w:tcW w:w="6703" w:type="dxa"/>
          </w:tcPr>
          <w:p w14:paraId="57F1D927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74249278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4544" w:type="dxa"/>
          </w:tcPr>
          <w:p w14:paraId="3A13F59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AC250CB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IZNOS</w:t>
            </w:r>
          </w:p>
        </w:tc>
      </w:tr>
      <w:tr w:rsidR="001D252E" w:rsidRPr="001D252E" w14:paraId="0685C41D" w14:textId="77777777" w:rsidTr="00720987">
        <w:trPr>
          <w:trHeight w:val="541"/>
        </w:trPr>
        <w:tc>
          <w:tcPr>
            <w:tcW w:w="6703" w:type="dxa"/>
          </w:tcPr>
          <w:p w14:paraId="1A1F76AE" w14:textId="77777777" w:rsidR="001D252E" w:rsidRPr="001D252E" w:rsidRDefault="001D252E" w:rsidP="00720987">
            <w:pPr>
              <w:spacing w:after="160" w:line="259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418B6D2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4544" w:type="dxa"/>
          </w:tcPr>
          <w:p w14:paraId="424492F8" w14:textId="77777777" w:rsidR="005F71FF" w:rsidRPr="001D252E" w:rsidRDefault="005F71FF" w:rsidP="005F71FF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0CA3E49B" w14:textId="50C008F1" w:rsidR="001D252E" w:rsidRPr="001D252E" w:rsidRDefault="005F71FF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2.487.890,87</w:t>
            </w:r>
          </w:p>
        </w:tc>
      </w:tr>
      <w:tr w:rsidR="001D252E" w:rsidRPr="001D252E" w14:paraId="45570AC9" w14:textId="77777777" w:rsidTr="00720987">
        <w:trPr>
          <w:trHeight w:val="567"/>
        </w:trPr>
        <w:tc>
          <w:tcPr>
            <w:tcW w:w="6703" w:type="dxa"/>
          </w:tcPr>
          <w:p w14:paraId="54C140A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14DB079E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vodni doprinos</w:t>
            </w:r>
          </w:p>
        </w:tc>
        <w:tc>
          <w:tcPr>
            <w:tcW w:w="4544" w:type="dxa"/>
          </w:tcPr>
          <w:p w14:paraId="31BFF205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BB47772" w14:textId="3E536706" w:rsidR="001D252E" w:rsidRPr="001D252E" w:rsidRDefault="005F71FF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10.000,00</w:t>
            </w:r>
          </w:p>
        </w:tc>
      </w:tr>
      <w:tr w:rsidR="001D252E" w:rsidRPr="001D252E" w14:paraId="13981FFA" w14:textId="77777777" w:rsidTr="00720987">
        <w:trPr>
          <w:trHeight w:val="534"/>
        </w:trPr>
        <w:tc>
          <w:tcPr>
            <w:tcW w:w="6703" w:type="dxa"/>
          </w:tcPr>
          <w:p w14:paraId="171C8403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3C01292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koncesija na pomorskom dobru</w:t>
            </w:r>
          </w:p>
        </w:tc>
        <w:tc>
          <w:tcPr>
            <w:tcW w:w="4544" w:type="dxa"/>
          </w:tcPr>
          <w:p w14:paraId="13958522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6A211E66" w14:textId="7C8F0219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500.000,00</w:t>
            </w:r>
          </w:p>
        </w:tc>
      </w:tr>
      <w:tr w:rsidR="001D252E" w:rsidRPr="001D252E" w14:paraId="7352DC31" w14:textId="77777777" w:rsidTr="00720987">
        <w:trPr>
          <w:trHeight w:val="541"/>
        </w:trPr>
        <w:tc>
          <w:tcPr>
            <w:tcW w:w="6703" w:type="dxa"/>
          </w:tcPr>
          <w:p w14:paraId="4E0F6308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3F570000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komunalni doprinos i ostale koncesije</w:t>
            </w:r>
          </w:p>
        </w:tc>
        <w:tc>
          <w:tcPr>
            <w:tcW w:w="4544" w:type="dxa"/>
          </w:tcPr>
          <w:p w14:paraId="07A7CE87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BAAD24E" w14:textId="05A8247E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926.967,98</w:t>
            </w:r>
          </w:p>
        </w:tc>
      </w:tr>
      <w:tr w:rsidR="001D252E" w:rsidRPr="001D252E" w14:paraId="5E7BB5DB" w14:textId="77777777" w:rsidTr="00720987">
        <w:trPr>
          <w:trHeight w:val="522"/>
        </w:trPr>
        <w:tc>
          <w:tcPr>
            <w:tcW w:w="6703" w:type="dxa"/>
          </w:tcPr>
          <w:p w14:paraId="4CD6262E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E839F95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ostali prihodi i primici Grada</w:t>
            </w:r>
          </w:p>
        </w:tc>
        <w:tc>
          <w:tcPr>
            <w:tcW w:w="4544" w:type="dxa"/>
          </w:tcPr>
          <w:p w14:paraId="2A8DEE0C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1F210D0" w14:textId="1E332927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1.444.716,15</w:t>
            </w:r>
          </w:p>
        </w:tc>
      </w:tr>
      <w:tr w:rsidR="001D252E" w:rsidRPr="001D252E" w14:paraId="27F73203" w14:textId="77777777" w:rsidTr="00720987">
        <w:trPr>
          <w:trHeight w:val="731"/>
        </w:trPr>
        <w:tc>
          <w:tcPr>
            <w:tcW w:w="6703" w:type="dxa"/>
          </w:tcPr>
          <w:p w14:paraId="4E21C58A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00A40F63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4544" w:type="dxa"/>
          </w:tcPr>
          <w:p w14:paraId="4758548F" w14:textId="77777777" w:rsidR="003A5064" w:rsidRPr="001D252E" w:rsidRDefault="003A5064" w:rsidP="003A5064">
            <w:pPr>
              <w:spacing w:after="160" w:line="259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58AE0B5F" w14:textId="4220BEE0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5.369.575,00</w:t>
            </w:r>
          </w:p>
        </w:tc>
      </w:tr>
    </w:tbl>
    <w:p w14:paraId="51466DDD" w14:textId="77777777" w:rsidR="001D252E" w:rsidRPr="001D252E" w:rsidRDefault="001D252E" w:rsidP="001D252E">
      <w:pPr>
        <w:spacing w:after="160" w:line="259" w:lineRule="auto"/>
        <w:jc w:val="right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„</w:t>
      </w:r>
    </w:p>
    <w:p w14:paraId="15F189C9" w14:textId="77777777" w:rsidR="001D252E" w:rsidRPr="001D252E" w:rsidRDefault="001D252E" w:rsidP="001D252E">
      <w:pPr>
        <w:spacing w:after="160" w:line="259" w:lineRule="auto"/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6E3F96F8" w14:textId="77777777" w:rsidR="001D252E" w:rsidRPr="001D252E" w:rsidRDefault="001D252E" w:rsidP="001D252E">
      <w:pPr>
        <w:spacing w:after="160" w:line="259" w:lineRule="auto"/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188F95B7" w14:textId="77777777" w:rsidR="001D252E" w:rsidRPr="001D252E" w:rsidRDefault="001D252E" w:rsidP="001D252E">
      <w:pPr>
        <w:spacing w:after="160" w:line="259" w:lineRule="auto"/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3.</w:t>
      </w:r>
    </w:p>
    <w:p w14:paraId="576F5D6E" w14:textId="77777777" w:rsidR="001D252E" w:rsidRPr="001D252E" w:rsidRDefault="001D252E" w:rsidP="001D252E">
      <w:pPr>
        <w:spacing w:after="160" w:line="259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Ove izmjene i dopune stupaju na snagu istekom osmog dana od objave u „Službenim novinama“ Grada Crikvenice.</w:t>
      </w:r>
    </w:p>
    <w:p w14:paraId="62478DA7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</w:p>
    <w:p w14:paraId="6E122066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687A526C" w14:textId="4297C8B4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KLASA:  400-02/24-01/27 </w:t>
      </w:r>
    </w:p>
    <w:p w14:paraId="37B8F1DF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URBROJ: 2170-5-06/01-26-6</w:t>
      </w:r>
    </w:p>
    <w:p w14:paraId="24F8A990" w14:textId="743E0020" w:rsidR="00D40BF4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Crikvenica, </w:t>
      </w:r>
      <w:r>
        <w:rPr>
          <w:rFonts w:ascii="Arial" w:eastAsia="Times New Roman" w:hAnsi="Arial" w:cs="Arial"/>
          <w:noProof w:val="0"/>
          <w:sz w:val="24"/>
          <w:szCs w:val="24"/>
        </w:rPr>
        <w:t>22</w:t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>.07.2026.</w:t>
      </w:r>
      <w:r>
        <w:rPr>
          <w:rFonts w:ascii="Arial" w:eastAsia="Times New Roman" w:hAnsi="Arial" w:cs="Arial"/>
          <w:noProof w:val="0"/>
          <w:sz w:val="24"/>
          <w:szCs w:val="24"/>
        </w:rPr>
        <w:t xml:space="preserve"> godine</w:t>
      </w:r>
    </w:p>
    <w:p w14:paraId="728DB63A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4194C2C3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030077B4" w14:textId="77777777" w:rsidR="00D40BF4" w:rsidRPr="001D252E" w:rsidRDefault="00D40BF4" w:rsidP="00D40BF4">
      <w:pPr>
        <w:jc w:val="right"/>
        <w:rPr>
          <w:rFonts w:ascii="Arial" w:eastAsia="Times New Roman" w:hAnsi="Arial" w:cs="Arial"/>
          <w:noProof w:val="0"/>
          <w:sz w:val="24"/>
          <w:szCs w:val="24"/>
        </w:rPr>
      </w:pPr>
    </w:p>
    <w:p w14:paraId="3AC407AC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GRADSKO VIJEĆE GRADA CRIKVENICE</w:t>
      </w:r>
    </w:p>
    <w:p w14:paraId="0D6718F8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Predsjednica Gradskog vijeća</w:t>
      </w:r>
    </w:p>
    <w:p w14:paraId="4CA813BB" w14:textId="4735A082" w:rsidR="00D40BF4" w:rsidRPr="00D40BF4" w:rsidRDefault="001D252E" w:rsidP="001D252E">
      <w:pPr>
        <w:jc w:val="center"/>
        <w:rPr>
          <w:rFonts w:eastAsia="Times New Roman" w:cs="Times New Roman"/>
          <w:noProof w:val="0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Ines </w:t>
      </w:r>
      <w:proofErr w:type="spellStart"/>
      <w:r w:rsidRPr="001D252E">
        <w:rPr>
          <w:rFonts w:ascii="Arial" w:eastAsia="Times New Roman" w:hAnsi="Arial" w:cs="Arial"/>
          <w:noProof w:val="0"/>
          <w:sz w:val="24"/>
          <w:szCs w:val="24"/>
        </w:rPr>
        <w:t>Kassal</w:t>
      </w:r>
      <w:proofErr w:type="spellEnd"/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Andrašević</w:t>
      </w:r>
    </w:p>
    <w:p w14:paraId="6709C8B8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3228D7E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6F9AF2D0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661FFD0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89F97E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3D93E58B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6DD9D0C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82C110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D95269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4DF700F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7EC0854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5082BC5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358419AE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7D9FE6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A2513E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B79FD3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1D252E">
      <w:footerReference w:type="default" r:id="rId10"/>
      <w:pgSz w:w="16838" w:h="11906" w:orient="landscape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DB8B" w14:textId="77777777" w:rsidR="0095570B" w:rsidRDefault="0095570B" w:rsidP="00AC6933">
      <w:r>
        <w:separator/>
      </w:r>
    </w:p>
  </w:endnote>
  <w:endnote w:type="continuationSeparator" w:id="0">
    <w:p w14:paraId="7A660108" w14:textId="77777777" w:rsidR="0095570B" w:rsidRDefault="0095570B" w:rsidP="00AC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106598"/>
      <w:docPartObj>
        <w:docPartGallery w:val="Page Numbers (Bottom of Page)"/>
        <w:docPartUnique/>
      </w:docPartObj>
    </w:sdtPr>
    <w:sdtContent>
      <w:p w14:paraId="6A18CDA8" w14:textId="2FBC7CC4" w:rsidR="000C75F4" w:rsidRDefault="000C75F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9E679" w14:textId="77777777" w:rsidR="00AC6933" w:rsidRDefault="00AC69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7E97" w14:textId="77777777" w:rsidR="0095570B" w:rsidRDefault="0095570B" w:rsidP="00AC6933">
      <w:r>
        <w:separator/>
      </w:r>
    </w:p>
  </w:footnote>
  <w:footnote w:type="continuationSeparator" w:id="0">
    <w:p w14:paraId="4DECAEB5" w14:textId="77777777" w:rsidR="0095570B" w:rsidRDefault="0095570B" w:rsidP="00AC6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3742"/>
    <w:rsid w:val="000C75F4"/>
    <w:rsid w:val="00185655"/>
    <w:rsid w:val="001D252E"/>
    <w:rsid w:val="001E5DAC"/>
    <w:rsid w:val="0022391A"/>
    <w:rsid w:val="00275B0C"/>
    <w:rsid w:val="00347D72"/>
    <w:rsid w:val="003A5064"/>
    <w:rsid w:val="0040320C"/>
    <w:rsid w:val="005D5E6E"/>
    <w:rsid w:val="005F71FF"/>
    <w:rsid w:val="00621048"/>
    <w:rsid w:val="00693AB1"/>
    <w:rsid w:val="0070774D"/>
    <w:rsid w:val="008A562A"/>
    <w:rsid w:val="008C5FE5"/>
    <w:rsid w:val="0095570B"/>
    <w:rsid w:val="009B7A12"/>
    <w:rsid w:val="00A836D0"/>
    <w:rsid w:val="00AC35DA"/>
    <w:rsid w:val="00AC6933"/>
    <w:rsid w:val="00AE0B70"/>
    <w:rsid w:val="00B92D0F"/>
    <w:rsid w:val="00C9578C"/>
    <w:rsid w:val="00D40BF4"/>
    <w:rsid w:val="00D707B3"/>
    <w:rsid w:val="00E75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1D252E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69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6933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AC69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693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A93BD40-4073-4DA4-8B15-49978DCA436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Zoran Brozičević</cp:lastModifiedBy>
  <cp:revision>10</cp:revision>
  <cp:lastPrinted>2014-11-26T14:09:00Z</cp:lastPrinted>
  <dcterms:created xsi:type="dcterms:W3CDTF">2023-06-20T10:53:00Z</dcterms:created>
  <dcterms:modified xsi:type="dcterms:W3CDTF">2026-07-08T14:03:00Z</dcterms:modified>
</cp:coreProperties>
</file>