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C5784B" w14:paraId="34537BB8" w14:textId="77777777" w:rsidTr="00C5784B">
        <w:trPr>
          <w:trHeight w:val="666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11DEE80" w14:textId="77777777" w:rsidR="00C5784B" w:rsidRDefault="00C5784B" w:rsidP="00355A6E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xfs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pvs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Akl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cvA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xBj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tCi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htk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xdw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oiy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rnm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pBk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yqw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wfg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kkx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Arm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xaa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wEv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EDt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vDl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wkF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fsc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zew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eDs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dBw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*gay*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mCz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szp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nwF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asj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zfE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ftw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*kog*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vrb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gjb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DaC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ctk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CaD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xus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tms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nDa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onA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ftA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CBx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ljr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rmz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yfi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zha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wcd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zaq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xCE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uig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uws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xjq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baw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vmj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jbb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lui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jEE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lfw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gCi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qky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kyf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 w:val="24"/>
                <w:szCs w:val="24"/>
              </w:rPr>
              <w:t>uzq</w:t>
            </w:r>
            <w:proofErr w:type="spellEnd"/>
            <w:r>
              <w:rPr>
                <w:rFonts w:ascii="PDF417x" w:hAnsi="PDF417x"/>
                <w:sz w:val="24"/>
                <w:szCs w:val="24"/>
              </w:rPr>
              <w:t>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p w14:paraId="3C8FDD48" w14:textId="77777777" w:rsidR="00C5784B" w:rsidRDefault="00C5784B" w:rsidP="00C5784B">
      <w:pPr>
        <w:spacing w:after="0" w:line="240" w:lineRule="auto"/>
        <w:jc w:val="both"/>
        <w:rPr>
          <w:rFonts w:ascii="Arial" w:eastAsia="Times New Roman" w:hAnsi="Arial" w:cs="Arial"/>
          <w:kern w:val="0"/>
          <w:lang w:val="en-US" w:eastAsia="hr-HR"/>
          <w14:ligatures w14:val="none"/>
        </w:rPr>
      </w:pPr>
    </w:p>
    <w:p w14:paraId="1D1E2D08" w14:textId="77777777" w:rsidR="00C5784B" w:rsidRDefault="00C5784B" w:rsidP="00C5784B">
      <w:pPr>
        <w:spacing w:after="0" w:line="240" w:lineRule="auto"/>
        <w:jc w:val="both"/>
        <w:rPr>
          <w:rFonts w:ascii="Arial" w:eastAsia="Times New Roman" w:hAnsi="Arial" w:cs="Arial"/>
          <w:kern w:val="0"/>
          <w:lang w:val="en-US" w:eastAsia="hr-HR"/>
          <w14:ligatures w14:val="none"/>
        </w:rPr>
      </w:pPr>
    </w:p>
    <w:p w14:paraId="1578457E" w14:textId="404B9C06" w:rsidR="00C5784B" w:rsidRPr="00C5784B" w:rsidRDefault="00C5784B" w:rsidP="00C5784B">
      <w:pPr>
        <w:spacing w:after="0" w:line="240" w:lineRule="auto"/>
        <w:jc w:val="both"/>
        <w:rPr>
          <w:rFonts w:ascii="Arial" w:eastAsia="Times New Roman" w:hAnsi="Arial" w:cs="Arial"/>
          <w:kern w:val="0"/>
          <w:lang w:val="en-US" w:eastAsia="hr-HR"/>
          <w14:ligatures w14:val="none"/>
        </w:rPr>
      </w:pPr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Na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temelju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Zaključka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zamjenice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gradonačelnika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koja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obnaša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dužnost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gradonačelnika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o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prodaji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rabljene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brodice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u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vlasništvu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Grada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Crikvenice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KLASA:</w:t>
      </w:r>
      <w:r>
        <w:rPr>
          <w:rFonts w:ascii="Arial" w:eastAsia="Times New Roman" w:hAnsi="Arial" w:cs="Arial"/>
          <w:color w:val="0A0A0A"/>
          <w:kern w:val="0"/>
          <w:lang w:val="en-US" w:eastAsia="hr-HR"/>
          <w14:ligatures w14:val="none"/>
        </w:rPr>
        <w:t xml:space="preserve"> 940-01/23-01/23</w:t>
      </w:r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, URBROJ:</w:t>
      </w:r>
      <w:r>
        <w:rPr>
          <w:rFonts w:ascii="Arial" w:eastAsia="Times New Roman" w:hAnsi="Arial" w:cs="Arial"/>
          <w:kern w:val="0"/>
          <w:lang w:val="en-US" w:eastAsia="hr-HR"/>
          <w14:ligatures w14:val="none"/>
        </w:rPr>
        <w:t>2170-5-04/01-24-27</w:t>
      </w:r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od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24. </w:t>
      </w:r>
      <w:proofErr w:type="spellStart"/>
      <w:r>
        <w:rPr>
          <w:rFonts w:ascii="Arial" w:eastAsia="Times New Roman" w:hAnsi="Arial" w:cs="Arial"/>
          <w:kern w:val="0"/>
          <w:lang w:val="en-US" w:eastAsia="hr-HR"/>
          <w14:ligatures w14:val="none"/>
        </w:rPr>
        <w:t>lipnja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2024.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godine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, Grad Crikvenica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objavljuje</w:t>
      </w:r>
      <w:proofErr w:type="spellEnd"/>
    </w:p>
    <w:p w14:paraId="420EA9FF" w14:textId="77777777" w:rsidR="00C5784B" w:rsidRPr="00C5784B" w:rsidRDefault="00C5784B" w:rsidP="00C5784B">
      <w:pPr>
        <w:spacing w:after="0" w:line="240" w:lineRule="auto"/>
        <w:rPr>
          <w:rFonts w:ascii="Arial" w:eastAsia="Times New Roman" w:hAnsi="Arial" w:cs="Arial"/>
          <w:kern w:val="0"/>
          <w:lang w:val="en-US" w:eastAsia="hr-HR"/>
          <w14:ligatures w14:val="none"/>
        </w:rPr>
      </w:pPr>
    </w:p>
    <w:p w14:paraId="479C7075" w14:textId="77777777" w:rsidR="00C5784B" w:rsidRPr="00C5784B" w:rsidRDefault="00C5784B" w:rsidP="00C5784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en-US" w:eastAsia="hr-HR"/>
          <w14:ligatures w14:val="none"/>
        </w:rPr>
      </w:pPr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>JAVNI POZIV</w:t>
      </w:r>
    </w:p>
    <w:p w14:paraId="579303A8" w14:textId="77777777" w:rsidR="00C5784B" w:rsidRPr="00C5784B" w:rsidRDefault="00C5784B" w:rsidP="00C5784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en-US" w:eastAsia="hr-HR"/>
          <w14:ligatures w14:val="none"/>
        </w:rPr>
      </w:pPr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 xml:space="preserve">za </w:t>
      </w:r>
      <w:proofErr w:type="spellStart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>prikupljane</w:t>
      </w:r>
      <w:proofErr w:type="spellEnd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>pisanih</w:t>
      </w:r>
      <w:proofErr w:type="spellEnd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>ponuda</w:t>
      </w:r>
      <w:proofErr w:type="spellEnd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 xml:space="preserve"> za </w:t>
      </w:r>
      <w:proofErr w:type="spellStart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>prodaju</w:t>
      </w:r>
      <w:proofErr w:type="spellEnd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>neposrednom</w:t>
      </w:r>
      <w:proofErr w:type="spellEnd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>pogodbom</w:t>
      </w:r>
      <w:proofErr w:type="spellEnd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>rabljene</w:t>
      </w:r>
      <w:proofErr w:type="spellEnd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>brodice</w:t>
      </w:r>
      <w:proofErr w:type="spellEnd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 xml:space="preserve"> u </w:t>
      </w:r>
      <w:proofErr w:type="spellStart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>vlasništvu</w:t>
      </w:r>
      <w:proofErr w:type="spellEnd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 xml:space="preserve"> Grada </w:t>
      </w:r>
      <w:proofErr w:type="spellStart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>Crikvenice</w:t>
      </w:r>
      <w:proofErr w:type="spellEnd"/>
    </w:p>
    <w:p w14:paraId="3E0024FD" w14:textId="77777777" w:rsidR="00C5784B" w:rsidRPr="00C5784B" w:rsidRDefault="00C5784B" w:rsidP="00C5784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en-US" w:eastAsia="hr-HR"/>
          <w14:ligatures w14:val="none"/>
        </w:rPr>
      </w:pPr>
    </w:p>
    <w:p w14:paraId="2697D966" w14:textId="77777777" w:rsidR="00C5784B" w:rsidRPr="00C5784B" w:rsidRDefault="00C5784B" w:rsidP="00C5784B">
      <w:pPr>
        <w:numPr>
          <w:ilvl w:val="0"/>
          <w:numId w:val="1"/>
        </w:numPr>
        <w:spacing w:after="0" w:line="259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C5784B">
        <w:rPr>
          <w:rFonts w:ascii="Arial" w:eastAsia="Calibri" w:hAnsi="Arial" w:cs="Arial"/>
          <w:b/>
          <w:kern w:val="0"/>
          <w14:ligatures w14:val="none"/>
        </w:rPr>
        <w:t>Predmet javnog poziva</w:t>
      </w:r>
    </w:p>
    <w:p w14:paraId="2A7BEF94" w14:textId="77777777" w:rsidR="00C5784B" w:rsidRPr="00C5784B" w:rsidRDefault="00C5784B" w:rsidP="00C5784B">
      <w:pPr>
        <w:spacing w:after="0" w:line="240" w:lineRule="auto"/>
        <w:rPr>
          <w:rFonts w:ascii="Arial" w:eastAsia="Times New Roman" w:hAnsi="Arial" w:cs="Arial"/>
          <w:kern w:val="0"/>
          <w:lang w:val="en-US" w:eastAsia="hr-HR"/>
          <w14:ligatures w14:val="none"/>
        </w:rPr>
      </w:pP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Predmet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ovog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javnog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poziva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je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prodaja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rabljene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brodice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u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vlasništvu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Grada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Crikvenice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,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kako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slijedi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:</w:t>
      </w:r>
    </w:p>
    <w:p w14:paraId="6FA2CC37" w14:textId="77777777" w:rsidR="00C5784B" w:rsidRPr="00C5784B" w:rsidRDefault="00C5784B" w:rsidP="00C5784B">
      <w:pPr>
        <w:numPr>
          <w:ilvl w:val="0"/>
          <w:numId w:val="3"/>
        </w:numPr>
        <w:spacing w:after="0" w:line="259" w:lineRule="auto"/>
        <w:ind w:firstLine="66"/>
        <w:contextualSpacing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>Ime brodice                                          „TINTORERA“</w:t>
      </w:r>
    </w:p>
    <w:p w14:paraId="538156CF" w14:textId="77777777" w:rsidR="00C5784B" w:rsidRPr="00C5784B" w:rsidRDefault="00C5784B" w:rsidP="00C5784B">
      <w:pPr>
        <w:numPr>
          <w:ilvl w:val="0"/>
          <w:numId w:val="3"/>
        </w:numPr>
        <w:spacing w:after="0" w:line="259" w:lineRule="auto"/>
        <w:ind w:firstLine="66"/>
        <w:contextualSpacing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>Oznaka                                                 33 CK</w:t>
      </w:r>
    </w:p>
    <w:p w14:paraId="23EC34B8" w14:textId="77777777" w:rsidR="00C5784B" w:rsidRPr="00C5784B" w:rsidRDefault="00C5784B" w:rsidP="00C5784B">
      <w:pPr>
        <w:numPr>
          <w:ilvl w:val="0"/>
          <w:numId w:val="3"/>
        </w:numPr>
        <w:spacing w:after="0" w:line="259" w:lineRule="auto"/>
        <w:ind w:firstLine="66"/>
        <w:contextualSpacing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>Nacionalni identifikacijski broj               101829</w:t>
      </w:r>
    </w:p>
    <w:p w14:paraId="37AF3170" w14:textId="77777777" w:rsidR="00C5784B" w:rsidRPr="00C5784B" w:rsidRDefault="00C5784B" w:rsidP="00C5784B">
      <w:pPr>
        <w:numPr>
          <w:ilvl w:val="0"/>
          <w:numId w:val="3"/>
        </w:numPr>
        <w:spacing w:after="0" w:line="259" w:lineRule="auto"/>
        <w:ind w:firstLine="66"/>
        <w:contextualSpacing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>Zastava i luka pripadnosti                     Hrvatska, Crikvenica</w:t>
      </w:r>
    </w:p>
    <w:p w14:paraId="5708712D" w14:textId="77777777" w:rsidR="00C5784B" w:rsidRPr="00C5784B" w:rsidRDefault="00C5784B" w:rsidP="00C5784B">
      <w:pPr>
        <w:numPr>
          <w:ilvl w:val="0"/>
          <w:numId w:val="3"/>
        </w:numPr>
        <w:spacing w:after="0" w:line="259" w:lineRule="auto"/>
        <w:ind w:firstLine="66"/>
        <w:contextualSpacing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 xml:space="preserve">Područje plovidbe                                 </w:t>
      </w:r>
      <w:proofErr w:type="spellStart"/>
      <w:r w:rsidRPr="00C5784B">
        <w:rPr>
          <w:rFonts w:ascii="Arial" w:eastAsia="Calibri" w:hAnsi="Arial" w:cs="Arial"/>
          <w:kern w:val="0"/>
          <w14:ligatures w14:val="none"/>
        </w:rPr>
        <w:t>IIIb</w:t>
      </w:r>
      <w:proofErr w:type="spellEnd"/>
      <w:r w:rsidRPr="00C5784B">
        <w:rPr>
          <w:rFonts w:ascii="Arial" w:eastAsia="Calibri" w:hAnsi="Arial" w:cs="Arial"/>
          <w:kern w:val="0"/>
          <w14:ligatures w14:val="none"/>
        </w:rPr>
        <w:t xml:space="preserve"> – do 3 Nm od obale kopna ili otoka</w:t>
      </w:r>
    </w:p>
    <w:p w14:paraId="79EA9CDE" w14:textId="77777777" w:rsidR="00C5784B" w:rsidRPr="00C5784B" w:rsidRDefault="00C5784B" w:rsidP="00C5784B">
      <w:pPr>
        <w:numPr>
          <w:ilvl w:val="0"/>
          <w:numId w:val="3"/>
        </w:numPr>
        <w:spacing w:after="0" w:line="259" w:lineRule="auto"/>
        <w:ind w:firstLine="66"/>
        <w:contextualSpacing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>Vlasnik                                                  Grad Crikvenica</w:t>
      </w:r>
    </w:p>
    <w:p w14:paraId="3890E277" w14:textId="77777777" w:rsidR="00C5784B" w:rsidRPr="00C5784B" w:rsidRDefault="00C5784B" w:rsidP="00C5784B">
      <w:pPr>
        <w:numPr>
          <w:ilvl w:val="0"/>
          <w:numId w:val="3"/>
        </w:numPr>
        <w:spacing w:after="0" w:line="259" w:lineRule="auto"/>
        <w:ind w:firstLine="66"/>
        <w:contextualSpacing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 xml:space="preserve">Graditelj                                                 Lucijan Žic / </w:t>
      </w:r>
      <w:proofErr w:type="spellStart"/>
      <w:r w:rsidRPr="00C5784B">
        <w:rPr>
          <w:rFonts w:ascii="Arial" w:eastAsia="Calibri" w:hAnsi="Arial" w:cs="Arial"/>
          <w:kern w:val="0"/>
          <w14:ligatures w14:val="none"/>
        </w:rPr>
        <w:t>Gabonjin</w:t>
      </w:r>
      <w:proofErr w:type="spellEnd"/>
    </w:p>
    <w:p w14:paraId="294CC5C6" w14:textId="77777777" w:rsidR="00C5784B" w:rsidRPr="00C5784B" w:rsidRDefault="00C5784B" w:rsidP="00C5784B">
      <w:pPr>
        <w:numPr>
          <w:ilvl w:val="0"/>
          <w:numId w:val="3"/>
        </w:numPr>
        <w:spacing w:after="0" w:line="259" w:lineRule="auto"/>
        <w:ind w:firstLine="66"/>
        <w:contextualSpacing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>Tip / Model                                            Brodica / Leut s kabinom</w:t>
      </w:r>
    </w:p>
    <w:p w14:paraId="014C0EE8" w14:textId="77777777" w:rsidR="00C5784B" w:rsidRPr="00C5784B" w:rsidRDefault="00C5784B" w:rsidP="00C5784B">
      <w:pPr>
        <w:numPr>
          <w:ilvl w:val="0"/>
          <w:numId w:val="3"/>
        </w:numPr>
        <w:spacing w:after="0" w:line="259" w:lineRule="auto"/>
        <w:ind w:firstLine="66"/>
        <w:contextualSpacing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>Namjena                                               Ribarske</w:t>
      </w:r>
    </w:p>
    <w:p w14:paraId="5DE482D1" w14:textId="77777777" w:rsidR="00C5784B" w:rsidRPr="00C5784B" w:rsidRDefault="00C5784B" w:rsidP="00C5784B">
      <w:pPr>
        <w:numPr>
          <w:ilvl w:val="0"/>
          <w:numId w:val="3"/>
        </w:numPr>
        <w:spacing w:after="0" w:line="259" w:lineRule="auto"/>
        <w:ind w:firstLine="66"/>
        <w:contextualSpacing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>Duljina OA                                            11,2 m</w:t>
      </w:r>
    </w:p>
    <w:p w14:paraId="227B7009" w14:textId="77777777" w:rsidR="00C5784B" w:rsidRPr="00C5784B" w:rsidRDefault="00C5784B" w:rsidP="00C5784B">
      <w:pPr>
        <w:numPr>
          <w:ilvl w:val="0"/>
          <w:numId w:val="3"/>
        </w:numPr>
        <w:spacing w:after="0" w:line="259" w:lineRule="auto"/>
        <w:ind w:firstLine="66"/>
        <w:contextualSpacing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>Širina                                                    3,65 m</w:t>
      </w:r>
    </w:p>
    <w:p w14:paraId="7485BB9E" w14:textId="77777777" w:rsidR="00C5784B" w:rsidRPr="00C5784B" w:rsidRDefault="00C5784B" w:rsidP="00C5784B">
      <w:pPr>
        <w:numPr>
          <w:ilvl w:val="0"/>
          <w:numId w:val="3"/>
        </w:numPr>
        <w:spacing w:after="0" w:line="259" w:lineRule="auto"/>
        <w:ind w:firstLine="66"/>
        <w:contextualSpacing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>Visina                                                   1,7 m</w:t>
      </w:r>
    </w:p>
    <w:p w14:paraId="497B9F00" w14:textId="77777777" w:rsidR="00C5784B" w:rsidRPr="00C5784B" w:rsidRDefault="00C5784B" w:rsidP="00C5784B">
      <w:pPr>
        <w:numPr>
          <w:ilvl w:val="0"/>
          <w:numId w:val="3"/>
        </w:numPr>
        <w:spacing w:after="0" w:line="259" w:lineRule="auto"/>
        <w:ind w:firstLine="66"/>
        <w:contextualSpacing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>Nosivost (t)                                           2,0</w:t>
      </w:r>
    </w:p>
    <w:p w14:paraId="268F8D8E" w14:textId="77777777" w:rsidR="00C5784B" w:rsidRPr="00C5784B" w:rsidRDefault="00C5784B" w:rsidP="00C5784B">
      <w:pPr>
        <w:numPr>
          <w:ilvl w:val="0"/>
          <w:numId w:val="3"/>
        </w:numPr>
        <w:spacing w:after="0" w:line="259" w:lineRule="auto"/>
        <w:ind w:firstLine="66"/>
        <w:contextualSpacing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>Bruto tonaža                                         11,0</w:t>
      </w:r>
    </w:p>
    <w:p w14:paraId="6C365028" w14:textId="77777777" w:rsidR="00C5784B" w:rsidRPr="00C5784B" w:rsidRDefault="00C5784B" w:rsidP="00C5784B">
      <w:pPr>
        <w:numPr>
          <w:ilvl w:val="0"/>
          <w:numId w:val="3"/>
        </w:numPr>
        <w:spacing w:after="0" w:line="259" w:lineRule="auto"/>
        <w:ind w:firstLine="66"/>
        <w:contextualSpacing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>Najveći dozvoljeni broj putnika             12</w:t>
      </w:r>
    </w:p>
    <w:p w14:paraId="7AAE0AFC" w14:textId="77777777" w:rsidR="00C5784B" w:rsidRPr="00C5784B" w:rsidRDefault="00C5784B" w:rsidP="00C5784B">
      <w:pPr>
        <w:numPr>
          <w:ilvl w:val="0"/>
          <w:numId w:val="3"/>
        </w:numPr>
        <w:spacing w:after="0" w:line="259" w:lineRule="auto"/>
        <w:ind w:firstLine="66"/>
        <w:contextualSpacing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>Godina gradnje                                     1995.g.</w:t>
      </w:r>
    </w:p>
    <w:p w14:paraId="01E85A84" w14:textId="77777777" w:rsidR="00C5784B" w:rsidRPr="00C5784B" w:rsidRDefault="00C5784B" w:rsidP="00C5784B">
      <w:pPr>
        <w:numPr>
          <w:ilvl w:val="0"/>
          <w:numId w:val="3"/>
        </w:numPr>
        <w:spacing w:after="0" w:line="259" w:lineRule="auto"/>
        <w:ind w:firstLine="66"/>
        <w:contextualSpacing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 xml:space="preserve">Materijal gradnje                                   Drvo </w:t>
      </w:r>
    </w:p>
    <w:p w14:paraId="49E51BE5" w14:textId="77777777" w:rsidR="00C5784B" w:rsidRPr="00C5784B" w:rsidRDefault="00C5784B" w:rsidP="00C5784B">
      <w:pPr>
        <w:numPr>
          <w:ilvl w:val="0"/>
          <w:numId w:val="3"/>
        </w:numPr>
        <w:spacing w:after="0" w:line="259" w:lineRule="auto"/>
        <w:ind w:firstLine="66"/>
        <w:contextualSpacing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>Jarbol za jedra                                      Ne</w:t>
      </w:r>
    </w:p>
    <w:p w14:paraId="756C04E5" w14:textId="77777777" w:rsidR="00C5784B" w:rsidRPr="00C5784B" w:rsidRDefault="00C5784B" w:rsidP="00C5784B">
      <w:pPr>
        <w:numPr>
          <w:ilvl w:val="0"/>
          <w:numId w:val="3"/>
        </w:numPr>
        <w:spacing w:after="0" w:line="259" w:lineRule="auto"/>
        <w:ind w:firstLine="66"/>
        <w:contextualSpacing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>Proizvođač motora                                Fiat</w:t>
      </w:r>
    </w:p>
    <w:p w14:paraId="4C04BAD4" w14:textId="77777777" w:rsidR="00C5784B" w:rsidRPr="00C5784B" w:rsidRDefault="00C5784B" w:rsidP="00C5784B">
      <w:pPr>
        <w:numPr>
          <w:ilvl w:val="0"/>
          <w:numId w:val="3"/>
        </w:numPr>
        <w:spacing w:after="0" w:line="259" w:lineRule="auto"/>
        <w:ind w:firstLine="66"/>
        <w:contextualSpacing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>Tip / Model                                            CP3M</w:t>
      </w:r>
    </w:p>
    <w:p w14:paraId="6C8037BF" w14:textId="77777777" w:rsidR="00C5784B" w:rsidRPr="00C5784B" w:rsidRDefault="00C5784B" w:rsidP="00C5784B">
      <w:pPr>
        <w:numPr>
          <w:ilvl w:val="0"/>
          <w:numId w:val="3"/>
        </w:numPr>
        <w:spacing w:after="0" w:line="259" w:lineRule="auto"/>
        <w:ind w:firstLine="66"/>
        <w:contextualSpacing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 xml:space="preserve">Vrsta motora                                          Ugrađeni </w:t>
      </w:r>
      <w:proofErr w:type="spellStart"/>
      <w:r w:rsidRPr="00C5784B">
        <w:rPr>
          <w:rFonts w:ascii="Arial" w:eastAsia="Calibri" w:hAnsi="Arial" w:cs="Arial"/>
          <w:kern w:val="0"/>
          <w14:ligatures w14:val="none"/>
        </w:rPr>
        <w:t>jednoradni</w:t>
      </w:r>
      <w:proofErr w:type="spellEnd"/>
      <w:r w:rsidRPr="00C5784B">
        <w:rPr>
          <w:rFonts w:ascii="Arial" w:eastAsia="Calibri" w:hAnsi="Arial" w:cs="Arial"/>
          <w:kern w:val="0"/>
          <w14:ligatures w14:val="none"/>
        </w:rPr>
        <w:t xml:space="preserve"> dizel motor</w:t>
      </w:r>
    </w:p>
    <w:p w14:paraId="0DE78756" w14:textId="77777777" w:rsidR="00C5784B" w:rsidRPr="00C5784B" w:rsidRDefault="00C5784B" w:rsidP="00C5784B">
      <w:pPr>
        <w:numPr>
          <w:ilvl w:val="0"/>
          <w:numId w:val="3"/>
        </w:numPr>
        <w:spacing w:after="0" w:line="259" w:lineRule="auto"/>
        <w:ind w:firstLine="66"/>
        <w:contextualSpacing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>Broj motora                                            1</w:t>
      </w:r>
    </w:p>
    <w:p w14:paraId="063FA5EB" w14:textId="77777777" w:rsidR="00C5784B" w:rsidRPr="00C5784B" w:rsidRDefault="00C5784B" w:rsidP="00C5784B">
      <w:pPr>
        <w:numPr>
          <w:ilvl w:val="0"/>
          <w:numId w:val="3"/>
        </w:numPr>
        <w:spacing w:after="0" w:line="259" w:lineRule="auto"/>
        <w:ind w:firstLine="66"/>
        <w:contextualSpacing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>Serijski broj motora                                015911</w:t>
      </w:r>
    </w:p>
    <w:p w14:paraId="52CCDA46" w14:textId="77777777" w:rsidR="00C5784B" w:rsidRPr="00C5784B" w:rsidRDefault="00C5784B" w:rsidP="00C5784B">
      <w:pPr>
        <w:numPr>
          <w:ilvl w:val="0"/>
          <w:numId w:val="3"/>
        </w:numPr>
        <w:spacing w:after="0" w:line="259" w:lineRule="auto"/>
        <w:ind w:firstLine="66"/>
        <w:contextualSpacing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>Snaga po motoru                                   102,9 kW</w:t>
      </w:r>
    </w:p>
    <w:p w14:paraId="17DE8839" w14:textId="77777777" w:rsidR="00C5784B" w:rsidRPr="00C5784B" w:rsidRDefault="00C5784B" w:rsidP="00C5784B">
      <w:pPr>
        <w:spacing w:line="259" w:lineRule="auto"/>
        <w:contextualSpacing/>
        <w:rPr>
          <w:rFonts w:ascii="Arial" w:eastAsia="Calibri" w:hAnsi="Arial" w:cs="Arial"/>
          <w:kern w:val="0"/>
          <w14:ligatures w14:val="none"/>
        </w:rPr>
      </w:pPr>
    </w:p>
    <w:p w14:paraId="4F1CAF8C" w14:textId="77777777" w:rsidR="00C5784B" w:rsidRDefault="00C5784B" w:rsidP="00C5784B">
      <w:pPr>
        <w:spacing w:line="259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>Procijenjenoj vrijednosti rabljene brodice sukladno nalazu stalnog sudskog vještaka brodograđevne struke iznosi 28.000,00 eura.</w:t>
      </w:r>
    </w:p>
    <w:p w14:paraId="7ECBA613" w14:textId="77777777" w:rsidR="00E45CDE" w:rsidRPr="00C5784B" w:rsidRDefault="00E45CDE" w:rsidP="00C5784B">
      <w:pPr>
        <w:spacing w:line="259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1A877A95" w14:textId="77777777" w:rsidR="00C5784B" w:rsidRPr="00C5784B" w:rsidRDefault="00C5784B" w:rsidP="00C5784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lang w:val="en-US" w:eastAsia="hr-HR"/>
          <w14:ligatures w14:val="none"/>
        </w:rPr>
      </w:pPr>
      <w:proofErr w:type="spellStart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>Način</w:t>
      </w:r>
      <w:proofErr w:type="spellEnd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>i</w:t>
      </w:r>
      <w:proofErr w:type="spellEnd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>uvjeti</w:t>
      </w:r>
      <w:proofErr w:type="spellEnd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>sudjelovanja</w:t>
      </w:r>
      <w:proofErr w:type="spellEnd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 xml:space="preserve"> za </w:t>
      </w:r>
      <w:proofErr w:type="spellStart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>prikupljanje</w:t>
      </w:r>
      <w:proofErr w:type="spellEnd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>pisanih</w:t>
      </w:r>
      <w:proofErr w:type="spellEnd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b/>
          <w:kern w:val="0"/>
          <w:lang w:val="en-US" w:eastAsia="hr-HR"/>
          <w14:ligatures w14:val="none"/>
        </w:rPr>
        <w:t>ponuda</w:t>
      </w:r>
      <w:proofErr w:type="spellEnd"/>
    </w:p>
    <w:p w14:paraId="5A766F1C" w14:textId="77777777" w:rsidR="00C5784B" w:rsidRPr="00C5784B" w:rsidRDefault="00C5784B" w:rsidP="00C5784B">
      <w:pPr>
        <w:spacing w:after="0" w:line="240" w:lineRule="auto"/>
        <w:jc w:val="both"/>
        <w:rPr>
          <w:rFonts w:ascii="Arial" w:eastAsia="Times New Roman" w:hAnsi="Arial" w:cs="Arial"/>
          <w:kern w:val="0"/>
          <w:lang w:val="en-US" w:eastAsia="hr-HR"/>
          <w14:ligatures w14:val="none"/>
        </w:rPr>
      </w:pPr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Prodaja se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obavlja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prikupljanjem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pisanih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ponuda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,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fizičkih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ili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pravnih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osoba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.</w:t>
      </w:r>
    </w:p>
    <w:p w14:paraId="0C915BDE" w14:textId="77777777" w:rsidR="00C5784B" w:rsidRPr="00C5784B" w:rsidRDefault="00C5784B" w:rsidP="00C5784B">
      <w:pPr>
        <w:spacing w:after="0" w:line="240" w:lineRule="auto"/>
        <w:jc w:val="both"/>
        <w:rPr>
          <w:rFonts w:ascii="Arial" w:eastAsia="Times New Roman" w:hAnsi="Arial" w:cs="Arial"/>
          <w:kern w:val="0"/>
          <w:lang w:val="en-US" w:eastAsia="hr-HR"/>
          <w14:ligatures w14:val="none"/>
        </w:rPr>
      </w:pPr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Prodaja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brodice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obavlja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se po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načelu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„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viđeno-</w:t>
      </w:r>
      <w:proofErr w:type="gram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kupljeno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“</w:t>
      </w:r>
      <w:proofErr w:type="gram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,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što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isključuje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sve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naknadne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prigovore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ponuditelja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/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kupca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.</w:t>
      </w:r>
    </w:p>
    <w:p w14:paraId="3F7E0D32" w14:textId="77777777" w:rsidR="00C5784B" w:rsidRPr="00C5784B" w:rsidRDefault="00C5784B" w:rsidP="00C5784B">
      <w:pPr>
        <w:spacing w:after="0" w:line="240" w:lineRule="auto"/>
        <w:jc w:val="both"/>
        <w:rPr>
          <w:rFonts w:ascii="Arial" w:eastAsia="Times New Roman" w:hAnsi="Arial" w:cs="Arial"/>
          <w:kern w:val="0"/>
          <w:lang w:val="en-US" w:eastAsia="hr-HR"/>
          <w14:ligatures w14:val="none"/>
        </w:rPr>
      </w:pP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Brodica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se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može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pregledati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na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vezu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luke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Selce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,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Obala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hrvatskih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branitelja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(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uz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glavnu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paladu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)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uz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prethodnu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najavu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na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tel. 051/455-449, 095 3251366</w:t>
      </w:r>
    </w:p>
    <w:p w14:paraId="61CCFDD2" w14:textId="77777777" w:rsidR="00C5784B" w:rsidRPr="00C5784B" w:rsidRDefault="00C5784B" w:rsidP="00C5784B">
      <w:pPr>
        <w:spacing w:after="0" w:line="240" w:lineRule="auto"/>
        <w:jc w:val="both"/>
        <w:rPr>
          <w:rFonts w:ascii="Arial" w:eastAsia="Times New Roman" w:hAnsi="Arial" w:cs="Arial"/>
          <w:kern w:val="0"/>
          <w:lang w:val="en-US" w:eastAsia="hr-HR"/>
          <w14:ligatures w14:val="none"/>
        </w:rPr>
      </w:pP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lastRenderedPageBreak/>
        <w:t>Ponuditelj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/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kupac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pored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ugovorene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cijene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snosi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i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sve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porezne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i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druge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zavisne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 xml:space="preserve"> </w:t>
      </w:r>
      <w:proofErr w:type="spellStart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troškove</w:t>
      </w:r>
      <w:proofErr w:type="spellEnd"/>
      <w:r w:rsidRPr="00C5784B">
        <w:rPr>
          <w:rFonts w:ascii="Arial" w:eastAsia="Times New Roman" w:hAnsi="Arial" w:cs="Arial"/>
          <w:kern w:val="0"/>
          <w:lang w:val="en-US" w:eastAsia="hr-HR"/>
          <w14:ligatures w14:val="none"/>
        </w:rPr>
        <w:t>.</w:t>
      </w:r>
    </w:p>
    <w:p w14:paraId="10324625" w14:textId="77777777" w:rsidR="00C5784B" w:rsidRPr="00C5784B" w:rsidRDefault="00C5784B" w:rsidP="00C5784B">
      <w:pPr>
        <w:numPr>
          <w:ilvl w:val="0"/>
          <w:numId w:val="1"/>
        </w:numPr>
        <w:spacing w:after="0" w:line="259" w:lineRule="auto"/>
        <w:contextualSpacing/>
        <w:rPr>
          <w:rFonts w:ascii="Arial" w:eastAsia="Calibri" w:hAnsi="Arial" w:cs="Arial"/>
          <w:b/>
          <w:kern w:val="0"/>
          <w14:ligatures w14:val="none"/>
        </w:rPr>
      </w:pPr>
      <w:r w:rsidRPr="00C5784B">
        <w:rPr>
          <w:rFonts w:ascii="Arial" w:eastAsia="Calibri" w:hAnsi="Arial" w:cs="Arial"/>
          <w:b/>
          <w:kern w:val="0"/>
          <w14:ligatures w14:val="none"/>
        </w:rPr>
        <w:t>Sadržaj ponude</w:t>
      </w:r>
    </w:p>
    <w:p w14:paraId="73B9BFA5" w14:textId="77777777" w:rsidR="00C5784B" w:rsidRPr="00C5784B" w:rsidRDefault="00C5784B" w:rsidP="00C5784B">
      <w:pPr>
        <w:spacing w:line="259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>Pisana ponuda mora sadržavati:</w:t>
      </w:r>
    </w:p>
    <w:p w14:paraId="37FA24B6" w14:textId="77777777" w:rsidR="00C5784B" w:rsidRPr="00C5784B" w:rsidRDefault="00C5784B" w:rsidP="00C5784B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>ime i prezime ponuditelja fizičke osobe, odnosno naziv pravne osobe, adresu i kontakt podatke,</w:t>
      </w:r>
    </w:p>
    <w:p w14:paraId="125F390E" w14:textId="77777777" w:rsidR="00C5784B" w:rsidRPr="00C5784B" w:rsidRDefault="00C5784B" w:rsidP="00C5784B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>presliku osobne iskaznice za fizičke osobe, odnosno za pravne osobe presliku izvatka iz poslovnog, sudskog ili drugog  odgovarajućeg registra,</w:t>
      </w:r>
    </w:p>
    <w:p w14:paraId="6A1C86E1" w14:textId="77777777" w:rsidR="00C5784B" w:rsidRPr="00C5784B" w:rsidRDefault="00C5784B" w:rsidP="00C5784B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>ponuđenu kupoprodajnu cijenu</w:t>
      </w:r>
    </w:p>
    <w:p w14:paraId="636F59CD" w14:textId="77777777" w:rsidR="00C5784B" w:rsidRPr="00C5784B" w:rsidRDefault="00C5784B" w:rsidP="00C5784B">
      <w:pPr>
        <w:spacing w:line="259" w:lineRule="auto"/>
        <w:ind w:left="1440"/>
        <w:contextualSpacing/>
        <w:jc w:val="both"/>
        <w:rPr>
          <w:rFonts w:ascii="Arial" w:eastAsia="Calibri" w:hAnsi="Arial" w:cs="Arial"/>
          <w:kern w:val="0"/>
          <w14:ligatures w14:val="none"/>
        </w:rPr>
      </w:pPr>
    </w:p>
    <w:p w14:paraId="41D4F52C" w14:textId="77777777" w:rsidR="00C5784B" w:rsidRPr="00C5784B" w:rsidRDefault="00C5784B" w:rsidP="00C5784B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C5784B">
        <w:rPr>
          <w:rFonts w:ascii="Arial" w:eastAsia="Calibri" w:hAnsi="Arial" w:cs="Arial"/>
          <w:b/>
          <w:kern w:val="0"/>
          <w14:ligatures w14:val="none"/>
        </w:rPr>
        <w:t>Dostavljanje ponuda</w:t>
      </w:r>
    </w:p>
    <w:p w14:paraId="21CE81D0" w14:textId="3A3B9A38" w:rsidR="00C5784B" w:rsidRPr="00C5784B" w:rsidRDefault="00C5784B" w:rsidP="00C5784B">
      <w:pPr>
        <w:spacing w:line="259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 xml:space="preserve">Pisane ponude podnose se najkasnije do </w:t>
      </w:r>
      <w:r>
        <w:rPr>
          <w:rFonts w:ascii="Arial" w:eastAsia="Calibri" w:hAnsi="Arial" w:cs="Arial"/>
          <w:kern w:val="0"/>
          <w14:ligatures w14:val="none"/>
        </w:rPr>
        <w:t>09. srpnja 2024. godine</w:t>
      </w:r>
      <w:r w:rsidRPr="00C5784B">
        <w:rPr>
          <w:rFonts w:ascii="Arial" w:eastAsia="Calibri" w:hAnsi="Arial" w:cs="Arial"/>
          <w:kern w:val="0"/>
          <w14:ligatures w14:val="none"/>
        </w:rPr>
        <w:t xml:space="preserve">  do 12,00 sati na adresu: GRAD CRIKVENICA – Upravni odjel za investicije, prostorno uređenje i imovinu, Odsjek za upravljane imovinom, Crikvenica, </w:t>
      </w:r>
      <w:bookmarkStart w:id="1" w:name="_Hlk167710627"/>
      <w:r w:rsidRPr="00C5784B">
        <w:rPr>
          <w:rFonts w:ascii="Arial" w:eastAsia="Calibri" w:hAnsi="Arial" w:cs="Arial"/>
          <w:kern w:val="0"/>
          <w14:ligatures w14:val="none"/>
        </w:rPr>
        <w:t xml:space="preserve">Kralja Tomislava </w:t>
      </w:r>
      <w:bookmarkEnd w:id="1"/>
      <w:r w:rsidRPr="00C5784B">
        <w:rPr>
          <w:rFonts w:ascii="Arial" w:eastAsia="Calibri" w:hAnsi="Arial" w:cs="Arial"/>
          <w:kern w:val="0"/>
          <w14:ligatures w14:val="none"/>
        </w:rPr>
        <w:t>85, s naznakom „Javni poziv za prikupljanje pisanih ponuda za prodaju brodice – ne otvaraj!“.</w:t>
      </w:r>
    </w:p>
    <w:p w14:paraId="0A56C076" w14:textId="77777777" w:rsidR="00C5784B" w:rsidRPr="00C5784B" w:rsidRDefault="00C5784B" w:rsidP="00C5784B">
      <w:pPr>
        <w:spacing w:line="259" w:lineRule="auto"/>
        <w:contextualSpacing/>
        <w:jc w:val="both"/>
        <w:rPr>
          <w:rFonts w:ascii="Arial" w:eastAsia="Calibri" w:hAnsi="Arial" w:cs="Arial"/>
          <w:kern w:val="0"/>
          <w14:ligatures w14:val="none"/>
        </w:rPr>
      </w:pPr>
      <w:r w:rsidRPr="00C5784B">
        <w:rPr>
          <w:rFonts w:ascii="Arial" w:eastAsia="Calibri" w:hAnsi="Arial" w:cs="Arial"/>
          <w:kern w:val="0"/>
          <w14:ligatures w14:val="none"/>
        </w:rPr>
        <w:t>Ponude koje budu nepotpune, predane ili pristignu poštom nakon gore navedenog roka, neće se razmatrati.</w:t>
      </w:r>
    </w:p>
    <w:p w14:paraId="3D2235AD" w14:textId="4AE14865" w:rsidR="00C5784B" w:rsidRPr="00C5784B" w:rsidRDefault="00C5784B" w:rsidP="00C5784B">
      <w:pPr>
        <w:spacing w:line="259" w:lineRule="auto"/>
        <w:contextualSpacing/>
        <w:jc w:val="both"/>
        <w:rPr>
          <w:rFonts w:ascii="Arial" w:eastAsia="Calibri" w:hAnsi="Arial" w:cs="Arial"/>
          <w:kern w:val="0"/>
          <w:lang w:val="en-GB"/>
          <w14:ligatures w14:val="none"/>
        </w:rPr>
      </w:pPr>
      <w:proofErr w:type="spellStart"/>
      <w:r w:rsidRPr="00C5784B">
        <w:rPr>
          <w:rFonts w:ascii="Arial" w:eastAsia="Calibri" w:hAnsi="Arial" w:cs="Arial"/>
          <w:kern w:val="0"/>
          <w:lang w:val="en-GB"/>
          <w14:ligatures w14:val="none"/>
        </w:rPr>
        <w:t>Ponude</w:t>
      </w:r>
      <w:proofErr w:type="spellEnd"/>
      <w:r w:rsidRPr="00C5784B">
        <w:rPr>
          <w:rFonts w:ascii="Arial" w:eastAsia="Calibri" w:hAnsi="Arial" w:cs="Arial"/>
          <w:kern w:val="0"/>
          <w:lang w:val="en-GB"/>
          <w14:ligatures w14:val="none"/>
        </w:rPr>
        <w:t xml:space="preserve"> </w:t>
      </w:r>
      <w:proofErr w:type="spellStart"/>
      <w:r w:rsidRPr="00C5784B">
        <w:rPr>
          <w:rFonts w:ascii="Arial" w:eastAsia="Calibri" w:hAnsi="Arial" w:cs="Arial"/>
          <w:kern w:val="0"/>
          <w:lang w:val="en-GB"/>
          <w14:ligatures w14:val="none"/>
        </w:rPr>
        <w:t>će</w:t>
      </w:r>
      <w:proofErr w:type="spellEnd"/>
      <w:r w:rsidRPr="00C5784B">
        <w:rPr>
          <w:rFonts w:ascii="Arial" w:eastAsia="Calibri" w:hAnsi="Arial" w:cs="Arial"/>
          <w:kern w:val="0"/>
          <w:lang w:val="en-GB"/>
          <w14:ligatures w14:val="none"/>
        </w:rPr>
        <w:t xml:space="preserve"> se </w:t>
      </w:r>
      <w:proofErr w:type="spellStart"/>
      <w:r w:rsidRPr="00C5784B">
        <w:rPr>
          <w:rFonts w:ascii="Arial" w:eastAsia="Calibri" w:hAnsi="Arial" w:cs="Arial"/>
          <w:kern w:val="0"/>
          <w:lang w:val="en-GB"/>
          <w14:ligatures w14:val="none"/>
        </w:rPr>
        <w:t>javno</w:t>
      </w:r>
      <w:proofErr w:type="spellEnd"/>
      <w:r w:rsidRPr="00C5784B">
        <w:rPr>
          <w:rFonts w:ascii="Arial" w:eastAsia="Calibri" w:hAnsi="Arial" w:cs="Arial"/>
          <w:kern w:val="0"/>
          <w:lang w:val="en-GB"/>
          <w14:ligatures w14:val="none"/>
        </w:rPr>
        <w:t xml:space="preserve"> </w:t>
      </w:r>
      <w:proofErr w:type="spellStart"/>
      <w:r w:rsidRPr="00C5784B">
        <w:rPr>
          <w:rFonts w:ascii="Arial" w:eastAsia="Calibri" w:hAnsi="Arial" w:cs="Arial"/>
          <w:kern w:val="0"/>
          <w:lang w:val="en-GB"/>
          <w14:ligatures w14:val="none"/>
        </w:rPr>
        <w:t>otvarati</w:t>
      </w:r>
      <w:proofErr w:type="spellEnd"/>
      <w:r w:rsidRPr="00C5784B">
        <w:rPr>
          <w:rFonts w:ascii="Arial" w:eastAsia="Calibri" w:hAnsi="Arial" w:cs="Arial"/>
          <w:kern w:val="0"/>
          <w:lang w:val="en-GB"/>
          <w14:ligatures w14:val="none"/>
        </w:rPr>
        <w:t xml:space="preserve"> </w:t>
      </w:r>
      <w:r>
        <w:rPr>
          <w:rFonts w:ascii="Arial" w:eastAsia="Calibri" w:hAnsi="Arial" w:cs="Arial"/>
          <w:kern w:val="0"/>
          <w:lang w:val="en-GB"/>
          <w14:ligatures w14:val="none"/>
        </w:rPr>
        <w:t xml:space="preserve">09. </w:t>
      </w:r>
      <w:proofErr w:type="spellStart"/>
      <w:r>
        <w:rPr>
          <w:rFonts w:ascii="Arial" w:eastAsia="Calibri" w:hAnsi="Arial" w:cs="Arial"/>
          <w:kern w:val="0"/>
          <w:lang w:val="en-GB"/>
          <w14:ligatures w14:val="none"/>
        </w:rPr>
        <w:t>srpnja</w:t>
      </w:r>
      <w:proofErr w:type="spellEnd"/>
      <w:r>
        <w:rPr>
          <w:rFonts w:ascii="Arial" w:eastAsia="Calibri" w:hAnsi="Arial" w:cs="Arial"/>
          <w:kern w:val="0"/>
          <w:lang w:val="en-GB"/>
          <w14:ligatures w14:val="none"/>
        </w:rPr>
        <w:t xml:space="preserve"> </w:t>
      </w:r>
      <w:r w:rsidRPr="00C5784B">
        <w:rPr>
          <w:rFonts w:ascii="Arial" w:eastAsia="Calibri" w:hAnsi="Arial" w:cs="Arial"/>
          <w:kern w:val="0"/>
          <w:lang w:val="en-GB"/>
          <w14:ligatures w14:val="none"/>
        </w:rPr>
        <w:t xml:space="preserve">2024. </w:t>
      </w:r>
      <w:proofErr w:type="spellStart"/>
      <w:r w:rsidRPr="00C5784B">
        <w:rPr>
          <w:rFonts w:ascii="Arial" w:eastAsia="Calibri" w:hAnsi="Arial" w:cs="Arial"/>
          <w:kern w:val="0"/>
          <w:lang w:val="en-GB"/>
          <w14:ligatures w14:val="none"/>
        </w:rPr>
        <w:t>godine</w:t>
      </w:r>
      <w:proofErr w:type="spellEnd"/>
      <w:r w:rsidRPr="00C5784B">
        <w:rPr>
          <w:rFonts w:ascii="Arial" w:eastAsia="Calibri" w:hAnsi="Arial" w:cs="Arial"/>
          <w:kern w:val="0"/>
          <w:lang w:val="en-GB"/>
          <w14:ligatures w14:val="none"/>
        </w:rPr>
        <w:t xml:space="preserve"> u 12,00 sati u Sali za </w:t>
      </w:r>
      <w:proofErr w:type="spellStart"/>
      <w:r w:rsidRPr="00C5784B">
        <w:rPr>
          <w:rFonts w:ascii="Arial" w:eastAsia="Calibri" w:hAnsi="Arial" w:cs="Arial"/>
          <w:kern w:val="0"/>
          <w:lang w:val="en-GB"/>
          <w14:ligatures w14:val="none"/>
        </w:rPr>
        <w:t>sastanke</w:t>
      </w:r>
      <w:proofErr w:type="spellEnd"/>
      <w:r w:rsidRPr="00C5784B">
        <w:rPr>
          <w:rFonts w:ascii="Arial" w:eastAsia="Calibri" w:hAnsi="Arial" w:cs="Arial"/>
          <w:kern w:val="0"/>
          <w:lang w:val="en-GB"/>
          <w14:ligatures w14:val="none"/>
        </w:rPr>
        <w:t xml:space="preserve"> Grada </w:t>
      </w:r>
      <w:proofErr w:type="spellStart"/>
      <w:r w:rsidRPr="00C5784B">
        <w:rPr>
          <w:rFonts w:ascii="Arial" w:eastAsia="Calibri" w:hAnsi="Arial" w:cs="Arial"/>
          <w:kern w:val="0"/>
          <w:lang w:val="en-GB"/>
          <w14:ligatures w14:val="none"/>
        </w:rPr>
        <w:t>Crikvenice</w:t>
      </w:r>
      <w:proofErr w:type="spellEnd"/>
      <w:r w:rsidRPr="00C5784B">
        <w:rPr>
          <w:rFonts w:ascii="Arial" w:eastAsia="Calibri" w:hAnsi="Arial" w:cs="Arial"/>
          <w:kern w:val="0"/>
          <w:lang w:val="en-GB"/>
          <w14:ligatures w14:val="none"/>
        </w:rPr>
        <w:t xml:space="preserve">, </w:t>
      </w:r>
      <w:r w:rsidRPr="00C5784B">
        <w:rPr>
          <w:rFonts w:ascii="Arial" w:eastAsia="Calibri" w:hAnsi="Arial" w:cs="Arial"/>
          <w:kern w:val="0"/>
          <w14:ligatures w14:val="none"/>
        </w:rPr>
        <w:t xml:space="preserve">Kralja Tomislava </w:t>
      </w:r>
      <w:r w:rsidRPr="00C5784B">
        <w:rPr>
          <w:rFonts w:ascii="Arial" w:eastAsia="Calibri" w:hAnsi="Arial" w:cs="Arial"/>
          <w:kern w:val="0"/>
          <w:lang w:val="en-GB"/>
          <w14:ligatures w14:val="none"/>
        </w:rPr>
        <w:t xml:space="preserve">85, </w:t>
      </w:r>
      <w:proofErr w:type="spellStart"/>
      <w:r w:rsidRPr="00C5784B">
        <w:rPr>
          <w:rFonts w:ascii="Arial" w:eastAsia="Calibri" w:hAnsi="Arial" w:cs="Arial"/>
          <w:kern w:val="0"/>
          <w:lang w:val="en-GB"/>
          <w14:ligatures w14:val="none"/>
        </w:rPr>
        <w:t>suteren</w:t>
      </w:r>
      <w:proofErr w:type="spellEnd"/>
      <w:r w:rsidRPr="00C5784B">
        <w:rPr>
          <w:rFonts w:ascii="Arial" w:eastAsia="Calibri" w:hAnsi="Arial" w:cs="Arial"/>
          <w:kern w:val="0"/>
          <w:lang w:val="en-GB"/>
          <w14:ligatures w14:val="none"/>
        </w:rPr>
        <w:t>.</w:t>
      </w:r>
    </w:p>
    <w:p w14:paraId="6471FA46" w14:textId="77777777" w:rsidR="00C5784B" w:rsidRPr="00C5784B" w:rsidRDefault="00C5784B" w:rsidP="00C5784B">
      <w:pPr>
        <w:spacing w:line="259" w:lineRule="auto"/>
        <w:contextualSpacing/>
        <w:jc w:val="both"/>
        <w:rPr>
          <w:rFonts w:ascii="Arial" w:eastAsia="Calibri" w:hAnsi="Arial" w:cs="Arial"/>
          <w:kern w:val="0"/>
          <w:lang w:val="en-GB"/>
          <w14:ligatures w14:val="none"/>
        </w:rPr>
      </w:pPr>
    </w:p>
    <w:p w14:paraId="039B33C3" w14:textId="77777777" w:rsidR="00C5784B" w:rsidRPr="00C5784B" w:rsidRDefault="00C5784B" w:rsidP="00C5784B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C5784B">
        <w:rPr>
          <w:rFonts w:ascii="Arial" w:eastAsia="Calibri" w:hAnsi="Arial" w:cs="Arial"/>
          <w:b/>
          <w:kern w:val="0"/>
          <w14:ligatures w14:val="none"/>
        </w:rPr>
        <w:t>Odabir ponuditelja</w:t>
      </w:r>
    </w:p>
    <w:p w14:paraId="741D7BA1" w14:textId="77777777" w:rsidR="00C5784B" w:rsidRDefault="00C5784B" w:rsidP="00C5784B">
      <w:pPr>
        <w:spacing w:line="259" w:lineRule="auto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C5784B">
        <w:rPr>
          <w:rFonts w:ascii="Arial" w:eastAsia="Calibri" w:hAnsi="Arial" w:cs="Arial"/>
          <w:color w:val="0A0A0A"/>
          <w:kern w:val="0"/>
          <w14:ligatures w14:val="none"/>
        </w:rPr>
        <w:t>Najpovoljnijom ponudom smatrat će se ponuda s najvišom ponuđenom kupoprodajnom cijenom uz uvjet da ponuda sadržava sve elemente utvrđene točkom III. (Sadržaj ponude) ovoga oglasa s javnim pozivom za prikupljanje ponuda.</w:t>
      </w:r>
      <w:r w:rsidRPr="00C5784B">
        <w:rPr>
          <w:rFonts w:ascii="Arial" w:eastAsia="Calibri" w:hAnsi="Arial" w:cs="Arial"/>
          <w:color w:val="0A0A0A"/>
          <w:kern w:val="0"/>
          <w14:ligatures w14:val="none"/>
        </w:rPr>
        <w:br/>
        <w:t>Ukoliko dva ili više ponuditelja ponude isti najviši iznos kupoprodajne cijene, povoljnijom ponudom će se smatrati ponuda ponuditelja koja je prije zaprimljena.</w:t>
      </w:r>
      <w:r w:rsidRPr="00C5784B"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71F0D93D" w14:textId="77777777" w:rsidR="00C5784B" w:rsidRPr="00C5784B" w:rsidRDefault="00C5784B" w:rsidP="00C5784B">
      <w:pPr>
        <w:spacing w:line="259" w:lineRule="auto"/>
        <w:contextualSpacing/>
        <w:jc w:val="both"/>
        <w:rPr>
          <w:rFonts w:ascii="Arial" w:eastAsia="Calibri" w:hAnsi="Arial" w:cs="Arial"/>
          <w:color w:val="0A0A0A"/>
          <w:kern w:val="0"/>
          <w14:ligatures w14:val="none"/>
        </w:rPr>
      </w:pPr>
    </w:p>
    <w:p w14:paraId="2A1CCDBE" w14:textId="77777777" w:rsidR="00C5784B" w:rsidRPr="00C5784B" w:rsidRDefault="00C5784B" w:rsidP="00C5784B">
      <w:pPr>
        <w:numPr>
          <w:ilvl w:val="0"/>
          <w:numId w:val="1"/>
        </w:numPr>
        <w:shd w:val="clear" w:color="auto" w:fill="FCFCFC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A0A0A"/>
          <w:kern w:val="0"/>
          <w:bdr w:val="none" w:sz="0" w:space="0" w:color="auto" w:frame="1"/>
          <w:lang w:eastAsia="hr-HR"/>
          <w14:ligatures w14:val="none"/>
        </w:rPr>
      </w:pPr>
      <w:r w:rsidRPr="00C5784B">
        <w:rPr>
          <w:rFonts w:ascii="Arial" w:eastAsia="Times New Roman" w:hAnsi="Arial" w:cs="Arial"/>
          <w:b/>
          <w:bCs/>
          <w:color w:val="0A0A0A"/>
          <w:kern w:val="0"/>
          <w:bdr w:val="none" w:sz="0" w:space="0" w:color="auto" w:frame="1"/>
          <w:lang w:eastAsia="hr-HR"/>
          <w14:ligatures w14:val="none"/>
        </w:rPr>
        <w:t>Ostale napomene</w:t>
      </w:r>
    </w:p>
    <w:p w14:paraId="2E0DCE69" w14:textId="77777777" w:rsidR="00C5784B" w:rsidRPr="00C5784B" w:rsidRDefault="00C5784B" w:rsidP="00C5784B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C5784B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>Svi ponuditelji bit će pisanim putem obaviješteni o rezultatima ovoga javnog poziva u roku od 8 dana od isteka roka za dostavljanje ponuda.</w:t>
      </w:r>
      <w:r w:rsidRPr="00C5784B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br/>
        <w:t>Po zaprimanju obavijesti o izboru najpovoljnijeg ponuditelja, ponuditelj je dužan najkasnije u roku od 8 dana pristupiti sklapanju ugovora o kupoprodaji te uplatiti cjelokupni ponuđeni iznos kupoprodajne cijene.</w:t>
      </w:r>
    </w:p>
    <w:p w14:paraId="62B46A8F" w14:textId="77777777" w:rsidR="00C5784B" w:rsidRPr="00C5784B" w:rsidRDefault="00C5784B" w:rsidP="00C5784B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C5784B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br/>
        <w:t>Ako najpovoljniji ponuditelj ne uplati iznos kupoprodajne cijene ili ne pristupi sklapanju kupoprodajnog ugovora u utvrđenom roku, smatrat će se da je odustao od ponude. Kupoprodaja brodice će se ponuditi sljedećem najpovoljnijem ponuditelju.</w:t>
      </w:r>
    </w:p>
    <w:p w14:paraId="3E68D6AD" w14:textId="09C15C7A" w:rsidR="00C5784B" w:rsidRPr="00C5784B" w:rsidRDefault="00C5784B" w:rsidP="00C5784B">
      <w:pPr>
        <w:shd w:val="clear" w:color="auto" w:fill="FCFCFC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C5784B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Povjerenstvo zadržava pravo da ne prihvati niti jednu zaprimljenu ponudu odnosno </w:t>
      </w:r>
    </w:p>
    <w:p w14:paraId="570085CF" w14:textId="77777777" w:rsidR="00C5784B" w:rsidRPr="00C5784B" w:rsidRDefault="00C5784B" w:rsidP="00C5784B">
      <w:pPr>
        <w:shd w:val="clear" w:color="auto" w:fill="FCFCFC"/>
        <w:spacing w:after="0" w:line="240" w:lineRule="auto"/>
        <w:ind w:left="-142"/>
        <w:jc w:val="both"/>
        <w:textAlignment w:val="baseline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C5784B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  da poništi ovaj javni poziv u cijelosti bez posebnog obrazloženja te Grad </w:t>
      </w:r>
    </w:p>
    <w:p w14:paraId="4A1A43AB" w14:textId="77777777" w:rsidR="00C5784B" w:rsidRPr="00C5784B" w:rsidRDefault="00C5784B" w:rsidP="00C5784B">
      <w:pPr>
        <w:shd w:val="clear" w:color="auto" w:fill="FCFCFC"/>
        <w:spacing w:after="0" w:line="240" w:lineRule="auto"/>
        <w:ind w:left="-142"/>
        <w:jc w:val="both"/>
        <w:textAlignment w:val="baseline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C5784B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  Crikvenica ne snosi nikakvu odgovornost za troškove odbijenih ponuditelja vezane </w:t>
      </w:r>
    </w:p>
    <w:p w14:paraId="6CA2DF6B" w14:textId="77777777" w:rsidR="00C5784B" w:rsidRPr="00C5784B" w:rsidRDefault="00C5784B" w:rsidP="00C5784B">
      <w:pPr>
        <w:shd w:val="clear" w:color="auto" w:fill="FCFCFC"/>
        <w:spacing w:after="0" w:line="240" w:lineRule="auto"/>
        <w:ind w:left="-142"/>
        <w:jc w:val="both"/>
        <w:textAlignment w:val="baseline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  <w:r w:rsidRPr="00C5784B"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  <w:t xml:space="preserve">  uz postupak sudjelovanja u ovom natječaju.</w:t>
      </w:r>
    </w:p>
    <w:p w14:paraId="3F620614" w14:textId="77777777" w:rsidR="00C5784B" w:rsidRPr="00C5784B" w:rsidRDefault="00C5784B" w:rsidP="00C5784B">
      <w:pPr>
        <w:shd w:val="clear" w:color="auto" w:fill="FCFCFC"/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A0A0A"/>
          <w:kern w:val="0"/>
          <w:lang w:eastAsia="hr-HR"/>
          <w14:ligatures w14:val="none"/>
        </w:rPr>
      </w:pPr>
    </w:p>
    <w:p w14:paraId="5E30EA2A" w14:textId="1AC541CB" w:rsidR="00C5784B" w:rsidRDefault="00C5784B" w:rsidP="00C5784B">
      <w:pPr>
        <w:tabs>
          <w:tab w:val="left" w:pos="6000"/>
        </w:tabs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                                                                      </w:t>
      </w:r>
      <w:r w:rsidR="00E45CDE">
        <w:rPr>
          <w:rFonts w:ascii="Arial" w:hAnsi="Arial" w:cs="Arial"/>
          <w:lang w:val="de-DE"/>
        </w:rPr>
        <w:t xml:space="preserve">  </w:t>
      </w:r>
      <w:r>
        <w:rPr>
          <w:rFonts w:ascii="Arial" w:hAnsi="Arial" w:cs="Arial"/>
          <w:lang w:val="de-DE"/>
        </w:rPr>
        <w:t xml:space="preserve">       </w:t>
      </w:r>
      <w:proofErr w:type="spellStart"/>
      <w:r>
        <w:rPr>
          <w:rFonts w:ascii="Arial" w:hAnsi="Arial" w:cs="Arial"/>
          <w:lang w:val="de-DE"/>
        </w:rPr>
        <w:t>Zamjenica</w:t>
      </w:r>
      <w:proofErr w:type="spellEnd"/>
      <w:r>
        <w:rPr>
          <w:rFonts w:ascii="Arial" w:hAnsi="Arial" w:cs="Arial"/>
          <w:lang w:val="de-DE"/>
        </w:rPr>
        <w:t xml:space="preserve"> gradonačelnika</w:t>
      </w:r>
    </w:p>
    <w:p w14:paraId="15943377" w14:textId="77777777" w:rsidR="00C5784B" w:rsidRDefault="00C5784B" w:rsidP="00C5784B">
      <w:pPr>
        <w:tabs>
          <w:tab w:val="left" w:pos="6000"/>
        </w:tabs>
        <w:spacing w:after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                                                                            </w:t>
      </w:r>
      <w:proofErr w:type="spellStart"/>
      <w:r>
        <w:rPr>
          <w:rFonts w:ascii="Arial" w:hAnsi="Arial" w:cs="Arial"/>
          <w:lang w:val="de-DE"/>
        </w:rPr>
        <w:t>koja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obnaša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dužnost</w:t>
      </w:r>
      <w:proofErr w:type="spellEnd"/>
      <w:r>
        <w:rPr>
          <w:rFonts w:ascii="Arial" w:hAnsi="Arial" w:cs="Arial"/>
          <w:lang w:val="de-DE"/>
        </w:rPr>
        <w:t xml:space="preserve"> </w:t>
      </w:r>
      <w:proofErr w:type="spellStart"/>
      <w:r>
        <w:rPr>
          <w:rFonts w:ascii="Arial" w:hAnsi="Arial" w:cs="Arial"/>
          <w:lang w:val="de-DE"/>
        </w:rPr>
        <w:t>gradonačelnika</w:t>
      </w:r>
      <w:proofErr w:type="spellEnd"/>
    </w:p>
    <w:p w14:paraId="6A9CA9A3" w14:textId="536720F0" w:rsidR="00C5784B" w:rsidRPr="00C5784B" w:rsidRDefault="00C5784B" w:rsidP="00C5784B">
      <w:pPr>
        <w:spacing w:after="0" w:line="240" w:lineRule="auto"/>
        <w:rPr>
          <w:rFonts w:ascii="Arial" w:eastAsia="Times New Roman" w:hAnsi="Arial" w:cs="Arial"/>
          <w:kern w:val="0"/>
          <w:szCs w:val="20"/>
          <w:lang w:val="en-GB" w:eastAsia="hr-HR"/>
          <w14:ligatures w14:val="none"/>
        </w:rPr>
      </w:pPr>
      <w:r w:rsidRPr="00C5784B">
        <w:rPr>
          <w:rFonts w:ascii="Arial" w:eastAsia="Times New Roman" w:hAnsi="Arial" w:cs="Arial"/>
          <w:color w:val="0A0A0A"/>
          <w:kern w:val="0"/>
          <w:szCs w:val="20"/>
          <w:lang w:val="en-US" w:eastAsia="hr-HR"/>
          <w14:ligatures w14:val="none"/>
        </w:rPr>
        <w:t xml:space="preserve">KLASA: </w:t>
      </w:r>
      <w:r>
        <w:rPr>
          <w:rFonts w:ascii="Arial" w:eastAsia="Times New Roman" w:hAnsi="Arial" w:cs="Arial"/>
          <w:color w:val="0A0A0A"/>
          <w:kern w:val="0"/>
          <w:szCs w:val="20"/>
          <w:lang w:val="en-US" w:eastAsia="hr-HR"/>
          <w14:ligatures w14:val="none"/>
        </w:rPr>
        <w:t>940-01/23-01/23</w:t>
      </w:r>
      <w:r w:rsidRPr="00C5784B">
        <w:rPr>
          <w:rFonts w:ascii="Arial" w:eastAsia="Times New Roman" w:hAnsi="Arial" w:cs="Arial"/>
          <w:color w:val="0A0A0A"/>
          <w:kern w:val="0"/>
          <w:szCs w:val="20"/>
          <w:lang w:val="en-US" w:eastAsia="hr-HR"/>
          <w14:ligatures w14:val="none"/>
        </w:rPr>
        <w:br/>
        <w:t xml:space="preserve">URBROJ: </w:t>
      </w:r>
      <w:r>
        <w:rPr>
          <w:rFonts w:ascii="Arial" w:eastAsia="Times New Roman" w:hAnsi="Arial" w:cs="Arial"/>
          <w:color w:val="0A0A0A"/>
          <w:kern w:val="0"/>
          <w:szCs w:val="20"/>
          <w:lang w:val="en-US" w:eastAsia="hr-HR"/>
          <w14:ligatures w14:val="none"/>
        </w:rPr>
        <w:t>2170-5-07/06-24-28</w:t>
      </w:r>
      <w:r w:rsidRPr="00C5784B">
        <w:rPr>
          <w:rFonts w:ascii="Arial" w:eastAsia="Times New Roman" w:hAnsi="Arial" w:cs="Arial"/>
          <w:color w:val="0A0A0A"/>
          <w:kern w:val="0"/>
          <w:szCs w:val="20"/>
          <w:lang w:val="en-US" w:eastAsia="hr-HR"/>
          <w14:ligatures w14:val="none"/>
        </w:rPr>
        <w:br/>
      </w:r>
    </w:p>
    <w:sectPr w:rsidR="00C5784B" w:rsidRPr="00C5784B" w:rsidSect="00C5784B">
      <w:pgSz w:w="11905" w:h="16837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A2EF1"/>
    <w:multiLevelType w:val="hybridMultilevel"/>
    <w:tmpl w:val="EB862178"/>
    <w:lvl w:ilvl="0" w:tplc="C24A34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821128"/>
    <w:multiLevelType w:val="hybridMultilevel"/>
    <w:tmpl w:val="BC6AD2EA"/>
    <w:lvl w:ilvl="0" w:tplc="1ACC649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C7E05"/>
    <w:multiLevelType w:val="hybridMultilevel"/>
    <w:tmpl w:val="C394A93C"/>
    <w:lvl w:ilvl="0" w:tplc="F5B49B0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269337">
    <w:abstractNumId w:val="1"/>
  </w:num>
  <w:num w:numId="2" w16cid:durableId="615794893">
    <w:abstractNumId w:val="0"/>
  </w:num>
  <w:num w:numId="3" w16cid:durableId="7958328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4B"/>
    <w:rsid w:val="005E04D1"/>
    <w:rsid w:val="00C5784B"/>
    <w:rsid w:val="00D059D6"/>
    <w:rsid w:val="00E4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17216"/>
  <w15:chartTrackingRefBased/>
  <w15:docId w15:val="{A5B19CEF-60A0-4616-BCC9-8AF93BAF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578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7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78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78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78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78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78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78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78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78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78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78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784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784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78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784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78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78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578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57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78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57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78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5784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5784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5784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7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784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5784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C5784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C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804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Dobrila Pobor</dc:creator>
  <cp:keywords/>
  <dc:description/>
  <cp:lastModifiedBy>Kornelija Dobrila Pobor</cp:lastModifiedBy>
  <cp:revision>2</cp:revision>
  <dcterms:created xsi:type="dcterms:W3CDTF">2024-06-27T10:08:00Z</dcterms:created>
  <dcterms:modified xsi:type="dcterms:W3CDTF">2024-06-27T10:24:00Z</dcterms:modified>
</cp:coreProperties>
</file>