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F153" w14:textId="77777777" w:rsidR="00E93B98" w:rsidRDefault="00E93B98">
      <w:pPr>
        <w:spacing w:after="0" w:line="240" w:lineRule="auto"/>
        <w:jc w:val="both"/>
        <w:rPr>
          <w:rFonts w:ascii="Raleway" w:eastAsia="Raleway" w:hAnsi="Raleway" w:cs="Raleway"/>
          <w:b/>
          <w:color w:val="000000"/>
        </w:rPr>
      </w:pPr>
    </w:p>
    <w:p w14:paraId="105CBFF8" w14:textId="77777777" w:rsidR="00E7276B" w:rsidRDefault="00E7276B" w:rsidP="00E7276B">
      <w:pPr>
        <w:spacing w:after="0" w:line="240" w:lineRule="auto"/>
        <w:jc w:val="center"/>
        <w:rPr>
          <w:rFonts w:ascii="Raleway" w:eastAsia="Raleway" w:hAnsi="Raleway" w:cs="Raleway"/>
          <w:b/>
          <w:color w:val="000000"/>
          <w:sz w:val="28"/>
          <w:szCs w:val="28"/>
        </w:rPr>
      </w:pPr>
      <w:r>
        <w:rPr>
          <w:rFonts w:ascii="Raleway" w:eastAsia="Raleway" w:hAnsi="Raleway" w:cs="Raleway"/>
          <w:b/>
          <w:color w:val="000000"/>
          <w:sz w:val="28"/>
          <w:szCs w:val="28"/>
        </w:rPr>
        <w:t>TEHNIČKE SPECIFIKACIJE</w:t>
      </w:r>
    </w:p>
    <w:p w14:paraId="5D00371E" w14:textId="77777777" w:rsidR="00E7276B" w:rsidRDefault="00E7276B" w:rsidP="00255CEB">
      <w:pPr>
        <w:spacing w:after="0" w:line="240" w:lineRule="auto"/>
        <w:jc w:val="center"/>
        <w:rPr>
          <w:rFonts w:ascii="Raleway" w:eastAsia="Raleway" w:hAnsi="Raleway" w:cs="Raleway"/>
          <w:b/>
          <w:color w:val="000000"/>
          <w:sz w:val="24"/>
          <w:szCs w:val="24"/>
        </w:rPr>
      </w:pPr>
    </w:p>
    <w:p w14:paraId="3CB36FA8" w14:textId="77777777" w:rsidR="00E7276B" w:rsidRDefault="00E7276B" w:rsidP="00255CEB">
      <w:pPr>
        <w:spacing w:after="0" w:line="240" w:lineRule="auto"/>
        <w:jc w:val="center"/>
        <w:rPr>
          <w:rFonts w:ascii="Raleway" w:eastAsia="Raleway" w:hAnsi="Raleway" w:cs="Raleway"/>
          <w:b/>
          <w:color w:val="000000"/>
          <w:sz w:val="24"/>
          <w:szCs w:val="24"/>
        </w:rPr>
      </w:pPr>
    </w:p>
    <w:p w14:paraId="0FB791B0" w14:textId="77777777" w:rsidR="00E7276B" w:rsidRDefault="00E7276B" w:rsidP="00255CEB">
      <w:pPr>
        <w:spacing w:after="0" w:line="240" w:lineRule="auto"/>
        <w:jc w:val="center"/>
        <w:rPr>
          <w:rFonts w:ascii="Raleway" w:eastAsia="Raleway" w:hAnsi="Raleway" w:cs="Raleway"/>
          <w:b/>
          <w:color w:val="000000"/>
          <w:sz w:val="24"/>
          <w:szCs w:val="24"/>
        </w:rPr>
      </w:pPr>
    </w:p>
    <w:p w14:paraId="5B3BA1DD" w14:textId="0ABA1984" w:rsidR="00AB395D" w:rsidRPr="00E7276B" w:rsidRDefault="00AB395D" w:rsidP="00255CEB">
      <w:pPr>
        <w:spacing w:after="0" w:line="240" w:lineRule="auto"/>
        <w:jc w:val="center"/>
        <w:rPr>
          <w:rFonts w:ascii="Raleway" w:eastAsia="Raleway" w:hAnsi="Raleway" w:cs="Raleway"/>
          <w:b/>
          <w:color w:val="000000"/>
        </w:rPr>
      </w:pPr>
      <w:r w:rsidRPr="00E7276B">
        <w:rPr>
          <w:rFonts w:ascii="Raleway" w:eastAsia="Raleway" w:hAnsi="Raleway" w:cs="Raleway"/>
          <w:b/>
          <w:color w:val="000000"/>
        </w:rPr>
        <w:t>OSIGURANJE IMOVINE, ODGOVORNOSTI, OSOBA OD POSLJEDICA NESRETNOG SLUČAJA (NEZGODE), AUTOODGOVORNOSTI</w:t>
      </w:r>
      <w:r w:rsidR="00E7276B" w:rsidRPr="00E7276B">
        <w:rPr>
          <w:rFonts w:ascii="Raleway" w:eastAsia="Raleway" w:hAnsi="Raleway" w:cs="Raleway"/>
          <w:b/>
          <w:color w:val="000000"/>
        </w:rPr>
        <w:t xml:space="preserve">, </w:t>
      </w:r>
      <w:r w:rsidRPr="00E7276B">
        <w:rPr>
          <w:rFonts w:ascii="Raleway" w:eastAsia="Raleway" w:hAnsi="Raleway" w:cs="Raleway"/>
          <w:b/>
          <w:color w:val="000000"/>
        </w:rPr>
        <w:t>AUTO KASKA</w:t>
      </w:r>
      <w:r w:rsidR="00E7276B" w:rsidRPr="00E7276B">
        <w:rPr>
          <w:rFonts w:ascii="Raleway" w:eastAsia="Raleway" w:hAnsi="Raleway" w:cs="Raleway"/>
          <w:b/>
          <w:color w:val="000000"/>
        </w:rPr>
        <w:t xml:space="preserve"> I ODGOVORNOSTI JEDINICA LOKALNE </w:t>
      </w:r>
      <w:r w:rsidR="00E7276B">
        <w:rPr>
          <w:rFonts w:ascii="Raleway" w:eastAsia="Raleway" w:hAnsi="Raleway" w:cs="Raleway"/>
          <w:b/>
          <w:color w:val="000000"/>
        </w:rPr>
        <w:t xml:space="preserve">/PODRUČNE </w:t>
      </w:r>
      <w:r w:rsidR="00E7276B" w:rsidRPr="00E7276B">
        <w:rPr>
          <w:rFonts w:ascii="Raleway" w:eastAsia="Raleway" w:hAnsi="Raleway" w:cs="Raleway"/>
          <w:b/>
          <w:color w:val="000000"/>
        </w:rPr>
        <w:t xml:space="preserve"> SAMOUPRAVE</w:t>
      </w:r>
    </w:p>
    <w:p w14:paraId="35826365" w14:textId="77777777" w:rsidR="001B340A" w:rsidRPr="00F15F9B" w:rsidRDefault="001B340A" w:rsidP="001B340A">
      <w:pPr>
        <w:pStyle w:val="Bezproreda"/>
        <w:spacing w:before="80" w:after="40"/>
        <w:jc w:val="center"/>
        <w:rPr>
          <w:rFonts w:ascii="Raleway" w:hAnsi="Raleway"/>
          <w:sz w:val="24"/>
          <w:szCs w:val="24"/>
          <w:highlight w:val="yellow"/>
          <w:lang w:val="hr-HR"/>
        </w:rPr>
      </w:pPr>
      <w:r w:rsidRPr="00974B65">
        <w:rPr>
          <w:rFonts w:ascii="Raleway" w:hAnsi="Raleway"/>
          <w:sz w:val="24"/>
          <w:szCs w:val="24"/>
          <w:lang w:val="hr-HR"/>
        </w:rPr>
        <w:t>Evidencijski broj javne nabave:</w:t>
      </w:r>
    </w:p>
    <w:p w14:paraId="662BE9F0" w14:textId="77777777" w:rsidR="001B340A" w:rsidRPr="00F15F9B" w:rsidRDefault="001B340A" w:rsidP="001B340A">
      <w:pPr>
        <w:pStyle w:val="Bezproreda"/>
        <w:spacing w:before="80" w:after="40"/>
        <w:jc w:val="center"/>
        <w:rPr>
          <w:rFonts w:ascii="Raleway" w:hAnsi="Raleway"/>
          <w:sz w:val="44"/>
          <w:szCs w:val="72"/>
          <w:highlight w:val="yellow"/>
          <w:lang w:val="hr-HR"/>
        </w:rPr>
      </w:pPr>
    </w:p>
    <w:p w14:paraId="773EF863" w14:textId="3544B99E" w:rsidR="001B340A" w:rsidRDefault="00974B65" w:rsidP="00255CEB">
      <w:pPr>
        <w:spacing w:after="0" w:line="240" w:lineRule="auto"/>
        <w:jc w:val="center"/>
        <w:rPr>
          <w:rFonts w:ascii="Raleway" w:eastAsia="Raleway" w:hAnsi="Raleway" w:cs="Raleway"/>
          <w:b/>
          <w:color w:val="000000"/>
          <w:sz w:val="28"/>
          <w:szCs w:val="28"/>
        </w:rPr>
      </w:pPr>
      <w:r>
        <w:rPr>
          <w:rFonts w:ascii="Raleway" w:eastAsia="Raleway" w:hAnsi="Raleway" w:cs="Raleway"/>
          <w:b/>
          <w:color w:val="000000"/>
          <w:sz w:val="28"/>
          <w:szCs w:val="28"/>
        </w:rPr>
        <w:t>46-04-26-JN</w:t>
      </w:r>
    </w:p>
    <w:p w14:paraId="534BD62C" w14:textId="77777777" w:rsidR="0039358D" w:rsidRDefault="0039358D" w:rsidP="00255CEB">
      <w:pPr>
        <w:spacing w:after="0" w:line="240" w:lineRule="auto"/>
        <w:jc w:val="center"/>
        <w:rPr>
          <w:rFonts w:ascii="Raleway" w:eastAsia="Raleway" w:hAnsi="Raleway" w:cs="Raleway"/>
          <w:b/>
          <w:color w:val="000000"/>
          <w:sz w:val="28"/>
          <w:szCs w:val="28"/>
        </w:rPr>
      </w:pPr>
    </w:p>
    <w:p w14:paraId="648B00CB" w14:textId="77777777" w:rsidR="0039358D" w:rsidRDefault="0039358D" w:rsidP="00255CEB">
      <w:pPr>
        <w:spacing w:after="0" w:line="240" w:lineRule="auto"/>
        <w:jc w:val="center"/>
        <w:rPr>
          <w:rFonts w:ascii="Raleway" w:eastAsia="Raleway" w:hAnsi="Raleway" w:cs="Raleway"/>
          <w:b/>
          <w:color w:val="000000"/>
          <w:sz w:val="28"/>
          <w:szCs w:val="28"/>
        </w:rPr>
      </w:pPr>
    </w:p>
    <w:p w14:paraId="00000010" w14:textId="652FA314" w:rsidR="00553CEF" w:rsidRDefault="001B340A" w:rsidP="00CD49C7">
      <w:pPr>
        <w:rPr>
          <w:rFonts w:ascii="Times New Roman" w:eastAsia="Times New Roman" w:hAnsi="Times New Roman" w:cs="Times New Roman"/>
          <w:sz w:val="24"/>
          <w:szCs w:val="24"/>
        </w:rPr>
      </w:pPr>
      <w:r w:rsidRPr="001B340A">
        <w:rPr>
          <w:rFonts w:ascii="Raleway" w:eastAsia="Raleway" w:hAnsi="Raleway" w:cs="Raleway"/>
          <w:bCs/>
          <w:color w:val="000000"/>
          <w:sz w:val="20"/>
          <w:szCs w:val="20"/>
        </w:rPr>
        <w:t>U ovim tehničkim specifikacijama navodi se minimum pokrića koje se traži za navedene rizike</w:t>
      </w:r>
      <w:r w:rsidR="00CD49C7">
        <w:rPr>
          <w:rFonts w:ascii="Raleway" w:eastAsia="Raleway" w:hAnsi="Raleway" w:cs="Raleway"/>
          <w:bCs/>
          <w:color w:val="000000"/>
          <w:sz w:val="20"/>
          <w:szCs w:val="20"/>
        </w:rPr>
        <w:t>. Uz</w:t>
      </w:r>
      <w:r w:rsidR="007E29D7">
        <w:rPr>
          <w:rFonts w:ascii="Raleway" w:eastAsia="Raleway" w:hAnsi="Raleway" w:cs="Raleway"/>
          <w:bCs/>
          <w:color w:val="000000"/>
          <w:sz w:val="20"/>
          <w:szCs w:val="20"/>
        </w:rPr>
        <w:t xml:space="preserve"> navedeno u</w:t>
      </w:r>
      <w:r w:rsidR="00CD49C7">
        <w:rPr>
          <w:rFonts w:ascii="Raleway" w:eastAsia="Raleway" w:hAnsi="Raleway" w:cs="Raleway"/>
          <w:bCs/>
          <w:color w:val="000000"/>
          <w:sz w:val="20"/>
          <w:szCs w:val="20"/>
        </w:rPr>
        <w:t xml:space="preserve"> ovim</w:t>
      </w:r>
      <w:r w:rsidR="007E29D7">
        <w:rPr>
          <w:rFonts w:ascii="Raleway" w:eastAsia="Raleway" w:hAnsi="Raleway" w:cs="Raleway"/>
          <w:bCs/>
          <w:color w:val="000000"/>
          <w:sz w:val="20"/>
          <w:szCs w:val="20"/>
        </w:rPr>
        <w:t xml:space="preserve"> tehničkim specifikacijama</w:t>
      </w:r>
      <w:r w:rsidR="00CD49C7">
        <w:rPr>
          <w:rFonts w:ascii="Raleway" w:eastAsia="Raleway" w:hAnsi="Raleway" w:cs="Raleway"/>
          <w:bCs/>
          <w:color w:val="000000"/>
          <w:sz w:val="20"/>
          <w:szCs w:val="20"/>
        </w:rPr>
        <w:t>,</w:t>
      </w:r>
      <w:r w:rsidR="007E29D7">
        <w:rPr>
          <w:rFonts w:ascii="Raleway" w:eastAsia="Raleway" w:hAnsi="Raleway" w:cs="Raleway"/>
          <w:bCs/>
          <w:color w:val="000000"/>
          <w:sz w:val="20"/>
          <w:szCs w:val="20"/>
        </w:rPr>
        <w:t xml:space="preserve"> osiguranje se provodi i prema </w:t>
      </w:r>
      <w:r w:rsidRPr="001B340A">
        <w:rPr>
          <w:rFonts w:ascii="Raleway" w:eastAsia="Raleway" w:hAnsi="Raleway" w:cs="Raleway"/>
          <w:color w:val="000000"/>
          <w:sz w:val="20"/>
          <w:szCs w:val="20"/>
        </w:rPr>
        <w:t>uvjet</w:t>
      </w:r>
      <w:r w:rsidR="00CD49C7">
        <w:rPr>
          <w:rFonts w:ascii="Raleway" w:eastAsia="Raleway" w:hAnsi="Raleway" w:cs="Raleway"/>
          <w:color w:val="000000"/>
          <w:sz w:val="20"/>
          <w:szCs w:val="20"/>
        </w:rPr>
        <w:t>ima</w:t>
      </w:r>
      <w:r w:rsidRPr="001B340A">
        <w:rPr>
          <w:rFonts w:ascii="Raleway" w:eastAsia="Raleway" w:hAnsi="Raleway" w:cs="Raleway"/>
          <w:color w:val="000000"/>
          <w:sz w:val="20"/>
          <w:szCs w:val="20"/>
        </w:rPr>
        <w:t xml:space="preserve"> osiguranja (opć</w:t>
      </w:r>
      <w:r w:rsidR="00CD49C7">
        <w:rPr>
          <w:rFonts w:ascii="Raleway" w:eastAsia="Raleway" w:hAnsi="Raleway" w:cs="Raleway"/>
          <w:color w:val="000000"/>
          <w:sz w:val="20"/>
          <w:szCs w:val="20"/>
        </w:rPr>
        <w:t>im</w:t>
      </w:r>
      <w:r w:rsidRPr="001B340A">
        <w:rPr>
          <w:rFonts w:ascii="Raleway" w:eastAsia="Raleway" w:hAnsi="Raleway" w:cs="Raleway"/>
          <w:color w:val="000000"/>
          <w:sz w:val="20"/>
          <w:szCs w:val="20"/>
        </w:rPr>
        <w:t>, posebn</w:t>
      </w:r>
      <w:r w:rsidR="00CD49C7">
        <w:rPr>
          <w:rFonts w:ascii="Raleway" w:eastAsia="Raleway" w:hAnsi="Raleway" w:cs="Raleway"/>
          <w:color w:val="000000"/>
          <w:sz w:val="20"/>
          <w:szCs w:val="20"/>
        </w:rPr>
        <w:t>im</w:t>
      </w:r>
      <w:r w:rsidRPr="001B340A">
        <w:rPr>
          <w:rFonts w:ascii="Raleway" w:eastAsia="Raleway" w:hAnsi="Raleway" w:cs="Raleway"/>
          <w:color w:val="000000"/>
          <w:sz w:val="20"/>
          <w:szCs w:val="20"/>
        </w:rPr>
        <w:t>, dopunsk</w:t>
      </w:r>
      <w:r w:rsidR="00CD49C7">
        <w:rPr>
          <w:rFonts w:ascii="Raleway" w:eastAsia="Raleway" w:hAnsi="Raleway" w:cs="Raleway"/>
          <w:color w:val="000000"/>
          <w:sz w:val="20"/>
          <w:szCs w:val="20"/>
        </w:rPr>
        <w:t>im</w:t>
      </w:r>
      <w:r w:rsidRPr="001B340A">
        <w:rPr>
          <w:rFonts w:ascii="Raleway" w:eastAsia="Raleway" w:hAnsi="Raleway" w:cs="Raleway"/>
          <w:color w:val="000000"/>
          <w:sz w:val="20"/>
          <w:szCs w:val="20"/>
        </w:rPr>
        <w:t>, klauzul</w:t>
      </w:r>
      <w:r w:rsidR="00CD49C7">
        <w:rPr>
          <w:rFonts w:ascii="Raleway" w:eastAsia="Raleway" w:hAnsi="Raleway" w:cs="Raleway"/>
          <w:color w:val="000000"/>
          <w:sz w:val="20"/>
          <w:szCs w:val="20"/>
        </w:rPr>
        <w:t>ama</w:t>
      </w:r>
      <w:r w:rsidRPr="001B340A">
        <w:rPr>
          <w:rFonts w:ascii="Raleway" w:eastAsia="Raleway" w:hAnsi="Raleway" w:cs="Raleway"/>
          <w:color w:val="000000"/>
          <w:sz w:val="20"/>
          <w:szCs w:val="20"/>
        </w:rPr>
        <w:t xml:space="preserve"> i dr.) prema vrstama rizika koji su predmet ove </w:t>
      </w:r>
      <w:r>
        <w:rPr>
          <w:rFonts w:ascii="Raleway" w:eastAsia="Raleway" w:hAnsi="Raleway" w:cs="Raleway"/>
          <w:color w:val="000000"/>
          <w:sz w:val="20"/>
          <w:szCs w:val="20"/>
        </w:rPr>
        <w:t xml:space="preserve">jednostavne </w:t>
      </w:r>
      <w:r w:rsidRPr="001B340A">
        <w:rPr>
          <w:rFonts w:ascii="Raleway" w:eastAsia="Raleway" w:hAnsi="Raleway" w:cs="Raleway"/>
          <w:color w:val="000000"/>
          <w:sz w:val="20"/>
          <w:szCs w:val="20"/>
        </w:rPr>
        <w:t>nabave</w:t>
      </w:r>
      <w:r w:rsidR="00CD49C7">
        <w:rPr>
          <w:rFonts w:ascii="Raleway" w:eastAsia="Raleway" w:hAnsi="Raleway" w:cs="Raleway"/>
          <w:color w:val="000000"/>
          <w:sz w:val="20"/>
          <w:szCs w:val="20"/>
        </w:rPr>
        <w:t>, a koje se ponuditelj obvezuje dostaviti uz ponudu.</w:t>
      </w:r>
      <w:r w:rsidRPr="001B340A">
        <w:rPr>
          <w:rFonts w:ascii="Raleway" w:eastAsia="Times New Roman" w:hAnsi="Raleway" w:cs="Times New Roman"/>
          <w:sz w:val="20"/>
          <w:szCs w:val="20"/>
        </w:rPr>
        <w:br/>
      </w:r>
    </w:p>
    <w:p w14:paraId="3F3EB3E2" w14:textId="77777777" w:rsidR="0039358D" w:rsidRDefault="0039358D" w:rsidP="00CD49C7">
      <w:pPr>
        <w:rPr>
          <w:rFonts w:ascii="Times New Roman" w:eastAsia="Times New Roman" w:hAnsi="Times New Roman" w:cs="Times New Roman"/>
          <w:sz w:val="24"/>
          <w:szCs w:val="24"/>
        </w:rPr>
      </w:pPr>
    </w:p>
    <w:p w14:paraId="6B334405" w14:textId="77777777" w:rsidR="0039358D" w:rsidRDefault="0039358D" w:rsidP="00CD49C7">
      <w:pPr>
        <w:rPr>
          <w:rFonts w:ascii="Times New Roman" w:eastAsia="Times New Roman" w:hAnsi="Times New Roman" w:cs="Times New Roman"/>
          <w:sz w:val="24"/>
          <w:szCs w:val="24"/>
        </w:rPr>
      </w:pPr>
    </w:p>
    <w:p w14:paraId="3848E96D" w14:textId="77777777" w:rsidR="0039358D" w:rsidRDefault="0039358D" w:rsidP="00CD49C7">
      <w:pPr>
        <w:rPr>
          <w:rFonts w:ascii="Times New Roman" w:eastAsia="Times New Roman" w:hAnsi="Times New Roman" w:cs="Times New Roman"/>
          <w:sz w:val="24"/>
          <w:szCs w:val="24"/>
        </w:rPr>
      </w:pPr>
    </w:p>
    <w:p w14:paraId="24BC4C75" w14:textId="77777777" w:rsidR="0039358D" w:rsidRDefault="0039358D" w:rsidP="00CD49C7">
      <w:pPr>
        <w:rPr>
          <w:rFonts w:ascii="Times New Roman" w:eastAsia="Times New Roman" w:hAnsi="Times New Roman" w:cs="Times New Roman"/>
          <w:sz w:val="24"/>
          <w:szCs w:val="24"/>
        </w:rPr>
      </w:pPr>
    </w:p>
    <w:p w14:paraId="05E5BBB1" w14:textId="77777777" w:rsidR="0039358D" w:rsidRDefault="0039358D" w:rsidP="00CD49C7">
      <w:pPr>
        <w:rPr>
          <w:rFonts w:ascii="Times New Roman" w:eastAsia="Times New Roman" w:hAnsi="Times New Roman" w:cs="Times New Roman"/>
          <w:sz w:val="24"/>
          <w:szCs w:val="24"/>
        </w:rPr>
      </w:pPr>
    </w:p>
    <w:p w14:paraId="0A3B63E5" w14:textId="77777777" w:rsidR="0039358D" w:rsidRDefault="0039358D" w:rsidP="00CD49C7">
      <w:pPr>
        <w:rPr>
          <w:rFonts w:ascii="Times New Roman" w:eastAsia="Times New Roman" w:hAnsi="Times New Roman" w:cs="Times New Roman"/>
          <w:sz w:val="24"/>
          <w:szCs w:val="24"/>
        </w:rPr>
      </w:pPr>
    </w:p>
    <w:p w14:paraId="32BE89FA" w14:textId="77777777" w:rsidR="0039358D" w:rsidRDefault="0039358D" w:rsidP="00CD49C7">
      <w:pPr>
        <w:rPr>
          <w:rFonts w:ascii="Times New Roman" w:eastAsia="Times New Roman" w:hAnsi="Times New Roman" w:cs="Times New Roman"/>
          <w:sz w:val="24"/>
          <w:szCs w:val="24"/>
        </w:rPr>
      </w:pPr>
    </w:p>
    <w:p w14:paraId="2BD57F8C" w14:textId="77777777" w:rsidR="0039358D" w:rsidRDefault="0039358D" w:rsidP="00CD49C7">
      <w:pPr>
        <w:rPr>
          <w:rFonts w:ascii="Times New Roman" w:eastAsia="Times New Roman" w:hAnsi="Times New Roman" w:cs="Times New Roman"/>
          <w:sz w:val="24"/>
          <w:szCs w:val="24"/>
        </w:rPr>
      </w:pPr>
    </w:p>
    <w:p w14:paraId="416AF7F5" w14:textId="77777777" w:rsidR="0039358D" w:rsidRDefault="0039358D" w:rsidP="00CD49C7">
      <w:pPr>
        <w:rPr>
          <w:rFonts w:ascii="Times New Roman" w:eastAsia="Times New Roman" w:hAnsi="Times New Roman" w:cs="Times New Roman"/>
          <w:sz w:val="24"/>
          <w:szCs w:val="24"/>
        </w:rPr>
      </w:pPr>
    </w:p>
    <w:p w14:paraId="7444A1E4" w14:textId="77777777" w:rsidR="0039358D" w:rsidRDefault="0039358D" w:rsidP="00CD49C7">
      <w:pPr>
        <w:rPr>
          <w:rFonts w:ascii="Times New Roman" w:eastAsia="Times New Roman" w:hAnsi="Times New Roman" w:cs="Times New Roman"/>
          <w:sz w:val="24"/>
          <w:szCs w:val="24"/>
        </w:rPr>
      </w:pPr>
    </w:p>
    <w:p w14:paraId="0CD1096C" w14:textId="77777777" w:rsidR="0039358D" w:rsidRDefault="0039358D" w:rsidP="00CD49C7">
      <w:pPr>
        <w:rPr>
          <w:rFonts w:ascii="Times New Roman" w:eastAsia="Times New Roman" w:hAnsi="Times New Roman" w:cs="Times New Roman"/>
          <w:sz w:val="24"/>
          <w:szCs w:val="24"/>
        </w:rPr>
      </w:pPr>
    </w:p>
    <w:p w14:paraId="58A3E68A" w14:textId="77777777" w:rsidR="0039358D" w:rsidRDefault="0039358D" w:rsidP="00CD49C7">
      <w:pPr>
        <w:rPr>
          <w:rFonts w:ascii="Times New Roman" w:eastAsia="Times New Roman" w:hAnsi="Times New Roman" w:cs="Times New Roman"/>
          <w:sz w:val="24"/>
          <w:szCs w:val="24"/>
        </w:rPr>
      </w:pPr>
    </w:p>
    <w:p w14:paraId="24801C47" w14:textId="77777777" w:rsidR="0039358D" w:rsidRDefault="0039358D" w:rsidP="00CD49C7">
      <w:pPr>
        <w:rPr>
          <w:rFonts w:ascii="Times New Roman" w:eastAsia="Times New Roman" w:hAnsi="Times New Roman" w:cs="Times New Roman"/>
          <w:sz w:val="24"/>
          <w:szCs w:val="24"/>
        </w:rPr>
      </w:pPr>
    </w:p>
    <w:p w14:paraId="0C6FCC37" w14:textId="77777777" w:rsidR="0039358D" w:rsidRDefault="0039358D" w:rsidP="00CD49C7">
      <w:pPr>
        <w:rPr>
          <w:rFonts w:ascii="Times New Roman" w:eastAsia="Times New Roman" w:hAnsi="Times New Roman" w:cs="Times New Roman"/>
          <w:sz w:val="24"/>
          <w:szCs w:val="24"/>
        </w:rPr>
      </w:pPr>
    </w:p>
    <w:p w14:paraId="0D8D0292" w14:textId="77777777" w:rsidR="0039358D" w:rsidRDefault="0039358D" w:rsidP="00CD49C7">
      <w:pPr>
        <w:rPr>
          <w:rFonts w:ascii="Times New Roman" w:eastAsia="Times New Roman" w:hAnsi="Times New Roman" w:cs="Times New Roman"/>
          <w:sz w:val="24"/>
          <w:szCs w:val="24"/>
        </w:rPr>
      </w:pPr>
    </w:p>
    <w:p w14:paraId="53889EC1" w14:textId="77777777" w:rsidR="0039358D" w:rsidRDefault="0039358D" w:rsidP="00CD49C7">
      <w:pPr>
        <w:rPr>
          <w:rFonts w:ascii="Times New Roman" w:eastAsia="Times New Roman" w:hAnsi="Times New Roman" w:cs="Times New Roman"/>
          <w:sz w:val="24"/>
          <w:szCs w:val="24"/>
        </w:rPr>
      </w:pPr>
    </w:p>
    <w:p w14:paraId="04BC1C54" w14:textId="77777777" w:rsidR="0039358D" w:rsidRDefault="0039358D" w:rsidP="00CD49C7">
      <w:pPr>
        <w:rPr>
          <w:rFonts w:ascii="Times New Roman" w:eastAsia="Times New Roman" w:hAnsi="Times New Roman" w:cs="Times New Roman"/>
          <w:sz w:val="24"/>
          <w:szCs w:val="24"/>
        </w:rPr>
      </w:pPr>
    </w:p>
    <w:p w14:paraId="00000011" w14:textId="77777777" w:rsidR="00553CEF" w:rsidRPr="00E93B98" w:rsidRDefault="00F21DAB">
      <w:pPr>
        <w:shd w:val="clear" w:color="auto" w:fill="D9D9D9"/>
        <w:spacing w:after="0" w:line="240" w:lineRule="auto"/>
        <w:jc w:val="center"/>
        <w:rPr>
          <w:rFonts w:ascii="Times New Roman" w:eastAsia="Times New Roman" w:hAnsi="Times New Roman" w:cs="Times New Roman"/>
          <w:sz w:val="20"/>
          <w:szCs w:val="20"/>
        </w:rPr>
      </w:pPr>
      <w:r w:rsidRPr="00E93B98">
        <w:rPr>
          <w:rFonts w:ascii="Raleway" w:eastAsia="Raleway" w:hAnsi="Raleway" w:cs="Raleway"/>
          <w:b/>
          <w:color w:val="000000"/>
          <w:sz w:val="20"/>
          <w:szCs w:val="20"/>
        </w:rPr>
        <w:t>OSIGURANJE IMOVINE</w:t>
      </w:r>
    </w:p>
    <w:p w14:paraId="00000012" w14:textId="77777777" w:rsidR="00553CEF" w:rsidRPr="00E93B98" w:rsidRDefault="00553CEF">
      <w:pPr>
        <w:spacing w:after="0" w:line="240" w:lineRule="auto"/>
        <w:rPr>
          <w:rFonts w:ascii="Times New Roman" w:eastAsia="Times New Roman" w:hAnsi="Times New Roman" w:cs="Times New Roman"/>
          <w:sz w:val="20"/>
          <w:szCs w:val="20"/>
        </w:rPr>
      </w:pPr>
    </w:p>
    <w:p w14:paraId="00000013" w14:textId="77777777" w:rsidR="00553CEF" w:rsidRPr="00E93B98" w:rsidRDefault="00F21DAB">
      <w:pPr>
        <w:shd w:val="clear" w:color="auto" w:fill="D9D9D9"/>
        <w:spacing w:after="0" w:line="240" w:lineRule="auto"/>
        <w:jc w:val="both"/>
        <w:rPr>
          <w:rFonts w:ascii="Times New Roman" w:eastAsia="Times New Roman" w:hAnsi="Times New Roman" w:cs="Times New Roman"/>
          <w:sz w:val="20"/>
          <w:szCs w:val="20"/>
        </w:rPr>
      </w:pPr>
      <w:r w:rsidRPr="00E93B98">
        <w:rPr>
          <w:rFonts w:ascii="Raleway" w:eastAsia="Raleway" w:hAnsi="Raleway" w:cs="Raleway"/>
          <w:b/>
          <w:color w:val="000000"/>
          <w:sz w:val="20"/>
          <w:szCs w:val="20"/>
        </w:rPr>
        <w:lastRenderedPageBreak/>
        <w:t>Osigurani rizici</w:t>
      </w:r>
    </w:p>
    <w:p w14:paraId="00000014" w14:textId="77777777" w:rsidR="00553CEF" w:rsidRPr="00E93B98" w:rsidRDefault="00553CEF">
      <w:pPr>
        <w:spacing w:after="0" w:line="240" w:lineRule="auto"/>
        <w:rPr>
          <w:rFonts w:ascii="Times New Roman" w:eastAsia="Times New Roman" w:hAnsi="Times New Roman" w:cs="Times New Roman"/>
          <w:sz w:val="20"/>
          <w:szCs w:val="20"/>
        </w:rPr>
      </w:pPr>
    </w:p>
    <w:p w14:paraId="00000015" w14:textId="77777777" w:rsidR="00553CEF" w:rsidRPr="00E93B98" w:rsidRDefault="00F21DAB">
      <w:pPr>
        <w:spacing w:after="0" w:line="240" w:lineRule="auto"/>
        <w:ind w:right="-289"/>
        <w:jc w:val="both"/>
        <w:rPr>
          <w:rFonts w:ascii="Times New Roman" w:eastAsia="Times New Roman" w:hAnsi="Times New Roman" w:cs="Times New Roman"/>
          <w:sz w:val="20"/>
          <w:szCs w:val="20"/>
        </w:rPr>
      </w:pPr>
      <w:r w:rsidRPr="00E93B98">
        <w:rPr>
          <w:rFonts w:ascii="Raleway" w:eastAsia="Raleway" w:hAnsi="Raleway" w:cs="Raleway"/>
          <w:b/>
          <w:color w:val="000000"/>
          <w:sz w:val="20"/>
          <w:szCs w:val="20"/>
        </w:rPr>
        <w:t xml:space="preserve">1. Osiguranje od opasnosti požara i nekih drugih opasnosti: </w:t>
      </w:r>
      <w:r w:rsidRPr="00E93B98">
        <w:rPr>
          <w:rFonts w:ascii="Raleway" w:eastAsia="Raleway" w:hAnsi="Raleway" w:cs="Raleway"/>
          <w:color w:val="000000"/>
          <w:sz w:val="20"/>
          <w:szCs w:val="20"/>
        </w:rPr>
        <w:t>smatraju se svi osigurani rizici osiguranja imovine od točke 1. do točke 7, uključujući i točku 7 ove tehničke dokumentacije.</w:t>
      </w:r>
    </w:p>
    <w:p w14:paraId="00000016" w14:textId="430184F1" w:rsidR="00553CEF" w:rsidRPr="00E93B98" w:rsidRDefault="00F21DAB">
      <w:pPr>
        <w:spacing w:after="0" w:line="240" w:lineRule="auto"/>
        <w:ind w:right="-289"/>
        <w:jc w:val="both"/>
        <w:rPr>
          <w:rFonts w:ascii="Times New Roman" w:eastAsia="Times New Roman" w:hAnsi="Times New Roman" w:cs="Times New Roman"/>
          <w:sz w:val="20"/>
          <w:szCs w:val="20"/>
        </w:rPr>
      </w:pPr>
      <w:r w:rsidRPr="00E93B98">
        <w:rPr>
          <w:rFonts w:ascii="Raleway" w:eastAsia="Raleway" w:hAnsi="Raleway" w:cs="Raleway"/>
          <w:b/>
          <w:color w:val="000000"/>
          <w:sz w:val="20"/>
          <w:szCs w:val="20"/>
        </w:rPr>
        <w:t>1.1. Požar</w:t>
      </w:r>
      <w:r w:rsidRPr="00E93B98">
        <w:rPr>
          <w:rFonts w:ascii="Raleway" w:eastAsia="Raleway" w:hAnsi="Raleway" w:cs="Raleway"/>
          <w:color w:val="000000"/>
          <w:sz w:val="20"/>
          <w:szCs w:val="20"/>
        </w:rPr>
        <w:t xml:space="preserve">: Požarom se smatra vatra nastala izvan određenog vatrišta ili vatra koja je ovo mjesto napustila i sposobna je dalje širiti se svojom vlastitom </w:t>
      </w:r>
      <w:sdt>
        <w:sdtPr>
          <w:rPr>
            <w:sz w:val="20"/>
            <w:szCs w:val="20"/>
          </w:rPr>
          <w:tag w:val="goog_rdk_0"/>
          <w:id w:val="-1778481059"/>
        </w:sdtPr>
        <w:sdtContent/>
      </w:sdt>
      <w:r w:rsidRPr="00E93B98">
        <w:rPr>
          <w:rFonts w:ascii="Raleway" w:eastAsia="Raleway" w:hAnsi="Raleway" w:cs="Raleway"/>
          <w:color w:val="000000"/>
          <w:sz w:val="20"/>
          <w:szCs w:val="20"/>
        </w:rPr>
        <w:t>snagom</w:t>
      </w:r>
      <w:r w:rsidRPr="00E93B98">
        <w:rPr>
          <w:rFonts w:ascii="Raleway" w:eastAsia="Raleway" w:hAnsi="Raleway" w:cs="Raleway"/>
          <w:sz w:val="20"/>
          <w:szCs w:val="20"/>
        </w:rPr>
        <w:t xml:space="preserve"> bez obzira da li je nastao djelovanjem čovjeka ili ne. Osiguranjem je pokriven i palež.</w:t>
      </w:r>
    </w:p>
    <w:p w14:paraId="00000017" w14:textId="77777777" w:rsidR="00553CEF" w:rsidRPr="00E7276B" w:rsidRDefault="00553CEF">
      <w:pPr>
        <w:spacing w:after="0" w:line="240" w:lineRule="auto"/>
        <w:rPr>
          <w:rFonts w:ascii="Times New Roman" w:eastAsia="Times New Roman" w:hAnsi="Times New Roman" w:cs="Times New Roman"/>
          <w:sz w:val="16"/>
          <w:szCs w:val="16"/>
        </w:rPr>
      </w:pPr>
    </w:p>
    <w:p w14:paraId="00000018" w14:textId="0F3A5DF3" w:rsidR="00553CEF" w:rsidRPr="00E93B98" w:rsidRDefault="00F21DAB">
      <w:pPr>
        <w:spacing w:after="0" w:line="240" w:lineRule="auto"/>
        <w:ind w:right="-289"/>
        <w:jc w:val="both"/>
        <w:rPr>
          <w:rFonts w:ascii="Times New Roman" w:eastAsia="Times New Roman" w:hAnsi="Times New Roman" w:cs="Times New Roman"/>
          <w:sz w:val="20"/>
          <w:szCs w:val="20"/>
        </w:rPr>
      </w:pPr>
      <w:r w:rsidRPr="00E93B98">
        <w:rPr>
          <w:rFonts w:ascii="Raleway" w:eastAsia="Raleway" w:hAnsi="Raleway" w:cs="Raleway"/>
          <w:b/>
          <w:color w:val="000000"/>
          <w:sz w:val="20"/>
          <w:szCs w:val="20"/>
        </w:rPr>
        <w:t>2. Udar groma</w:t>
      </w:r>
      <w:r w:rsidR="00C24B63">
        <w:rPr>
          <w:rFonts w:ascii="Raleway" w:eastAsia="Raleway" w:hAnsi="Raleway" w:cs="Raleway"/>
          <w:b/>
          <w:color w:val="000000"/>
          <w:sz w:val="20"/>
          <w:szCs w:val="20"/>
        </w:rPr>
        <w:t>/munje</w:t>
      </w:r>
      <w:r w:rsidRPr="00E93B98">
        <w:rPr>
          <w:rFonts w:ascii="Raleway" w:eastAsia="Raleway" w:hAnsi="Raleway" w:cs="Raleway"/>
          <w:b/>
          <w:color w:val="000000"/>
          <w:sz w:val="20"/>
          <w:szCs w:val="20"/>
        </w:rPr>
        <w:t xml:space="preserve">: </w:t>
      </w:r>
      <w:r w:rsidRPr="00E93B98">
        <w:rPr>
          <w:rFonts w:ascii="Raleway" w:eastAsia="Raleway" w:hAnsi="Raleway" w:cs="Raleway"/>
          <w:b/>
          <w:sz w:val="20"/>
          <w:szCs w:val="20"/>
        </w:rPr>
        <w:t>(direktni i indirektni)</w:t>
      </w:r>
      <w:r w:rsidRPr="00E93B98">
        <w:rPr>
          <w:rFonts w:ascii="Raleway" w:eastAsia="Raleway" w:hAnsi="Raleway" w:cs="Raleway"/>
          <w:sz w:val="20"/>
          <w:szCs w:val="20"/>
        </w:rPr>
        <w:t xml:space="preserve"> </w:t>
      </w:r>
      <w:r w:rsidRPr="00E93B98">
        <w:rPr>
          <w:rFonts w:ascii="Raleway" w:eastAsia="Raleway" w:hAnsi="Raleway" w:cs="Raleway"/>
          <w:color w:val="000000"/>
          <w:sz w:val="20"/>
          <w:szCs w:val="20"/>
        </w:rPr>
        <w:t>Osiguranje od udara groma</w:t>
      </w:r>
      <w:r w:rsidR="00C24B63">
        <w:rPr>
          <w:rFonts w:ascii="Raleway" w:eastAsia="Raleway" w:hAnsi="Raleway" w:cs="Raleway"/>
          <w:color w:val="000000"/>
          <w:sz w:val="20"/>
          <w:szCs w:val="20"/>
        </w:rPr>
        <w:t>/munje</w:t>
      </w:r>
      <w:r w:rsidRPr="00E93B98">
        <w:rPr>
          <w:rFonts w:ascii="Raleway" w:eastAsia="Raleway" w:hAnsi="Raleway" w:cs="Raleway"/>
          <w:color w:val="000000"/>
          <w:sz w:val="20"/>
          <w:szCs w:val="20"/>
        </w:rPr>
        <w:t xml:space="preserve"> </w:t>
      </w:r>
      <w:r w:rsidRPr="00E93B98">
        <w:rPr>
          <w:rFonts w:ascii="Raleway" w:eastAsia="Raleway" w:hAnsi="Raleway" w:cs="Raleway"/>
          <w:sz w:val="20"/>
          <w:szCs w:val="20"/>
        </w:rPr>
        <w:t xml:space="preserve">(direktni i indirektni) </w:t>
      </w:r>
      <w:r w:rsidRPr="00E93B98">
        <w:rPr>
          <w:rFonts w:ascii="Raleway" w:eastAsia="Raleway" w:hAnsi="Raleway" w:cs="Raleway"/>
          <w:color w:val="000000"/>
          <w:sz w:val="20"/>
          <w:szCs w:val="20"/>
        </w:rPr>
        <w:t>obuhvaća štete koje na osiguranim stvarima prouzroči grom  djelovanjem snage ili topline, kao i štete od udara predmeta srušenih gromom. Štete na kablovima uslijed udara groma smatraju se također predmetom osiguranja ukoliko su nastala oštećenja takve prirode da predmeti osiguranja ne zadovoljavaju tehničke uvjete u smislu pozitivnih propisa i pravila struke. U slučaju više udara groma</w:t>
      </w:r>
      <w:r w:rsidR="00F7049F">
        <w:rPr>
          <w:rFonts w:ascii="Raleway" w:eastAsia="Raleway" w:hAnsi="Raleway" w:cs="Raleway"/>
          <w:color w:val="000000"/>
          <w:sz w:val="20"/>
          <w:szCs w:val="20"/>
        </w:rPr>
        <w:t>/munje</w:t>
      </w:r>
      <w:r w:rsidRPr="00E93B98">
        <w:rPr>
          <w:rFonts w:ascii="Raleway" w:eastAsia="Raleway" w:hAnsi="Raleway" w:cs="Raleway"/>
          <w:color w:val="000000"/>
          <w:sz w:val="20"/>
          <w:szCs w:val="20"/>
        </w:rPr>
        <w:t xml:space="preserve"> i oštećenja imovine u jednom nevremenu na mikrolokaciji, nastali štetni događaju promatrat će se kao jedan štetni događaj. </w:t>
      </w:r>
    </w:p>
    <w:p w14:paraId="00000019" w14:textId="77777777" w:rsidR="00553CEF" w:rsidRPr="00E7276B" w:rsidRDefault="00553CEF">
      <w:pPr>
        <w:spacing w:after="0" w:line="240" w:lineRule="auto"/>
        <w:rPr>
          <w:rFonts w:ascii="Times New Roman" w:eastAsia="Times New Roman" w:hAnsi="Times New Roman" w:cs="Times New Roman"/>
          <w:sz w:val="16"/>
          <w:szCs w:val="16"/>
        </w:rPr>
      </w:pPr>
    </w:p>
    <w:p w14:paraId="0000001A" w14:textId="77777777" w:rsidR="00553CEF" w:rsidRPr="00E93B98" w:rsidRDefault="00F21DAB">
      <w:pPr>
        <w:spacing w:after="0" w:line="240" w:lineRule="auto"/>
        <w:ind w:right="-289"/>
        <w:jc w:val="both"/>
        <w:rPr>
          <w:rFonts w:ascii="Times New Roman" w:eastAsia="Times New Roman" w:hAnsi="Times New Roman" w:cs="Times New Roman"/>
          <w:sz w:val="20"/>
          <w:szCs w:val="20"/>
        </w:rPr>
      </w:pPr>
      <w:r w:rsidRPr="00E93B98">
        <w:rPr>
          <w:rFonts w:ascii="Raleway" w:eastAsia="Raleway" w:hAnsi="Raleway" w:cs="Raleway"/>
          <w:b/>
          <w:color w:val="000000"/>
          <w:sz w:val="20"/>
          <w:szCs w:val="20"/>
        </w:rPr>
        <w:t>3. Eksplozija:</w:t>
      </w:r>
      <w:r w:rsidRPr="00E93B98">
        <w:rPr>
          <w:rFonts w:ascii="Raleway" w:eastAsia="Raleway" w:hAnsi="Raleway" w:cs="Raleway"/>
          <w:color w:val="000000"/>
          <w:sz w:val="20"/>
          <w:szCs w:val="20"/>
        </w:rPr>
        <w:t xml:space="preserve"> (osim eksplozije nuklearne energije) je iznenadna manifestacija sile, koja rezultira ekspanzijom plinova ili para. Pokriće uključuje i eksplozije posuda pod pritiskom (kotlova, cijevi i sl.) i eksplozije koje nastanu u spremniku uslijed kemijske reakcije. Uključeno je pokriće za eksploziju u mirnodopskim uvjetima; detonacije eksploziva koje nisu nastale terorističkim djelovanjem ili političkim motivima.</w:t>
      </w:r>
    </w:p>
    <w:p w14:paraId="0000001B" w14:textId="77777777" w:rsidR="00553CEF" w:rsidRPr="00E7276B" w:rsidRDefault="00553CEF">
      <w:pPr>
        <w:spacing w:after="0" w:line="240" w:lineRule="auto"/>
        <w:rPr>
          <w:rFonts w:ascii="Times New Roman" w:eastAsia="Times New Roman" w:hAnsi="Times New Roman" w:cs="Times New Roman"/>
          <w:sz w:val="16"/>
          <w:szCs w:val="16"/>
        </w:rPr>
      </w:pPr>
    </w:p>
    <w:p w14:paraId="0000001C" w14:textId="77777777" w:rsidR="00553CEF" w:rsidRPr="00E93B98" w:rsidRDefault="00F21DAB">
      <w:pPr>
        <w:spacing w:after="0" w:line="240" w:lineRule="auto"/>
        <w:ind w:right="-289"/>
        <w:jc w:val="both"/>
        <w:rPr>
          <w:rFonts w:ascii="Raleway" w:eastAsia="Times New Roman" w:hAnsi="Raleway" w:cs="Times New Roman"/>
          <w:sz w:val="20"/>
          <w:szCs w:val="20"/>
        </w:rPr>
      </w:pPr>
      <w:r w:rsidRPr="00E93B98">
        <w:rPr>
          <w:rFonts w:ascii="Raleway" w:eastAsia="Raleway" w:hAnsi="Raleway" w:cs="Raleway"/>
          <w:b/>
          <w:color w:val="000000"/>
          <w:sz w:val="20"/>
          <w:szCs w:val="20"/>
        </w:rPr>
        <w:t>4. Pad zračne letjelice</w:t>
      </w:r>
      <w:r w:rsidRPr="00E93B98">
        <w:rPr>
          <w:rFonts w:ascii="Raleway" w:eastAsia="Raleway" w:hAnsi="Raleway" w:cs="Raleway"/>
          <w:color w:val="000000"/>
          <w:sz w:val="20"/>
          <w:szCs w:val="20"/>
        </w:rPr>
        <w:t>: podrazumijeva se pad ili udar letjelice bilo koje vrste, njihovih dijelova ili njihovih tereta na osigurane predmete osiguranja.</w:t>
      </w:r>
    </w:p>
    <w:p w14:paraId="0000001D" w14:textId="77777777" w:rsidR="00553CEF" w:rsidRPr="00E7276B" w:rsidRDefault="00553CEF">
      <w:pPr>
        <w:spacing w:after="0" w:line="240" w:lineRule="auto"/>
        <w:rPr>
          <w:rFonts w:ascii="Raleway" w:eastAsia="Times New Roman" w:hAnsi="Raleway" w:cs="Times New Roman"/>
          <w:sz w:val="16"/>
          <w:szCs w:val="16"/>
        </w:rPr>
      </w:pPr>
    </w:p>
    <w:p w14:paraId="00000020" w14:textId="77777777" w:rsidR="00553CEF" w:rsidRPr="00E93B98" w:rsidRDefault="00F21DAB">
      <w:pPr>
        <w:spacing w:after="0" w:line="240" w:lineRule="auto"/>
        <w:ind w:right="-289"/>
        <w:jc w:val="both"/>
        <w:rPr>
          <w:rFonts w:ascii="Raleway" w:eastAsia="Times New Roman" w:hAnsi="Raleway" w:cs="Times New Roman"/>
          <w:sz w:val="20"/>
          <w:szCs w:val="20"/>
        </w:rPr>
      </w:pPr>
      <w:r w:rsidRPr="00E93B98">
        <w:rPr>
          <w:rFonts w:ascii="Raleway" w:eastAsia="Raleway" w:hAnsi="Raleway" w:cs="Raleway"/>
          <w:b/>
          <w:color w:val="000000"/>
          <w:sz w:val="20"/>
          <w:szCs w:val="20"/>
        </w:rPr>
        <w:t>5. Oluja, tuča: </w:t>
      </w:r>
    </w:p>
    <w:p w14:paraId="00000021" w14:textId="77777777" w:rsidR="00553CEF" w:rsidRPr="00E93B98" w:rsidRDefault="00F21DAB">
      <w:pPr>
        <w:spacing w:after="0" w:line="240" w:lineRule="auto"/>
        <w:ind w:right="-289"/>
        <w:jc w:val="both"/>
        <w:rPr>
          <w:rFonts w:ascii="Raleway" w:eastAsia="Times New Roman" w:hAnsi="Raleway" w:cs="Times New Roman"/>
          <w:sz w:val="20"/>
          <w:szCs w:val="20"/>
        </w:rPr>
      </w:pPr>
      <w:r w:rsidRPr="00E93B98">
        <w:rPr>
          <w:rFonts w:ascii="Raleway" w:eastAsia="Raleway" w:hAnsi="Raleway" w:cs="Raleway"/>
          <w:color w:val="000000"/>
          <w:sz w:val="20"/>
          <w:szCs w:val="20"/>
        </w:rPr>
        <w:t>5.1. Olujom se smatra vjetar brzine 17,2 m/s, odnosno 62 km/h (8 stupnjeva prema Beaufortovoj ljestvici) ili više na osiguranom području. Smatrat će se da je puhao vjetar ove brzine u kraju gdje se nalaze osigurane stvari, ako je vjetar lomio grane i /ili stabla ili oštetio redovno održavane građevinske objekte. Štete od oluje obuhvaćene su osiguranjem kada su prouzročena mehanička oštećenja osigurane stvari uslijed neposrednog djelovanja oluje kao i izravnim udarom predmeta oborenih ili nošenih olujom.</w:t>
      </w:r>
    </w:p>
    <w:p w14:paraId="00000022" w14:textId="77777777" w:rsidR="00553CEF" w:rsidRPr="00E93B98" w:rsidRDefault="00F21DAB">
      <w:pPr>
        <w:spacing w:after="0" w:line="240" w:lineRule="auto"/>
        <w:ind w:right="-288"/>
        <w:jc w:val="both"/>
        <w:rPr>
          <w:rFonts w:ascii="Raleway" w:eastAsia="Times New Roman" w:hAnsi="Raleway" w:cs="Times New Roman"/>
          <w:sz w:val="20"/>
          <w:szCs w:val="20"/>
        </w:rPr>
      </w:pPr>
      <w:r w:rsidRPr="00E93B98">
        <w:rPr>
          <w:rFonts w:ascii="Raleway" w:eastAsia="Raleway" w:hAnsi="Raleway" w:cs="Raleway"/>
          <w:color w:val="000000"/>
          <w:sz w:val="20"/>
          <w:szCs w:val="20"/>
        </w:rPr>
        <w:t>5.2. Tučom se podrazumijevaju oborine u obliku granula leda. Oštećenjem su obuhvaćene štete od uništenja odnosno oštećenja osiguranih stvari koje prouzrokuje tuča svojim udarom tako da stvar razbije, probije, okrhne ili osigurana stvar pukne ili promijeni oblik zbog udara.</w:t>
      </w:r>
    </w:p>
    <w:p w14:paraId="00000024" w14:textId="6F903232" w:rsidR="00553CEF" w:rsidRDefault="00F21DAB">
      <w:pPr>
        <w:spacing w:after="0" w:line="240" w:lineRule="auto"/>
        <w:ind w:right="-288"/>
        <w:jc w:val="both"/>
        <w:rPr>
          <w:rFonts w:ascii="Raleway" w:eastAsia="Raleway" w:hAnsi="Raleway" w:cs="Raleway"/>
          <w:color w:val="000000"/>
          <w:sz w:val="20"/>
          <w:szCs w:val="20"/>
        </w:rPr>
      </w:pPr>
      <w:r w:rsidRPr="00E93B98">
        <w:rPr>
          <w:rFonts w:ascii="Raleway" w:eastAsia="Raleway" w:hAnsi="Raleway" w:cs="Raleway"/>
          <w:color w:val="000000"/>
          <w:sz w:val="20"/>
          <w:szCs w:val="20"/>
        </w:rPr>
        <w:t xml:space="preserve">Obuhvaćene su i štete od prodiranja oborina kroz otvore nastale od padanja tuče i/ ili kao posljedica oluje, a koje mogu padati istovremeno i/ ili nakon rizika tuče i/ ili oluje, a prije mogućeg popravka oštećenog objekta, odnosno direktno oštećenje osigurane imovine od utjecaja oborina u navedenim slučajevima (unutrašnji zidovi, namještaj, zalihe i drugo). </w:t>
      </w:r>
    </w:p>
    <w:p w14:paraId="011A4CA5" w14:textId="77777777" w:rsidR="00E7276B" w:rsidRPr="00E7276B" w:rsidRDefault="00E7276B">
      <w:pPr>
        <w:spacing w:after="0" w:line="240" w:lineRule="auto"/>
        <w:ind w:right="-288"/>
        <w:jc w:val="both"/>
        <w:rPr>
          <w:rFonts w:ascii="Raleway" w:eastAsia="Times New Roman" w:hAnsi="Raleway" w:cs="Times New Roman"/>
          <w:sz w:val="16"/>
          <w:szCs w:val="16"/>
        </w:rPr>
      </w:pPr>
    </w:p>
    <w:p w14:paraId="00000026" w14:textId="77777777" w:rsidR="00553CEF" w:rsidRPr="00E93B98" w:rsidRDefault="00F21DAB">
      <w:pPr>
        <w:spacing w:after="0" w:line="240" w:lineRule="auto"/>
        <w:ind w:right="-289"/>
        <w:jc w:val="both"/>
        <w:rPr>
          <w:rFonts w:ascii="Raleway" w:eastAsia="Times New Roman" w:hAnsi="Raleway" w:cs="Times New Roman"/>
          <w:sz w:val="20"/>
          <w:szCs w:val="20"/>
        </w:rPr>
      </w:pPr>
      <w:r w:rsidRPr="00E93B98">
        <w:rPr>
          <w:rFonts w:ascii="Raleway" w:eastAsia="Raleway" w:hAnsi="Raleway" w:cs="Raleway"/>
          <w:b/>
          <w:color w:val="000000"/>
          <w:sz w:val="20"/>
          <w:szCs w:val="20"/>
        </w:rPr>
        <w:t>6. Udar motornog vozila, dim, probijanje zvučnog zida:</w:t>
      </w:r>
    </w:p>
    <w:p w14:paraId="00000027" w14:textId="77777777" w:rsidR="00553CEF" w:rsidRPr="00E93B98" w:rsidRDefault="00F21DAB">
      <w:pPr>
        <w:spacing w:after="0" w:line="240" w:lineRule="auto"/>
        <w:ind w:right="-288"/>
        <w:jc w:val="both"/>
        <w:rPr>
          <w:rFonts w:ascii="Raleway" w:eastAsia="Times New Roman" w:hAnsi="Raleway" w:cs="Times New Roman"/>
          <w:sz w:val="20"/>
          <w:szCs w:val="20"/>
        </w:rPr>
      </w:pPr>
      <w:r w:rsidRPr="00E93B98">
        <w:rPr>
          <w:rFonts w:ascii="Raleway" w:eastAsia="Raleway" w:hAnsi="Raleway" w:cs="Raleway"/>
          <w:color w:val="000000"/>
          <w:sz w:val="20"/>
          <w:szCs w:val="20"/>
        </w:rPr>
        <w:t>6.1. Udarom motornog vozila obuhvaćene su štete na osiguranoj građevini, opremi i/ ili drugom osiguranom predmetu koje nastanu udarom vlastitog motornog vozila, vlastitog pokretnog radnog stroja ili poznatog i nepoznatog motornog vozila ili njihova tereta.</w:t>
      </w:r>
    </w:p>
    <w:p w14:paraId="00000028" w14:textId="77777777" w:rsidR="00553CEF" w:rsidRPr="00E93B98" w:rsidRDefault="00F21DAB">
      <w:pPr>
        <w:spacing w:after="0" w:line="240" w:lineRule="auto"/>
        <w:ind w:right="-288"/>
        <w:jc w:val="both"/>
        <w:rPr>
          <w:rFonts w:ascii="Raleway" w:eastAsia="Times New Roman" w:hAnsi="Raleway" w:cs="Times New Roman"/>
          <w:sz w:val="20"/>
          <w:szCs w:val="20"/>
        </w:rPr>
      </w:pPr>
      <w:r w:rsidRPr="00E93B98">
        <w:rPr>
          <w:rFonts w:ascii="Raleway" w:eastAsia="Raleway" w:hAnsi="Raleway" w:cs="Raleway"/>
          <w:color w:val="000000"/>
          <w:sz w:val="20"/>
          <w:szCs w:val="20"/>
        </w:rPr>
        <w:t>6.2. Oštećenjem od dima smatra se svako uništenje ili oštećenje osigurane imovine uzrokovano direktno iznenadnim izbijanjem dima iz peći, grijača, kuhala, sušionica ili drugih sistema za grijanje na osiguranoj lokaciji.</w:t>
      </w:r>
    </w:p>
    <w:p w14:paraId="00000029" w14:textId="77777777" w:rsidR="00553CEF" w:rsidRPr="00E93B98" w:rsidRDefault="00F21DAB">
      <w:pPr>
        <w:spacing w:after="0" w:line="240" w:lineRule="auto"/>
        <w:ind w:right="-288"/>
        <w:jc w:val="both"/>
        <w:rPr>
          <w:rFonts w:ascii="Raleway" w:eastAsia="Times New Roman" w:hAnsi="Raleway" w:cs="Times New Roman"/>
          <w:sz w:val="20"/>
          <w:szCs w:val="20"/>
        </w:rPr>
      </w:pPr>
      <w:r w:rsidRPr="00E93B98">
        <w:rPr>
          <w:rFonts w:ascii="Raleway" w:eastAsia="Raleway" w:hAnsi="Raleway" w:cs="Raleway"/>
          <w:color w:val="000000"/>
          <w:sz w:val="20"/>
          <w:szCs w:val="20"/>
        </w:rPr>
        <w:t>6.3. Probijanje zvučnog zida podrazumijeva oštećenja nastala ukoliko zračna letjelica uzrokuje probijanje zvučnog zida koje rezultira udarnim valom koji direktno oštećuje osiguranu imovinu.</w:t>
      </w:r>
    </w:p>
    <w:p w14:paraId="0000002A" w14:textId="77777777" w:rsidR="00553CEF" w:rsidRPr="00E7276B" w:rsidRDefault="00553CEF">
      <w:pPr>
        <w:spacing w:after="0" w:line="240" w:lineRule="auto"/>
        <w:rPr>
          <w:rFonts w:ascii="Raleway" w:eastAsia="Times New Roman" w:hAnsi="Raleway" w:cs="Times New Roman"/>
          <w:sz w:val="16"/>
          <w:szCs w:val="16"/>
        </w:rPr>
      </w:pPr>
    </w:p>
    <w:p w14:paraId="0000002B" w14:textId="77777777" w:rsidR="00553CEF" w:rsidRPr="00E93B98" w:rsidRDefault="00F21DAB">
      <w:pPr>
        <w:spacing w:after="0" w:line="240" w:lineRule="auto"/>
        <w:ind w:right="-289"/>
        <w:jc w:val="both"/>
        <w:rPr>
          <w:rFonts w:ascii="Raleway" w:eastAsia="Times New Roman" w:hAnsi="Raleway" w:cs="Times New Roman"/>
          <w:sz w:val="20"/>
          <w:szCs w:val="20"/>
        </w:rPr>
      </w:pPr>
      <w:r w:rsidRPr="00E93B98">
        <w:rPr>
          <w:rFonts w:ascii="Raleway" w:eastAsia="Raleway" w:hAnsi="Raleway" w:cs="Raleway"/>
          <w:b/>
          <w:color w:val="000000"/>
          <w:sz w:val="20"/>
          <w:szCs w:val="20"/>
        </w:rPr>
        <w:t>7. Manifestacija, demonstracija, unutarnji nemiri, zlonamjerna oštećenja, štrajk i isključivanje iz rada</w:t>
      </w:r>
    </w:p>
    <w:p w14:paraId="0000002C" w14:textId="77777777" w:rsidR="00553CEF" w:rsidRPr="00E93B98" w:rsidRDefault="00F21DAB">
      <w:pPr>
        <w:spacing w:after="0" w:line="240" w:lineRule="auto"/>
        <w:ind w:right="-288"/>
        <w:jc w:val="both"/>
        <w:rPr>
          <w:rFonts w:ascii="Raleway" w:eastAsia="Times New Roman" w:hAnsi="Raleway" w:cs="Times New Roman"/>
          <w:sz w:val="20"/>
          <w:szCs w:val="20"/>
        </w:rPr>
      </w:pPr>
      <w:r w:rsidRPr="00E93B98">
        <w:rPr>
          <w:rFonts w:ascii="Raleway" w:eastAsia="Raleway" w:hAnsi="Raleway" w:cs="Raleway"/>
          <w:color w:val="000000"/>
          <w:sz w:val="20"/>
          <w:szCs w:val="20"/>
        </w:rPr>
        <w:t xml:space="preserve">7.1. Manifestacijom i demonstracijom i unutarnjim nemirima smatra se organizirano ili spontano javno </w:t>
      </w:r>
      <w:proofErr w:type="spellStart"/>
      <w:r w:rsidRPr="00E93B98">
        <w:rPr>
          <w:rFonts w:ascii="Raleway" w:eastAsia="Raleway" w:hAnsi="Raleway" w:cs="Raleway"/>
          <w:color w:val="000000"/>
          <w:sz w:val="20"/>
          <w:szCs w:val="20"/>
        </w:rPr>
        <w:t>ispoljavanje</w:t>
      </w:r>
      <w:proofErr w:type="spellEnd"/>
      <w:r w:rsidRPr="00E93B98">
        <w:rPr>
          <w:rFonts w:ascii="Raleway" w:eastAsia="Raleway" w:hAnsi="Raleway" w:cs="Raleway"/>
          <w:color w:val="FF0000"/>
          <w:sz w:val="20"/>
          <w:szCs w:val="20"/>
        </w:rPr>
        <w:t xml:space="preserve"> </w:t>
      </w:r>
      <w:r w:rsidRPr="00E93B98">
        <w:rPr>
          <w:rFonts w:ascii="Raleway" w:eastAsia="Raleway" w:hAnsi="Raleway" w:cs="Raleway"/>
          <w:color w:val="000000"/>
          <w:sz w:val="20"/>
          <w:szCs w:val="20"/>
        </w:rPr>
        <w:t>grupe građana (brojčano nebitno koliko) i to na način da narušavaju javni red i mir i nasilno nastupaju prema ostalim ljudima i/ ili imovini na bilo koji način (rušenje, paljenje, razbijanje, demoliranje i dr.). Uz navedeno uključene su i neposredne štete zbog otimanja prilikom pljačkanja koje je u neposrednoj vezi sa manifestacijom, unutarnjim nemirima  ili demonstracijom.</w:t>
      </w:r>
    </w:p>
    <w:p w14:paraId="0000002D" w14:textId="77777777" w:rsidR="00553CEF" w:rsidRPr="00E93B98" w:rsidRDefault="00F21DAB">
      <w:pPr>
        <w:spacing w:after="0" w:line="240" w:lineRule="auto"/>
        <w:ind w:right="-288"/>
        <w:jc w:val="both"/>
        <w:rPr>
          <w:rFonts w:ascii="Raleway" w:eastAsia="Times New Roman" w:hAnsi="Raleway" w:cs="Times New Roman"/>
          <w:sz w:val="20"/>
          <w:szCs w:val="20"/>
        </w:rPr>
      </w:pPr>
      <w:r w:rsidRPr="00E93B98">
        <w:rPr>
          <w:rFonts w:ascii="Raleway" w:eastAsia="Raleway" w:hAnsi="Raleway" w:cs="Raleway"/>
          <w:color w:val="000000"/>
          <w:sz w:val="20"/>
          <w:szCs w:val="20"/>
        </w:rPr>
        <w:t>7.2. Štrajk podrazumijeva planirani prekid rada u kojem zajednički sudjeluje razmjerno velik broj radnika u svrhu postizanja određenih ciljeva.</w:t>
      </w:r>
    </w:p>
    <w:p w14:paraId="0000002E" w14:textId="77777777" w:rsidR="00553CEF" w:rsidRPr="00E93B98" w:rsidRDefault="00F21DAB">
      <w:pPr>
        <w:spacing w:after="0" w:line="240" w:lineRule="auto"/>
        <w:ind w:right="-288"/>
        <w:jc w:val="both"/>
        <w:rPr>
          <w:rFonts w:ascii="Raleway" w:eastAsia="Times New Roman" w:hAnsi="Raleway" w:cs="Times New Roman"/>
          <w:sz w:val="20"/>
          <w:szCs w:val="20"/>
        </w:rPr>
      </w:pPr>
      <w:r w:rsidRPr="00E93B98">
        <w:rPr>
          <w:rFonts w:ascii="Raleway" w:eastAsia="Raleway" w:hAnsi="Raleway" w:cs="Raleway"/>
          <w:color w:val="000000"/>
          <w:sz w:val="20"/>
          <w:szCs w:val="20"/>
        </w:rPr>
        <w:t>7.3. Isključivanje iz rada plansko je isključivanje određenog broja radnika s rada samo kao odgovor na već započeti štrajk.</w:t>
      </w:r>
    </w:p>
    <w:p w14:paraId="0000002F" w14:textId="77777777" w:rsidR="00553CEF" w:rsidRPr="00E93B98" w:rsidRDefault="00F21DAB">
      <w:pPr>
        <w:spacing w:after="0" w:line="240" w:lineRule="auto"/>
        <w:ind w:right="-288"/>
        <w:jc w:val="both"/>
        <w:rPr>
          <w:rFonts w:ascii="Raleway" w:eastAsia="Times New Roman" w:hAnsi="Raleway" w:cs="Times New Roman"/>
          <w:sz w:val="20"/>
          <w:szCs w:val="20"/>
        </w:rPr>
      </w:pPr>
      <w:r w:rsidRPr="00E93B98">
        <w:rPr>
          <w:rFonts w:ascii="Raleway" w:eastAsia="Raleway" w:hAnsi="Raleway" w:cs="Raleway"/>
          <w:color w:val="000000"/>
          <w:sz w:val="20"/>
          <w:szCs w:val="20"/>
        </w:rPr>
        <w:lastRenderedPageBreak/>
        <w:t>Osiguranje se odnosi na imovinu koja se uništi ili ošteti zbog radnji radnika u štrajku ili radnika isključenih iz rada u svezi sa štrajkom ili prilikom pružanja otpora zbog isključenja iz rada.</w:t>
      </w:r>
    </w:p>
    <w:p w14:paraId="00000031" w14:textId="77777777" w:rsidR="00553CEF" w:rsidRPr="00E93B98" w:rsidRDefault="00F21DAB">
      <w:pPr>
        <w:spacing w:after="0" w:line="240" w:lineRule="auto"/>
        <w:ind w:right="-288"/>
        <w:jc w:val="both"/>
        <w:rPr>
          <w:rFonts w:ascii="Raleway" w:eastAsia="Times New Roman" w:hAnsi="Raleway" w:cs="Times New Roman"/>
          <w:sz w:val="20"/>
          <w:szCs w:val="20"/>
        </w:rPr>
      </w:pPr>
      <w:r w:rsidRPr="00E93B98">
        <w:rPr>
          <w:rFonts w:ascii="Raleway" w:eastAsia="Raleway" w:hAnsi="Raleway" w:cs="Raleway"/>
          <w:color w:val="000000"/>
          <w:sz w:val="20"/>
          <w:szCs w:val="20"/>
        </w:rPr>
        <w:t>7.4. Zlonamjerno ošte</w:t>
      </w:r>
      <w:r w:rsidRPr="00E93B98">
        <w:rPr>
          <w:rFonts w:ascii="Raleway" w:eastAsia="Cambria" w:hAnsi="Raleway" w:cs="Cambria"/>
          <w:color w:val="000000"/>
          <w:sz w:val="20"/>
          <w:szCs w:val="20"/>
        </w:rPr>
        <w:t>ć</w:t>
      </w:r>
      <w:r w:rsidRPr="00E93B98">
        <w:rPr>
          <w:rFonts w:ascii="Raleway" w:eastAsia="Raleway" w:hAnsi="Raleway" w:cs="Raleway"/>
          <w:color w:val="000000"/>
          <w:sz w:val="20"/>
          <w:szCs w:val="20"/>
        </w:rPr>
        <w:t>enje je svako namjerno oštećenje ili uništenje osigurane imovine koje je učinjeno od strane bilo koje osobe.</w:t>
      </w:r>
    </w:p>
    <w:p w14:paraId="00000032" w14:textId="77777777" w:rsidR="00553CEF" w:rsidRPr="00E7276B" w:rsidRDefault="00553CEF">
      <w:pPr>
        <w:spacing w:after="0" w:line="240" w:lineRule="auto"/>
        <w:rPr>
          <w:rFonts w:ascii="Raleway" w:eastAsia="Times New Roman" w:hAnsi="Raleway" w:cs="Times New Roman"/>
          <w:sz w:val="16"/>
          <w:szCs w:val="16"/>
        </w:rPr>
      </w:pPr>
    </w:p>
    <w:p w14:paraId="00000033" w14:textId="6C241785" w:rsidR="00553CEF" w:rsidRPr="00E93B98" w:rsidRDefault="00F21DAB">
      <w:pPr>
        <w:spacing w:after="0" w:line="240" w:lineRule="auto"/>
        <w:ind w:right="-289"/>
        <w:jc w:val="both"/>
        <w:rPr>
          <w:rFonts w:ascii="Raleway" w:eastAsia="Times New Roman" w:hAnsi="Raleway" w:cs="Times New Roman"/>
          <w:sz w:val="20"/>
          <w:szCs w:val="20"/>
        </w:rPr>
      </w:pPr>
      <w:r w:rsidRPr="00E93B98">
        <w:rPr>
          <w:rFonts w:ascii="Raleway" w:eastAsia="Raleway" w:hAnsi="Raleway" w:cs="Raleway"/>
          <w:b/>
          <w:color w:val="000000"/>
          <w:sz w:val="20"/>
          <w:szCs w:val="20"/>
        </w:rPr>
        <w:t xml:space="preserve">8. Izljev vode iz vodovodnih i kanalizacijskih cijevi i ostalih cijevnih </w:t>
      </w:r>
      <w:r w:rsidRPr="00E93B98">
        <w:rPr>
          <w:rFonts w:ascii="Raleway" w:eastAsia="Raleway" w:hAnsi="Raleway" w:cs="Raleway"/>
          <w:color w:val="000000"/>
          <w:sz w:val="20"/>
          <w:szCs w:val="20"/>
        </w:rPr>
        <w:t xml:space="preserve">sustava (uključujući i cijevi za odvodnju oborinskih voda bez obzira da li su iste ugrađene u unutarnju konstrukciju objekta ili se nalaze sa vanjske strane) </w:t>
      </w:r>
      <w:r w:rsidRPr="00E93B98">
        <w:rPr>
          <w:rFonts w:ascii="Raleway" w:eastAsia="Raleway" w:hAnsi="Raleway" w:cs="Raleway"/>
          <w:sz w:val="20"/>
          <w:szCs w:val="20"/>
        </w:rPr>
        <w:t>odnosno bez obzira da li su dostupne kontroli osiguranika</w:t>
      </w:r>
      <w:r w:rsidRPr="00E93B98">
        <w:rPr>
          <w:rFonts w:ascii="Raleway" w:eastAsia="Raleway" w:hAnsi="Raleway" w:cs="Raleway"/>
          <w:b/>
          <w:sz w:val="20"/>
          <w:szCs w:val="20"/>
        </w:rPr>
        <w:t xml:space="preserve">: </w:t>
      </w:r>
      <w:r w:rsidRPr="00E93B98">
        <w:rPr>
          <w:rFonts w:ascii="Raleway" w:eastAsia="Raleway" w:hAnsi="Raleway" w:cs="Raleway"/>
          <w:sz w:val="20"/>
          <w:szCs w:val="20"/>
        </w:rPr>
        <w:t xml:space="preserve">Osiguratelj pokriva štete na osiguranoj imovini koja se uništi, ošteti ili nestane zbog izljeva vode iz vodovodnih i kanalizacijskih cijevi kao i uređaja za grijanje toplom vodom i parno grijanje te drugih uređaja i aparata priključenih na vodovodnu </w:t>
      </w:r>
      <w:r w:rsidRPr="00E93B98">
        <w:rPr>
          <w:rFonts w:ascii="Raleway" w:eastAsia="Raleway" w:hAnsi="Raleway" w:cs="Raleway"/>
          <w:color w:val="000000"/>
          <w:sz w:val="20"/>
          <w:szCs w:val="20"/>
        </w:rPr>
        <w:t xml:space="preserve">mrežu, iznenadnog izbijanja pare iz uređaja za toplu vodu i parno grijanje, do kojeg je došlo zbog oštećenja ili začepljenja (loma, </w:t>
      </w:r>
      <w:proofErr w:type="spellStart"/>
      <w:r w:rsidRPr="00E93B98">
        <w:rPr>
          <w:rFonts w:ascii="Raleway" w:eastAsia="Raleway" w:hAnsi="Raleway" w:cs="Raleway"/>
          <w:color w:val="000000"/>
          <w:sz w:val="20"/>
          <w:szCs w:val="20"/>
        </w:rPr>
        <w:t>prsnuća</w:t>
      </w:r>
      <w:proofErr w:type="spellEnd"/>
      <w:r w:rsidRPr="00E93B98">
        <w:rPr>
          <w:rFonts w:ascii="Raleway" w:eastAsia="Raleway" w:hAnsi="Raleway" w:cs="Raleway"/>
          <w:color w:val="000000"/>
          <w:sz w:val="20"/>
          <w:szCs w:val="20"/>
        </w:rPr>
        <w:t xml:space="preserve"> ili otkazivanja uređaja za upravljanje i sigurnost, </w:t>
      </w:r>
      <w:sdt>
        <w:sdtPr>
          <w:rPr>
            <w:rFonts w:ascii="Raleway" w:hAnsi="Raleway"/>
            <w:sz w:val="20"/>
            <w:szCs w:val="20"/>
          </w:rPr>
          <w:tag w:val="goog_rdk_1"/>
          <w:id w:val="-898283661"/>
        </w:sdtPr>
        <w:sdtContent/>
      </w:sdt>
      <w:r w:rsidRPr="00E93B98">
        <w:rPr>
          <w:rFonts w:ascii="Raleway" w:eastAsia="Raleway" w:hAnsi="Raleway" w:cs="Raleway"/>
          <w:color w:val="000000"/>
          <w:sz w:val="20"/>
          <w:szCs w:val="20"/>
        </w:rPr>
        <w:t>smrzavanja</w:t>
      </w:r>
      <w:r w:rsidR="006D349B" w:rsidRPr="00E93B98">
        <w:rPr>
          <w:rFonts w:ascii="Raleway" w:eastAsia="Raleway" w:hAnsi="Raleway" w:cs="Raleway"/>
          <w:color w:val="000000"/>
          <w:sz w:val="20"/>
          <w:szCs w:val="20"/>
        </w:rPr>
        <w:t>, korozije</w:t>
      </w:r>
      <w:r w:rsidRPr="00E93B98">
        <w:rPr>
          <w:rFonts w:ascii="Raleway" w:eastAsia="Raleway" w:hAnsi="Raleway" w:cs="Raleway"/>
          <w:color w:val="000000"/>
          <w:sz w:val="20"/>
          <w:szCs w:val="20"/>
        </w:rPr>
        <w:t>…) tih cijevi i/ili uređaja. Tekućine koje prenose toplinu smatraju se jednake vodi, uključujući, ali ne ograničavajući na slanu vodu, ulje, rashladna sredstva i slično. </w:t>
      </w:r>
    </w:p>
    <w:p w14:paraId="00000034" w14:textId="77777777" w:rsidR="00553CEF" w:rsidRPr="00E93B98" w:rsidRDefault="00F21DAB">
      <w:pPr>
        <w:spacing w:after="0" w:line="240" w:lineRule="auto"/>
        <w:ind w:right="-288"/>
        <w:jc w:val="both"/>
        <w:rPr>
          <w:rFonts w:ascii="Raleway" w:eastAsia="Times New Roman" w:hAnsi="Raleway" w:cs="Times New Roman"/>
          <w:sz w:val="20"/>
          <w:szCs w:val="20"/>
        </w:rPr>
      </w:pPr>
      <w:r w:rsidRPr="00E93B98">
        <w:rPr>
          <w:rFonts w:ascii="Raleway" w:eastAsia="Raleway" w:hAnsi="Raleway" w:cs="Raleway"/>
          <w:color w:val="000000"/>
          <w:sz w:val="20"/>
          <w:szCs w:val="20"/>
        </w:rPr>
        <w:t>Obuhvaćene su i štete na imovini koje prouzroči preobilje oborinskih voda koje ne mogu odvoditi odvodne cijevi iako su odgovarajućih dimenzija te redovito čišćene i održavane.</w:t>
      </w:r>
    </w:p>
    <w:p w14:paraId="00000035" w14:textId="77777777" w:rsidR="00553CEF" w:rsidRPr="00E93B98" w:rsidRDefault="00F21DAB">
      <w:pPr>
        <w:spacing w:after="0" w:line="240" w:lineRule="auto"/>
        <w:ind w:right="-288"/>
        <w:jc w:val="both"/>
        <w:rPr>
          <w:rFonts w:ascii="Raleway" w:eastAsia="Times New Roman" w:hAnsi="Raleway" w:cs="Times New Roman"/>
          <w:sz w:val="20"/>
          <w:szCs w:val="20"/>
        </w:rPr>
      </w:pPr>
      <w:r w:rsidRPr="00E93B98">
        <w:rPr>
          <w:rFonts w:ascii="Raleway" w:eastAsia="Raleway" w:hAnsi="Raleway" w:cs="Raleway"/>
          <w:color w:val="000000"/>
          <w:sz w:val="20"/>
          <w:szCs w:val="20"/>
        </w:rPr>
        <w:t>Pod vodovodne cijevi koje su sastavni dio građevine koja se osigurava podrazumijevaju se cijevi do glavnog vodomjera za građevinu, bez obzira na njegovu udaljenost od građevine. </w:t>
      </w:r>
    </w:p>
    <w:p w14:paraId="00000036" w14:textId="77777777" w:rsidR="00553CEF" w:rsidRPr="00E93B98" w:rsidRDefault="00F21DAB">
      <w:pPr>
        <w:spacing w:after="0" w:line="240" w:lineRule="auto"/>
        <w:ind w:right="-288"/>
        <w:jc w:val="both"/>
        <w:rPr>
          <w:rFonts w:ascii="Raleway" w:eastAsia="Times New Roman" w:hAnsi="Raleway" w:cs="Times New Roman"/>
          <w:sz w:val="20"/>
          <w:szCs w:val="20"/>
        </w:rPr>
      </w:pPr>
      <w:r w:rsidRPr="00E93B98">
        <w:rPr>
          <w:rFonts w:ascii="Raleway" w:eastAsia="Raleway" w:hAnsi="Raleway" w:cs="Raleway"/>
          <w:color w:val="000000"/>
          <w:sz w:val="20"/>
          <w:szCs w:val="20"/>
        </w:rPr>
        <w:t>Pod odvodne kanalizacijske cijevi koje su sastavni dio građevine koja se osigurava podrazumijevaju se cijevi do posljednjeg šahta prije priključka na javnu kanalizaciju uključujući i priključak, odnosno do mjesta priključka kanalizacijske cijevi na septičku jamu. Osiguranjem su obuhvaćene štete na osiguranim stvarima ako je do ostvarenja osiguranog rizika došlo i iz ostalih prostorija (neosiguranih ovom nabavom ili u vlasništvu treće osobe). </w:t>
      </w:r>
    </w:p>
    <w:p w14:paraId="00000038" w14:textId="5C29F76B" w:rsidR="00553CEF" w:rsidRPr="00E93B98" w:rsidRDefault="00F21DAB" w:rsidP="007E29D7">
      <w:pPr>
        <w:spacing w:after="0" w:line="240" w:lineRule="auto"/>
        <w:ind w:right="-288"/>
        <w:jc w:val="both"/>
        <w:rPr>
          <w:rFonts w:ascii="Raleway" w:eastAsia="Times New Roman" w:hAnsi="Raleway" w:cs="Times New Roman"/>
          <w:sz w:val="20"/>
          <w:szCs w:val="20"/>
        </w:rPr>
      </w:pPr>
      <w:r w:rsidRPr="00E93B98">
        <w:rPr>
          <w:rFonts w:ascii="Raleway" w:eastAsia="Raleway" w:hAnsi="Raleway" w:cs="Raleway"/>
          <w:color w:val="000000"/>
          <w:sz w:val="20"/>
          <w:szCs w:val="20"/>
        </w:rPr>
        <w:t>Osiguranje uključuje štete nastale unutar i izvan osiguranog objekta i to štete od oštećenja, pucanja, začepljenja ili smrzavanja na: vodovodnim i kanalizacijskim cijevima, cijevima postrojenja za grijanje toplom vodom ili parom ili cijevima i dijelovima klimatizacijskih uređaja, cijevima i dijelovima postrojenja za grijanje s crpkama ili na sunčevu energiju, uređaja za raspršivanje vode i uređaja za gašenje i natapanje, cijevima grijaćih tijela, slavinama za vodu, sifonima, vodomjerima</w:t>
      </w:r>
      <w:r w:rsidR="003A395C" w:rsidRPr="00E93B98">
        <w:rPr>
          <w:rFonts w:ascii="Raleway" w:eastAsia="Raleway" w:hAnsi="Raleway" w:cs="Raleway"/>
          <w:color w:val="000000"/>
          <w:sz w:val="20"/>
          <w:szCs w:val="20"/>
        </w:rPr>
        <w:t>,</w:t>
      </w:r>
      <w:r w:rsidRPr="00E93B98">
        <w:rPr>
          <w:rFonts w:ascii="Raleway" w:eastAsia="Raleway" w:hAnsi="Raleway" w:cs="Raleway"/>
          <w:color w:val="000000"/>
          <w:sz w:val="20"/>
          <w:szCs w:val="20"/>
        </w:rPr>
        <w:t xml:space="preserve"> </w:t>
      </w:r>
      <w:r w:rsidR="003A395C" w:rsidRPr="00E93B98">
        <w:rPr>
          <w:rFonts w:ascii="Raleway" w:hAnsi="Raleway"/>
          <w:color w:val="000000"/>
          <w:sz w:val="20"/>
          <w:szCs w:val="20"/>
          <w:shd w:val="clear" w:color="auto" w:fill="FFFFFF"/>
        </w:rPr>
        <w:t xml:space="preserve">ventilima </w:t>
      </w:r>
      <w:r w:rsidRPr="00E93B98">
        <w:rPr>
          <w:rFonts w:ascii="Raleway" w:eastAsia="Raleway" w:hAnsi="Raleway" w:cs="Raleway"/>
          <w:color w:val="000000"/>
          <w:sz w:val="20"/>
          <w:szCs w:val="20"/>
        </w:rPr>
        <w:t xml:space="preserve">ili sličnim instalacijama. Osiguranjem su obuhvaćene štete od loma ili puknuća stjenki uslijed smrzavanja vode u cijevima, uređajima i spremnicima. </w:t>
      </w:r>
    </w:p>
    <w:p w14:paraId="0000003A" w14:textId="77777777" w:rsidR="00553CEF" w:rsidRDefault="00F21DAB">
      <w:pPr>
        <w:spacing w:after="0" w:line="240" w:lineRule="auto"/>
        <w:ind w:right="-288"/>
        <w:jc w:val="both"/>
        <w:rPr>
          <w:rFonts w:ascii="Raleway" w:eastAsia="Raleway" w:hAnsi="Raleway" w:cs="Raleway"/>
          <w:b/>
          <w:color w:val="000000"/>
          <w:sz w:val="20"/>
          <w:szCs w:val="20"/>
        </w:rPr>
      </w:pPr>
      <w:r w:rsidRPr="00E93B98">
        <w:rPr>
          <w:rFonts w:ascii="Raleway" w:eastAsia="Raleway" w:hAnsi="Raleway" w:cs="Raleway"/>
          <w:b/>
          <w:color w:val="000000"/>
          <w:sz w:val="20"/>
          <w:szCs w:val="20"/>
        </w:rPr>
        <w:t>9. Poplava, bujica, visoka voda:</w:t>
      </w:r>
    </w:p>
    <w:p w14:paraId="0000003B" w14:textId="77777777" w:rsidR="00553CEF" w:rsidRPr="00E93B98" w:rsidRDefault="00F21DAB">
      <w:pPr>
        <w:spacing w:after="0" w:line="240" w:lineRule="auto"/>
        <w:ind w:right="-288"/>
        <w:jc w:val="both"/>
        <w:rPr>
          <w:rFonts w:ascii="Raleway" w:eastAsia="Times New Roman" w:hAnsi="Raleway" w:cs="Times New Roman"/>
          <w:sz w:val="20"/>
          <w:szCs w:val="20"/>
        </w:rPr>
      </w:pPr>
      <w:r w:rsidRPr="00E93B98">
        <w:rPr>
          <w:rFonts w:ascii="Raleway" w:eastAsia="Raleway" w:hAnsi="Raleway" w:cs="Raleway"/>
          <w:color w:val="000000"/>
          <w:sz w:val="20"/>
          <w:szCs w:val="20"/>
        </w:rPr>
        <w:t>9.1. Poplavom se smatra stihijsko, neočekivano poplavljivanje terena od stalnih voda (rijeka, jezera, mora i dr.) zbog toga što se voda izlila iz korita, provalila ili preplavila obrambeni nasip ili branu iz bilo kojeg razloga uključivo, ali ne ograničavajući na nagla stvaranja velike količine vodene mase; korozije zemlje (i drugog materijala) korita, nasipa ili brane s tim da osiguratelj zadržava pravo regresa od strane odgovorne strane; izlijevanje vode zbog izvanredne plime i valova na moru i jezerima nadolaska vode iz umjetnih jezera. Poplavom se smatra i neočekivano poplavljivanje terena zbog naglog stvaranja velike količine vodene mase koja je nastala kao posljedica proloma oblaka, a koje prelaze kapacitete odvoda ili ne mogu oteći. Uključene su štete od poplavljivanja vode izlite iz kanalizacijske mreže ako je do izlijevanja došlo uslijed poplave. Osiguranjem su pokrivene štete koje nastanu na osiguranim stvarima za vrijeme poplave ili neposredno nakon povlačenja vode.</w:t>
      </w:r>
    </w:p>
    <w:p w14:paraId="0000003C" w14:textId="77777777" w:rsidR="00553CEF" w:rsidRPr="00E93B98" w:rsidRDefault="00F21DAB">
      <w:pPr>
        <w:spacing w:after="0" w:line="240" w:lineRule="auto"/>
        <w:ind w:right="-288"/>
        <w:jc w:val="both"/>
        <w:rPr>
          <w:rFonts w:ascii="Raleway" w:eastAsia="Times New Roman" w:hAnsi="Raleway" w:cs="Times New Roman"/>
          <w:sz w:val="20"/>
          <w:szCs w:val="20"/>
        </w:rPr>
      </w:pPr>
      <w:r w:rsidRPr="00E93B98">
        <w:rPr>
          <w:rFonts w:ascii="Raleway" w:eastAsia="Raleway" w:hAnsi="Raleway" w:cs="Raleway"/>
          <w:color w:val="000000"/>
          <w:sz w:val="20"/>
          <w:szCs w:val="20"/>
        </w:rPr>
        <w:t>9.2. Bujicom se smatra stihijsko neočekivano poplavljivanje terena vodenom masom koja se stvara na padalinama terena zbog jakih atmosferskih oborina i slijevanja ulicama i putovima. Uključene su štete od poplavljivanja vode izlite iz kanalizacijske mreže ako je do izlijevanja došlo uslijed bujice.</w:t>
      </w:r>
    </w:p>
    <w:p w14:paraId="0000003D" w14:textId="77777777" w:rsidR="00553CEF" w:rsidRPr="00E93B98" w:rsidRDefault="00F21DAB">
      <w:pPr>
        <w:spacing w:after="0" w:line="240" w:lineRule="auto"/>
        <w:ind w:right="-288"/>
        <w:jc w:val="both"/>
        <w:rPr>
          <w:rFonts w:ascii="Raleway" w:eastAsia="Times New Roman" w:hAnsi="Raleway" w:cs="Times New Roman"/>
          <w:sz w:val="20"/>
          <w:szCs w:val="20"/>
        </w:rPr>
      </w:pPr>
      <w:r w:rsidRPr="00E93B98">
        <w:rPr>
          <w:rFonts w:ascii="Raleway" w:eastAsia="Raleway" w:hAnsi="Raleway" w:cs="Raleway"/>
          <w:color w:val="000000"/>
          <w:sz w:val="20"/>
          <w:szCs w:val="20"/>
        </w:rPr>
        <w:t>9.3. Visokim vodama smatraju se izuzete pojave neuobičajenog porasta vodostaja uzrokovano ekstremnim kišnim oborinama, topljenjem snijega ili olujom kao i podzemne vode kao posljedica visoke vode. Obuhvaćene su i štete od tlaka uzrokovanog poplavom na hidro-građevinskim objektima, kanalima, tunelima i cjevovodima.</w:t>
      </w:r>
    </w:p>
    <w:p w14:paraId="0000003E" w14:textId="77777777" w:rsidR="00553CEF" w:rsidRPr="00E93B98" w:rsidRDefault="00553CEF">
      <w:pPr>
        <w:spacing w:after="0" w:line="240" w:lineRule="auto"/>
        <w:rPr>
          <w:rFonts w:ascii="Raleway" w:eastAsia="Times New Roman" w:hAnsi="Raleway" w:cs="Times New Roman"/>
          <w:sz w:val="20"/>
          <w:szCs w:val="20"/>
        </w:rPr>
      </w:pPr>
    </w:p>
    <w:p w14:paraId="132D9F0B" w14:textId="7BBCD8DC" w:rsidR="00E93B98" w:rsidRDefault="00F21DAB">
      <w:pPr>
        <w:spacing w:after="0" w:line="240" w:lineRule="auto"/>
        <w:ind w:right="-288"/>
        <w:jc w:val="both"/>
        <w:rPr>
          <w:rFonts w:ascii="Raleway" w:eastAsia="Raleway" w:hAnsi="Raleway" w:cs="Raleway"/>
          <w:b/>
          <w:color w:val="000000"/>
          <w:sz w:val="20"/>
          <w:szCs w:val="20"/>
        </w:rPr>
      </w:pPr>
      <w:r w:rsidRPr="00E93B98">
        <w:rPr>
          <w:rFonts w:ascii="Raleway" w:eastAsia="Raleway" w:hAnsi="Raleway" w:cs="Raleway"/>
          <w:b/>
          <w:color w:val="000000"/>
          <w:sz w:val="20"/>
          <w:szCs w:val="20"/>
        </w:rPr>
        <w:t xml:space="preserve">10. Lom stakla </w:t>
      </w:r>
      <w:r w:rsidRPr="00E93B98">
        <w:rPr>
          <w:rFonts w:ascii="Raleway" w:eastAsia="Raleway" w:hAnsi="Raleway" w:cs="Raleway"/>
          <w:color w:val="000000"/>
          <w:sz w:val="20"/>
          <w:szCs w:val="20"/>
        </w:rPr>
        <w:t>podrazumijeva uništenje ili oštećenje zbog ostvarenja bilo kojeg rizika, staklene površine (bilo koje vrste</w:t>
      </w:r>
      <w:r w:rsidR="007E29D7">
        <w:rPr>
          <w:rFonts w:ascii="Raleway" w:eastAsia="Raleway" w:hAnsi="Raleway" w:cs="Raleway"/>
          <w:color w:val="000000"/>
          <w:sz w:val="20"/>
          <w:szCs w:val="20"/>
        </w:rPr>
        <w:t xml:space="preserve"> i površine).</w:t>
      </w:r>
    </w:p>
    <w:p w14:paraId="708EEACE" w14:textId="77777777" w:rsidR="00E93B98" w:rsidRPr="00E7276B" w:rsidRDefault="00E93B98">
      <w:pPr>
        <w:spacing w:after="0" w:line="240" w:lineRule="auto"/>
        <w:ind w:right="-288"/>
        <w:jc w:val="both"/>
        <w:rPr>
          <w:rFonts w:ascii="Raleway" w:eastAsia="Raleway" w:hAnsi="Raleway" w:cs="Raleway"/>
          <w:b/>
          <w:color w:val="000000"/>
          <w:sz w:val="16"/>
          <w:szCs w:val="16"/>
        </w:rPr>
      </w:pPr>
    </w:p>
    <w:p w14:paraId="00000041" w14:textId="7A718485" w:rsidR="00553CEF" w:rsidRPr="00E93B98" w:rsidRDefault="00F21DAB">
      <w:pPr>
        <w:spacing w:after="0" w:line="240" w:lineRule="auto"/>
        <w:ind w:right="-288"/>
        <w:jc w:val="both"/>
        <w:rPr>
          <w:rFonts w:ascii="Raleway" w:eastAsia="Times New Roman" w:hAnsi="Raleway" w:cs="Times New Roman"/>
          <w:sz w:val="20"/>
          <w:szCs w:val="20"/>
        </w:rPr>
      </w:pPr>
      <w:r w:rsidRPr="00E93B98">
        <w:rPr>
          <w:rFonts w:ascii="Raleway" w:eastAsia="Raleway" w:hAnsi="Raleway" w:cs="Raleway"/>
          <w:b/>
          <w:color w:val="000000"/>
          <w:sz w:val="20"/>
          <w:szCs w:val="20"/>
        </w:rPr>
        <w:t xml:space="preserve">11. Provalna krađa uključujući razbojstvo, vandalizam </w:t>
      </w:r>
    </w:p>
    <w:p w14:paraId="77791041" w14:textId="4E148320" w:rsidR="00CD49C7" w:rsidRPr="00E93B98" w:rsidRDefault="00F21DAB">
      <w:pPr>
        <w:spacing w:after="0" w:line="240" w:lineRule="auto"/>
        <w:ind w:right="-288"/>
        <w:jc w:val="both"/>
        <w:rPr>
          <w:rFonts w:ascii="Raleway" w:eastAsia="Times New Roman" w:hAnsi="Raleway" w:cs="Times New Roman"/>
          <w:sz w:val="20"/>
          <w:szCs w:val="20"/>
        </w:rPr>
      </w:pPr>
      <w:r w:rsidRPr="00E93B98">
        <w:rPr>
          <w:rFonts w:ascii="Raleway" w:eastAsia="Raleway" w:hAnsi="Raleway" w:cs="Raleway"/>
          <w:color w:val="000000"/>
          <w:sz w:val="20"/>
          <w:szCs w:val="20"/>
        </w:rPr>
        <w:t>Pokrivena je šteta do koje je došlo jer su osigurane stvari odnesene, uništene ili oštećene kod izvršenja ili pokušaja izvršenja provalne krađe, razbojstva ili vandalizma uključujući i oštećenja građevinskih dijelova prostorija, instalacija i opreme (oštećenje zidova, stropova, vrata, stakala, brava i dr.) u kojima se nalaze osigurane stvari prilikom izvršenja ili pokušaja izvršenja provalne krađe, razbojstva i vandalizma. </w:t>
      </w:r>
      <w:r w:rsidR="00CD49C7">
        <w:rPr>
          <w:rFonts w:ascii="Raleway" w:eastAsia="Raleway" w:hAnsi="Raleway" w:cs="Raleway"/>
          <w:color w:val="000000"/>
          <w:sz w:val="20"/>
          <w:szCs w:val="20"/>
        </w:rPr>
        <w:t xml:space="preserve"> </w:t>
      </w:r>
      <w:r w:rsidR="00CD49C7">
        <w:rPr>
          <w:rFonts w:ascii="Raleway" w:eastAsia="Times New Roman" w:hAnsi="Raleway" w:cs="Times New Roman"/>
          <w:sz w:val="20"/>
          <w:szCs w:val="20"/>
        </w:rPr>
        <w:t xml:space="preserve">Od krađe su osigurani i </w:t>
      </w:r>
      <w:proofErr w:type="spellStart"/>
      <w:r w:rsidR="00CD49C7" w:rsidRPr="00CD49C7">
        <w:rPr>
          <w:rFonts w:ascii="Raleway" w:eastAsia="Times New Roman" w:hAnsi="Raleway" w:cs="Times New Roman"/>
          <w:sz w:val="20"/>
          <w:szCs w:val="20"/>
        </w:rPr>
        <w:t>elektrobicikl</w:t>
      </w:r>
      <w:r w:rsidR="00CD49C7">
        <w:rPr>
          <w:rFonts w:ascii="Raleway" w:eastAsia="Times New Roman" w:hAnsi="Raleway" w:cs="Times New Roman"/>
          <w:sz w:val="20"/>
          <w:szCs w:val="20"/>
        </w:rPr>
        <w:t>i</w:t>
      </w:r>
      <w:proofErr w:type="spellEnd"/>
      <w:r w:rsidR="00CD49C7" w:rsidRPr="00CD49C7">
        <w:rPr>
          <w:rFonts w:ascii="Raleway" w:eastAsia="Times New Roman" w:hAnsi="Raleway" w:cs="Times New Roman"/>
          <w:sz w:val="20"/>
          <w:szCs w:val="20"/>
        </w:rPr>
        <w:t xml:space="preserve"> u zaključanom i</w:t>
      </w:r>
      <w:r w:rsidR="00CD49C7">
        <w:rPr>
          <w:rFonts w:ascii="Raleway" w:eastAsia="Times New Roman" w:hAnsi="Raleway" w:cs="Times New Roman"/>
          <w:sz w:val="20"/>
          <w:szCs w:val="20"/>
        </w:rPr>
        <w:t>/ili na</w:t>
      </w:r>
      <w:r w:rsidR="00CD49C7" w:rsidRPr="00CD49C7">
        <w:rPr>
          <w:rFonts w:ascii="Raleway" w:eastAsia="Times New Roman" w:hAnsi="Raleway" w:cs="Times New Roman"/>
          <w:sz w:val="20"/>
          <w:szCs w:val="20"/>
        </w:rPr>
        <w:t xml:space="preserve"> otvorenom prostoru </w:t>
      </w:r>
      <w:r w:rsidR="00CD49C7">
        <w:rPr>
          <w:rFonts w:ascii="Raleway" w:eastAsia="Times New Roman" w:hAnsi="Raleway" w:cs="Times New Roman"/>
          <w:sz w:val="20"/>
          <w:szCs w:val="20"/>
        </w:rPr>
        <w:t>(na prvi rizik prema troškovniku) te dron.</w:t>
      </w:r>
    </w:p>
    <w:p w14:paraId="4FC43C04" w14:textId="4BCBB103" w:rsidR="00DE4BFE" w:rsidRPr="00E93B98" w:rsidRDefault="00D83871">
      <w:pPr>
        <w:spacing w:after="0" w:line="240" w:lineRule="auto"/>
        <w:ind w:right="-288"/>
        <w:jc w:val="both"/>
        <w:rPr>
          <w:rFonts w:ascii="Raleway" w:eastAsia="Raleway" w:hAnsi="Raleway" w:cs="Raleway"/>
          <w:color w:val="000000"/>
          <w:sz w:val="20"/>
          <w:szCs w:val="20"/>
        </w:rPr>
      </w:pPr>
      <w:r w:rsidRPr="00E93B98">
        <w:rPr>
          <w:rFonts w:ascii="Raleway" w:eastAsia="Raleway" w:hAnsi="Raleway" w:cs="Raleway"/>
          <w:color w:val="000000"/>
          <w:sz w:val="20"/>
          <w:szCs w:val="20"/>
        </w:rPr>
        <w:t>Osigurate</w:t>
      </w:r>
      <w:r w:rsidR="00264550" w:rsidRPr="00E93B98">
        <w:rPr>
          <w:rFonts w:ascii="Raleway" w:eastAsia="Raleway" w:hAnsi="Raleway" w:cs="Raleway"/>
          <w:color w:val="000000"/>
          <w:sz w:val="20"/>
          <w:szCs w:val="20"/>
        </w:rPr>
        <w:t xml:space="preserve">lj će </w:t>
      </w:r>
      <w:r w:rsidR="00C15993" w:rsidRPr="00E93B98">
        <w:rPr>
          <w:rFonts w:ascii="Raleway" w:eastAsia="Raleway" w:hAnsi="Raleway" w:cs="Raleway"/>
          <w:color w:val="000000"/>
          <w:sz w:val="20"/>
          <w:szCs w:val="20"/>
        </w:rPr>
        <w:t>smatrati</w:t>
      </w:r>
      <w:r w:rsidR="00264550" w:rsidRPr="00E93B98">
        <w:rPr>
          <w:rFonts w:ascii="Raleway" w:eastAsia="Raleway" w:hAnsi="Raleway" w:cs="Raleway"/>
          <w:color w:val="000000"/>
          <w:sz w:val="20"/>
          <w:szCs w:val="20"/>
        </w:rPr>
        <w:t xml:space="preserve"> dovoljnim prijavu </w:t>
      </w:r>
      <w:r w:rsidR="00B437D1" w:rsidRPr="00E93B98">
        <w:rPr>
          <w:rFonts w:ascii="Raleway" w:eastAsia="Raleway" w:hAnsi="Raleway" w:cs="Raleway"/>
          <w:color w:val="000000"/>
          <w:sz w:val="20"/>
          <w:szCs w:val="20"/>
        </w:rPr>
        <w:t>štetnog događaja nadležnoj policijskoj postaji</w:t>
      </w:r>
      <w:r w:rsidR="00611552" w:rsidRPr="00E93B98">
        <w:rPr>
          <w:rFonts w:ascii="Raleway" w:eastAsia="Raleway" w:hAnsi="Raleway" w:cs="Raleway"/>
          <w:color w:val="000000"/>
          <w:sz w:val="20"/>
          <w:szCs w:val="20"/>
        </w:rPr>
        <w:t xml:space="preserve">. </w:t>
      </w:r>
    </w:p>
    <w:p w14:paraId="00000057" w14:textId="77777777" w:rsidR="00553CEF" w:rsidRPr="00E93B98" w:rsidRDefault="00553CEF">
      <w:pPr>
        <w:spacing w:after="0" w:line="240" w:lineRule="auto"/>
        <w:ind w:right="-288"/>
        <w:jc w:val="both"/>
        <w:rPr>
          <w:rFonts w:ascii="Raleway" w:eastAsia="Times New Roman" w:hAnsi="Raleway" w:cs="Times New Roman"/>
          <w:sz w:val="20"/>
          <w:szCs w:val="20"/>
        </w:rPr>
      </w:pPr>
    </w:p>
    <w:p w14:paraId="00000059" w14:textId="68533BCC" w:rsidR="00553CEF" w:rsidRPr="00E93B98" w:rsidRDefault="00F21DAB">
      <w:pPr>
        <w:spacing w:after="0" w:line="240" w:lineRule="auto"/>
        <w:ind w:right="-288"/>
        <w:jc w:val="both"/>
        <w:rPr>
          <w:rFonts w:ascii="Raleway" w:eastAsia="Times New Roman" w:hAnsi="Raleway" w:cs="Times New Roman"/>
          <w:color w:val="00FFFF"/>
          <w:sz w:val="20"/>
          <w:szCs w:val="20"/>
        </w:rPr>
      </w:pPr>
      <w:r w:rsidRPr="00E93B98">
        <w:rPr>
          <w:rFonts w:ascii="Raleway" w:eastAsia="Raleway" w:hAnsi="Raleway" w:cs="Raleway"/>
          <w:b/>
          <w:color w:val="000000"/>
          <w:sz w:val="20"/>
          <w:szCs w:val="20"/>
        </w:rPr>
        <w:t xml:space="preserve">12. Lom stroja: </w:t>
      </w:r>
      <w:r w:rsidRPr="00E93B98">
        <w:rPr>
          <w:rFonts w:ascii="Raleway" w:eastAsia="Raleway" w:hAnsi="Raleway" w:cs="Raleway"/>
          <w:color w:val="000000"/>
          <w:sz w:val="20"/>
          <w:szCs w:val="20"/>
        </w:rPr>
        <w:t>pruža osiguravajuću zaštitu predmeta osiguranja od oštećenja ili uništenja zbog nezgode u pogonu pod kojom se podrazumijevaju događaji koji nastanu nepredviđeno i iznenada u svezi s uporabom osigurane stvari, nespretnosti, nehata ili zle namjere radnika ili neke druge osobe, operativne pogreške, padom osiguranog predmeta, padom ili udarom stranog predmeta, udarom električne energije (direktno ili indirektno) koje uzrokuje povećanje jačine struje i napona, kratki spoj, pogreške u kontaktu; pogrešno mjerenje, uslijed greške regulacijske i sigurnosne opreme, oštećenja uslijed povećanja napona ili indukcije kao posljedice udara groma (na istom ili drugom  mjestu, odnosno direktnog ili indirektnog udara) ili atmosferskih utjecaja (statička opterećenja, indukcija zbog atmosferskih pražnjenja i sl.), naboja i dr. Osiguranje se također odnosi na štete nastale uslijed manjka vode u parnim kotlovima i opremi, prevelikog tlaka, nedovoljnog funkcioniranja hlađenja sistema za hlađenje odnosno grijanje, kao i sistema mjerenja, regulatora sigurnosti i kontrole, implozije ili drugih efekata slabog pritiska i dr.</w:t>
      </w:r>
    </w:p>
    <w:p w14:paraId="0000005A" w14:textId="4E0C8EFF" w:rsidR="00553CEF" w:rsidRPr="00E93B98" w:rsidRDefault="00F21DAB">
      <w:pPr>
        <w:spacing w:after="0" w:line="240" w:lineRule="auto"/>
        <w:jc w:val="both"/>
        <w:rPr>
          <w:rFonts w:ascii="Raleway" w:eastAsia="Raleway" w:hAnsi="Raleway" w:cs="Raleway"/>
          <w:sz w:val="20"/>
          <w:szCs w:val="20"/>
        </w:rPr>
      </w:pPr>
      <w:proofErr w:type="spellStart"/>
      <w:r w:rsidRPr="00E93B98">
        <w:rPr>
          <w:rFonts w:ascii="Raleway" w:eastAsia="Raleway" w:hAnsi="Raleway" w:cs="Raleway"/>
          <w:sz w:val="20"/>
          <w:szCs w:val="20"/>
        </w:rPr>
        <w:t>Osigurateljno</w:t>
      </w:r>
      <w:proofErr w:type="spellEnd"/>
      <w:r w:rsidRPr="00E93B98">
        <w:rPr>
          <w:rFonts w:ascii="Raleway" w:eastAsia="Raleway" w:hAnsi="Raleway" w:cs="Raleway"/>
          <w:sz w:val="20"/>
          <w:szCs w:val="20"/>
        </w:rPr>
        <w:t xml:space="preserve"> pokriće se odnosi i na štete na elektroničkoj komponenti bez dokaza vizualne prepoznatljivosti štete izazvane vanjskim uzrokom (izvan te komponente </w:t>
      </w:r>
      <w:sdt>
        <w:sdtPr>
          <w:rPr>
            <w:rFonts w:ascii="Raleway" w:hAnsi="Raleway"/>
            <w:sz w:val="20"/>
            <w:szCs w:val="20"/>
          </w:rPr>
          <w:tag w:val="goog_rdk_2"/>
          <w:id w:val="1602680159"/>
        </w:sdtPr>
        <w:sdtContent/>
      </w:sdt>
      <w:sdt>
        <w:sdtPr>
          <w:rPr>
            <w:rFonts w:ascii="Raleway" w:hAnsi="Raleway"/>
            <w:sz w:val="20"/>
            <w:szCs w:val="20"/>
          </w:rPr>
          <w:tag w:val="goog_rdk_3"/>
          <w:id w:val="-1314945590"/>
        </w:sdtPr>
        <w:sdtContent/>
      </w:sdt>
      <w:r w:rsidRPr="00E93B98">
        <w:rPr>
          <w:rFonts w:ascii="Raleway" w:eastAsia="Raleway" w:hAnsi="Raleway" w:cs="Raleway"/>
          <w:sz w:val="20"/>
          <w:szCs w:val="20"/>
        </w:rPr>
        <w:t>ili predmeta osiguranja u cijelosti)</w:t>
      </w:r>
      <w:r w:rsidR="00BC4225">
        <w:rPr>
          <w:rFonts w:ascii="Raleway" w:eastAsia="Raleway" w:hAnsi="Raleway" w:cs="Raleway"/>
          <w:sz w:val="20"/>
          <w:szCs w:val="20"/>
        </w:rPr>
        <w:t>.</w:t>
      </w:r>
    </w:p>
    <w:p w14:paraId="0000005F" w14:textId="0F7F0E8B" w:rsidR="00553CEF" w:rsidRDefault="00F21DAB">
      <w:pPr>
        <w:spacing w:after="0" w:line="240" w:lineRule="auto"/>
        <w:rPr>
          <w:rFonts w:ascii="Raleway" w:eastAsia="Raleway" w:hAnsi="Raleway" w:cs="Raleway"/>
          <w:sz w:val="20"/>
          <w:szCs w:val="20"/>
        </w:rPr>
      </w:pPr>
      <w:r w:rsidRPr="00E93B98">
        <w:rPr>
          <w:rFonts w:ascii="Raleway" w:eastAsia="Raleway" w:hAnsi="Raleway" w:cs="Raleway"/>
          <w:sz w:val="20"/>
          <w:szCs w:val="20"/>
        </w:rPr>
        <w:t>Kod rizika loma stroja otkupljuj</w:t>
      </w:r>
      <w:r w:rsidR="00BC4225">
        <w:rPr>
          <w:rFonts w:ascii="Raleway" w:eastAsia="Raleway" w:hAnsi="Raleway" w:cs="Raleway"/>
          <w:sz w:val="20"/>
          <w:szCs w:val="20"/>
        </w:rPr>
        <w:t>u</w:t>
      </w:r>
      <w:r w:rsidRPr="00E93B98">
        <w:rPr>
          <w:rFonts w:ascii="Raleway" w:eastAsia="Raleway" w:hAnsi="Raleway" w:cs="Raleway"/>
          <w:sz w:val="20"/>
          <w:szCs w:val="20"/>
        </w:rPr>
        <w:t xml:space="preserve"> se franšiza i amortizacija </w:t>
      </w:r>
      <w:r w:rsidR="00BC4225">
        <w:rPr>
          <w:rFonts w:ascii="Raleway" w:eastAsia="Raleway" w:hAnsi="Raleway" w:cs="Raleway"/>
          <w:sz w:val="20"/>
          <w:szCs w:val="20"/>
        </w:rPr>
        <w:t>.</w:t>
      </w:r>
    </w:p>
    <w:p w14:paraId="00000099" w14:textId="77777777" w:rsidR="00553CEF" w:rsidRPr="00E93B98" w:rsidRDefault="00553CEF">
      <w:pPr>
        <w:spacing w:after="0" w:line="240" w:lineRule="auto"/>
        <w:rPr>
          <w:rFonts w:ascii="Times New Roman" w:eastAsia="Times New Roman" w:hAnsi="Times New Roman" w:cs="Times New Roman"/>
          <w:sz w:val="20"/>
          <w:szCs w:val="20"/>
        </w:rPr>
      </w:pPr>
    </w:p>
    <w:p w14:paraId="21C5F311" w14:textId="77777777" w:rsidR="00492730" w:rsidRPr="00E93B98" w:rsidRDefault="00492730">
      <w:pPr>
        <w:spacing w:after="0" w:line="240" w:lineRule="auto"/>
        <w:rPr>
          <w:rFonts w:ascii="Times New Roman" w:eastAsia="Times New Roman" w:hAnsi="Times New Roman" w:cs="Times New Roman"/>
          <w:sz w:val="20"/>
          <w:szCs w:val="20"/>
        </w:rPr>
      </w:pPr>
    </w:p>
    <w:p w14:paraId="000000AB" w14:textId="77777777" w:rsidR="00553CEF" w:rsidRPr="00E93B98" w:rsidRDefault="00F21DAB">
      <w:pPr>
        <w:shd w:val="clear" w:color="auto" w:fill="D9D9D9"/>
        <w:spacing w:after="0" w:line="240" w:lineRule="auto"/>
        <w:jc w:val="center"/>
        <w:rPr>
          <w:rFonts w:ascii="Raleway" w:eastAsia="Times New Roman" w:hAnsi="Raleway" w:cs="Times New Roman"/>
          <w:sz w:val="20"/>
          <w:szCs w:val="20"/>
        </w:rPr>
      </w:pPr>
      <w:r w:rsidRPr="00E93B98">
        <w:rPr>
          <w:rFonts w:ascii="Raleway" w:eastAsia="Raleway" w:hAnsi="Raleway" w:cs="Raleway"/>
          <w:b/>
          <w:color w:val="000000"/>
          <w:sz w:val="20"/>
          <w:szCs w:val="20"/>
        </w:rPr>
        <w:t>OSIGURANJE OD ODGOVORNOSTI</w:t>
      </w:r>
    </w:p>
    <w:p w14:paraId="000000AC" w14:textId="77777777" w:rsidR="00553CEF" w:rsidRPr="00E93B98" w:rsidRDefault="00553CEF">
      <w:pPr>
        <w:spacing w:after="0" w:line="240" w:lineRule="auto"/>
        <w:rPr>
          <w:rFonts w:ascii="Raleway" w:eastAsia="Times New Roman" w:hAnsi="Raleway" w:cs="Times New Roman"/>
          <w:sz w:val="20"/>
          <w:szCs w:val="20"/>
        </w:rPr>
      </w:pPr>
    </w:p>
    <w:p w14:paraId="000000AD" w14:textId="77777777" w:rsidR="00553CEF" w:rsidRPr="00E93B98" w:rsidRDefault="00F21DAB">
      <w:pPr>
        <w:shd w:val="clear" w:color="auto" w:fill="D9D9D9"/>
        <w:spacing w:after="0" w:line="240" w:lineRule="auto"/>
        <w:jc w:val="both"/>
        <w:rPr>
          <w:rFonts w:ascii="Raleway" w:eastAsia="Times New Roman" w:hAnsi="Raleway" w:cs="Times New Roman"/>
          <w:sz w:val="20"/>
          <w:szCs w:val="20"/>
        </w:rPr>
      </w:pPr>
      <w:r w:rsidRPr="00E93B98">
        <w:rPr>
          <w:rFonts w:ascii="Raleway" w:eastAsia="Raleway" w:hAnsi="Raleway" w:cs="Raleway"/>
          <w:b/>
          <w:color w:val="000000"/>
          <w:sz w:val="20"/>
          <w:szCs w:val="20"/>
        </w:rPr>
        <w:t>Opća odgovornost prema trećim osobama i prema vlastitim radnicima</w:t>
      </w:r>
    </w:p>
    <w:p w14:paraId="000000AE" w14:textId="77777777" w:rsidR="00553CEF" w:rsidRPr="00E93B98" w:rsidRDefault="00553CEF">
      <w:pPr>
        <w:spacing w:after="0" w:line="240" w:lineRule="auto"/>
        <w:rPr>
          <w:rFonts w:ascii="Raleway" w:eastAsia="Times New Roman" w:hAnsi="Raleway" w:cs="Times New Roman"/>
          <w:sz w:val="20"/>
          <w:szCs w:val="20"/>
        </w:rPr>
      </w:pPr>
    </w:p>
    <w:p w14:paraId="000000AF" w14:textId="77777777" w:rsidR="00553CEF" w:rsidRPr="00E93B98" w:rsidRDefault="00F21DAB">
      <w:pPr>
        <w:spacing w:after="0" w:line="240" w:lineRule="auto"/>
        <w:jc w:val="both"/>
        <w:rPr>
          <w:rFonts w:ascii="Raleway" w:eastAsia="Times New Roman" w:hAnsi="Raleway" w:cs="Times New Roman"/>
          <w:sz w:val="20"/>
          <w:szCs w:val="20"/>
        </w:rPr>
      </w:pPr>
      <w:r w:rsidRPr="00E93B98">
        <w:rPr>
          <w:rFonts w:ascii="Raleway" w:eastAsia="Raleway" w:hAnsi="Raleway" w:cs="Raleway"/>
          <w:color w:val="000000"/>
          <w:sz w:val="20"/>
          <w:szCs w:val="20"/>
        </w:rPr>
        <w:t xml:space="preserve">Predmet osiguranja je građansko – pravna </w:t>
      </w:r>
      <w:proofErr w:type="spellStart"/>
      <w:r w:rsidRPr="00E93B98">
        <w:rPr>
          <w:rFonts w:ascii="Raleway" w:eastAsia="Raleway" w:hAnsi="Raleway" w:cs="Raleway"/>
          <w:color w:val="000000"/>
          <w:sz w:val="20"/>
          <w:szCs w:val="20"/>
        </w:rPr>
        <w:t>izvanugovorna</w:t>
      </w:r>
      <w:proofErr w:type="spellEnd"/>
      <w:r w:rsidRPr="00E93B98">
        <w:rPr>
          <w:rFonts w:ascii="Raleway" w:eastAsia="Raleway" w:hAnsi="Raleway" w:cs="Raleway"/>
          <w:color w:val="000000"/>
          <w:sz w:val="20"/>
          <w:szCs w:val="20"/>
        </w:rPr>
        <w:t xml:space="preserve"> odgovornost osiguranika za štetu uslijed smrti, povrede tijela ili zdravlja, kao i oštećenja ili uništenja stvari treće osobe. Ovim osiguranjem pokrivena je odgovornost za štetu koja je nastala iz djelatnosti osiguranika, iz posjedovanja stvari, iz pravnog odnosa, ili iz određenog svojstva kao izvora opasnosti te odgovornost poslodavca/osiguranika za štetu uslijed smrti, povrede tijela ili zdravlja, kao i oštećenja ili uništenja stvari vlastitih radnika. Osiguranjem su obuhvaćeni svi radnici, stalno i privremeno zaposleni kao i suradnici temeljem ugovora o djelu ili drugog oblika ugovora.</w:t>
      </w:r>
    </w:p>
    <w:p w14:paraId="000000B1" w14:textId="77777777" w:rsidR="00553CEF" w:rsidRPr="00E93B98" w:rsidRDefault="00F21DAB">
      <w:pPr>
        <w:spacing w:after="0" w:line="240" w:lineRule="auto"/>
        <w:jc w:val="both"/>
        <w:rPr>
          <w:rFonts w:ascii="Raleway" w:eastAsia="Times New Roman" w:hAnsi="Raleway" w:cs="Times New Roman"/>
          <w:sz w:val="20"/>
          <w:szCs w:val="20"/>
        </w:rPr>
      </w:pPr>
      <w:r w:rsidRPr="00E93B98">
        <w:rPr>
          <w:rFonts w:ascii="Raleway" w:eastAsia="Raleway" w:hAnsi="Raleway" w:cs="Raleway"/>
          <w:color w:val="000000"/>
          <w:sz w:val="20"/>
          <w:szCs w:val="20"/>
        </w:rPr>
        <w:t>Osobe u ugovornom odnosu, najmoprimci i korisnici se smatraju trećom osobom. Naručitelj poslova smatra se trećom osobom ukoliko nastane šteta koja ne proizlazi iz neispunjenja, manjkavog ispunjenja ili zakašnjenja u ispunjenju obveze.</w:t>
      </w:r>
    </w:p>
    <w:p w14:paraId="000000B3" w14:textId="77777777" w:rsidR="00553CEF" w:rsidRPr="00E93B98" w:rsidRDefault="00F21DAB">
      <w:pPr>
        <w:spacing w:after="0" w:line="240" w:lineRule="auto"/>
        <w:jc w:val="both"/>
        <w:rPr>
          <w:rFonts w:ascii="Raleway" w:eastAsia="Times New Roman" w:hAnsi="Raleway" w:cs="Times New Roman"/>
          <w:sz w:val="20"/>
          <w:szCs w:val="20"/>
        </w:rPr>
      </w:pPr>
      <w:r w:rsidRPr="00E93B98">
        <w:rPr>
          <w:rFonts w:ascii="Raleway" w:eastAsia="Raleway" w:hAnsi="Raleway" w:cs="Raleway"/>
          <w:color w:val="000000"/>
          <w:sz w:val="20"/>
          <w:szCs w:val="20"/>
        </w:rPr>
        <w:t>Osiguranje se također odnosi na odgovornost za štetu nastalu zbog:</w:t>
      </w:r>
    </w:p>
    <w:p w14:paraId="000000B4" w14:textId="77777777" w:rsidR="00553CEF" w:rsidRPr="00E93B98" w:rsidRDefault="00F21DAB">
      <w:pPr>
        <w:numPr>
          <w:ilvl w:val="0"/>
          <w:numId w:val="2"/>
        </w:numPr>
        <w:spacing w:after="0" w:line="240" w:lineRule="auto"/>
        <w:ind w:left="1068"/>
        <w:jc w:val="both"/>
        <w:rPr>
          <w:rFonts w:ascii="Raleway" w:eastAsia="Raleway" w:hAnsi="Raleway" w:cs="Raleway"/>
          <w:color w:val="000000"/>
          <w:sz w:val="20"/>
          <w:szCs w:val="20"/>
        </w:rPr>
      </w:pPr>
      <w:r w:rsidRPr="00E93B98">
        <w:rPr>
          <w:rFonts w:ascii="Raleway" w:eastAsia="Raleway" w:hAnsi="Raleway" w:cs="Raleway"/>
          <w:color w:val="000000"/>
          <w:sz w:val="20"/>
          <w:szCs w:val="20"/>
        </w:rPr>
        <w:t>povećanja opasnosti ili proširenja osiguranog izvora opasnosti do kojih je došlo tijekom trajanja osiguranja,</w:t>
      </w:r>
    </w:p>
    <w:p w14:paraId="000000B5" w14:textId="77777777" w:rsidR="00553CEF" w:rsidRPr="00E93B98" w:rsidRDefault="00F21DAB">
      <w:pPr>
        <w:numPr>
          <w:ilvl w:val="0"/>
          <w:numId w:val="2"/>
        </w:numPr>
        <w:spacing w:after="0" w:line="240" w:lineRule="auto"/>
        <w:ind w:left="1068"/>
        <w:jc w:val="both"/>
        <w:rPr>
          <w:rFonts w:ascii="Raleway" w:eastAsia="Raleway" w:hAnsi="Raleway" w:cs="Raleway"/>
          <w:color w:val="000000"/>
          <w:sz w:val="20"/>
          <w:szCs w:val="20"/>
        </w:rPr>
      </w:pPr>
      <w:r w:rsidRPr="00E93B98">
        <w:rPr>
          <w:rFonts w:ascii="Raleway" w:eastAsia="Raleway" w:hAnsi="Raleway" w:cs="Raleway"/>
          <w:color w:val="000000"/>
          <w:sz w:val="20"/>
          <w:szCs w:val="20"/>
        </w:rPr>
        <w:t>novih izvora opasnosti koji se kod osiguranika pojavi poslije zaključenja ugovora o osiguranju,</w:t>
      </w:r>
    </w:p>
    <w:p w14:paraId="000000B6" w14:textId="77777777" w:rsidR="00553CEF" w:rsidRPr="00E93B98" w:rsidRDefault="00F21DAB">
      <w:pPr>
        <w:numPr>
          <w:ilvl w:val="0"/>
          <w:numId w:val="2"/>
        </w:numPr>
        <w:spacing w:after="0" w:line="240" w:lineRule="auto"/>
        <w:ind w:left="1068"/>
        <w:jc w:val="both"/>
        <w:rPr>
          <w:rFonts w:ascii="Raleway" w:eastAsia="Raleway" w:hAnsi="Raleway" w:cs="Raleway"/>
          <w:color w:val="000000"/>
          <w:sz w:val="20"/>
          <w:szCs w:val="20"/>
        </w:rPr>
      </w:pPr>
      <w:r w:rsidRPr="00E93B98">
        <w:rPr>
          <w:rFonts w:ascii="Raleway" w:eastAsia="Raleway" w:hAnsi="Raleway" w:cs="Raleway"/>
          <w:color w:val="000000"/>
          <w:sz w:val="20"/>
          <w:szCs w:val="20"/>
        </w:rPr>
        <w:t>krađe ili nestanka stvari uz uvjet da su stvari smještene u zaključanim prostorijama ili ostavama,</w:t>
      </w:r>
    </w:p>
    <w:p w14:paraId="000000BC" w14:textId="77777777" w:rsidR="00553CEF" w:rsidRDefault="00553CEF">
      <w:pPr>
        <w:spacing w:after="0" w:line="240" w:lineRule="auto"/>
        <w:rPr>
          <w:rFonts w:ascii="Raleway" w:eastAsia="Times New Roman" w:hAnsi="Raleway" w:cs="Times New Roman"/>
          <w:sz w:val="20"/>
          <w:szCs w:val="20"/>
        </w:rPr>
      </w:pPr>
    </w:p>
    <w:p w14:paraId="4106C3F4" w14:textId="77777777" w:rsidR="006F55C8" w:rsidRPr="00E93B98" w:rsidRDefault="006F55C8">
      <w:pPr>
        <w:spacing w:after="0" w:line="240" w:lineRule="auto"/>
        <w:rPr>
          <w:rFonts w:ascii="Raleway" w:eastAsia="Times New Roman" w:hAnsi="Raleway" w:cs="Times New Roman"/>
          <w:sz w:val="20"/>
          <w:szCs w:val="20"/>
        </w:rPr>
      </w:pPr>
    </w:p>
    <w:p w14:paraId="000000BD" w14:textId="77777777" w:rsidR="00553CEF" w:rsidRPr="00E93B98" w:rsidRDefault="00F21DAB">
      <w:pPr>
        <w:shd w:val="clear" w:color="auto" w:fill="D9D9D9"/>
        <w:spacing w:after="0" w:line="240" w:lineRule="auto"/>
        <w:ind w:right="-288"/>
        <w:jc w:val="both"/>
        <w:rPr>
          <w:rFonts w:ascii="Raleway" w:eastAsia="Times New Roman" w:hAnsi="Raleway" w:cs="Times New Roman"/>
          <w:sz w:val="20"/>
          <w:szCs w:val="20"/>
        </w:rPr>
      </w:pPr>
      <w:r w:rsidRPr="00E93B98">
        <w:rPr>
          <w:rFonts w:ascii="Raleway" w:eastAsia="Raleway" w:hAnsi="Raleway" w:cs="Raleway"/>
          <w:b/>
          <w:color w:val="000000"/>
          <w:sz w:val="20"/>
          <w:szCs w:val="20"/>
        </w:rPr>
        <w:t>Proširenja pokrića po osnovi opće odgovornosti</w:t>
      </w:r>
    </w:p>
    <w:p w14:paraId="000000BE" w14:textId="77777777" w:rsidR="00553CEF" w:rsidRPr="00E93B98" w:rsidRDefault="00553CEF">
      <w:pPr>
        <w:spacing w:after="0" w:line="240" w:lineRule="auto"/>
        <w:rPr>
          <w:rFonts w:ascii="Raleway" w:eastAsia="Times New Roman" w:hAnsi="Raleway" w:cs="Times New Roman"/>
          <w:sz w:val="20"/>
          <w:szCs w:val="20"/>
        </w:rPr>
      </w:pPr>
    </w:p>
    <w:p w14:paraId="000000BF" w14:textId="77777777" w:rsidR="00553CEF" w:rsidRPr="00E93B98" w:rsidRDefault="00F21DAB">
      <w:pPr>
        <w:spacing w:after="0" w:line="240" w:lineRule="auto"/>
        <w:jc w:val="both"/>
        <w:rPr>
          <w:rFonts w:ascii="Raleway" w:eastAsia="Raleway" w:hAnsi="Raleway" w:cs="Raleway"/>
          <w:color w:val="000000"/>
          <w:sz w:val="20"/>
          <w:szCs w:val="20"/>
        </w:rPr>
      </w:pPr>
      <w:r w:rsidRPr="00E93B98">
        <w:rPr>
          <w:rFonts w:ascii="Raleway" w:eastAsia="Raleway" w:hAnsi="Raleway" w:cs="Raleway"/>
          <w:color w:val="000000"/>
          <w:sz w:val="20"/>
          <w:szCs w:val="20"/>
        </w:rPr>
        <w:t>U okviru osiguranog izvora opasnosti iz obavljanja djelatnosti obuhvaćena je i odgovornost osiguranika koja proistječe iz:</w:t>
      </w:r>
    </w:p>
    <w:p w14:paraId="000000C0" w14:textId="77777777" w:rsidR="00553CEF" w:rsidRPr="00E93B98" w:rsidRDefault="00F21DAB">
      <w:pPr>
        <w:numPr>
          <w:ilvl w:val="0"/>
          <w:numId w:val="5"/>
        </w:numPr>
        <w:spacing w:after="0" w:line="240" w:lineRule="auto"/>
        <w:jc w:val="both"/>
        <w:rPr>
          <w:rFonts w:ascii="Raleway" w:eastAsia="Raleway" w:hAnsi="Raleway" w:cs="Raleway"/>
          <w:sz w:val="20"/>
          <w:szCs w:val="20"/>
        </w:rPr>
      </w:pPr>
      <w:r w:rsidRPr="00E93B98">
        <w:rPr>
          <w:rFonts w:ascii="Raleway" w:eastAsia="Raleway" w:hAnsi="Raleway" w:cs="Raleway"/>
          <w:sz w:val="20"/>
          <w:szCs w:val="20"/>
        </w:rPr>
        <w:t xml:space="preserve">korištenja, odnosno posjedovanja, zakupa ili uživanja: zemljišta, zgrada, garaža i prostorija kao i opreme koje se isključivo koriste za potrebe registrirane djelatnosti ili zanimanja, te razne </w:t>
      </w:r>
      <w:sdt>
        <w:sdtPr>
          <w:rPr>
            <w:rFonts w:ascii="Raleway" w:hAnsi="Raleway"/>
            <w:sz w:val="20"/>
            <w:szCs w:val="20"/>
          </w:rPr>
          <w:tag w:val="goog_rdk_8"/>
          <w:id w:val="459934494"/>
        </w:sdtPr>
        <w:sdtContent/>
      </w:sdt>
      <w:sdt>
        <w:sdtPr>
          <w:rPr>
            <w:rFonts w:ascii="Raleway" w:hAnsi="Raleway"/>
            <w:sz w:val="20"/>
            <w:szCs w:val="20"/>
          </w:rPr>
          <w:tag w:val="goog_rdk_9"/>
          <w:id w:val="-879859817"/>
        </w:sdtPr>
        <w:sdtContent/>
      </w:sdt>
      <w:r w:rsidRPr="00E93B98">
        <w:rPr>
          <w:rFonts w:ascii="Raleway" w:eastAsia="Raleway" w:hAnsi="Raleway" w:cs="Raleway"/>
          <w:sz w:val="20"/>
          <w:szCs w:val="20"/>
        </w:rPr>
        <w:t>infrastrukturne podzemne i nadzemne mreže, cjevovoda, cisterni; pokriće za štete nastale upotrebom vodova i cjevovoda svih vrsta kao i cisterni/ spremnika;</w:t>
      </w:r>
    </w:p>
    <w:p w14:paraId="000000C1" w14:textId="77777777" w:rsidR="00553CEF" w:rsidRPr="00E93B98" w:rsidRDefault="00F21DAB">
      <w:pPr>
        <w:numPr>
          <w:ilvl w:val="0"/>
          <w:numId w:val="5"/>
        </w:numPr>
        <w:spacing w:after="0" w:line="240" w:lineRule="auto"/>
        <w:jc w:val="both"/>
        <w:rPr>
          <w:rFonts w:ascii="Raleway" w:eastAsia="Raleway" w:hAnsi="Raleway" w:cs="Raleway"/>
          <w:color w:val="000000"/>
          <w:sz w:val="20"/>
          <w:szCs w:val="20"/>
        </w:rPr>
      </w:pPr>
      <w:r w:rsidRPr="00E93B98">
        <w:rPr>
          <w:rFonts w:ascii="Raleway" w:eastAsia="Raleway" w:hAnsi="Raleway" w:cs="Raleway"/>
          <w:color w:val="000000"/>
          <w:sz w:val="20"/>
          <w:szCs w:val="20"/>
        </w:rPr>
        <w:t>korištenja objekata koji isključivo služe radnicima osiguranika, uključujući, ali ne limitirajući na: restorane, sportske dvorane i sl.,</w:t>
      </w:r>
    </w:p>
    <w:p w14:paraId="000000C2" w14:textId="77777777" w:rsidR="00553CEF" w:rsidRPr="00E93B98" w:rsidRDefault="00F21DAB">
      <w:pPr>
        <w:numPr>
          <w:ilvl w:val="0"/>
          <w:numId w:val="5"/>
        </w:numPr>
        <w:spacing w:after="0" w:line="240" w:lineRule="auto"/>
        <w:jc w:val="both"/>
        <w:rPr>
          <w:rFonts w:ascii="Raleway" w:eastAsia="Raleway" w:hAnsi="Raleway" w:cs="Raleway"/>
          <w:color w:val="000000"/>
          <w:sz w:val="20"/>
          <w:szCs w:val="20"/>
        </w:rPr>
      </w:pPr>
      <w:r w:rsidRPr="00E93B98">
        <w:rPr>
          <w:rFonts w:ascii="Raleway" w:eastAsia="Raleway" w:hAnsi="Raleway" w:cs="Raleway"/>
          <w:color w:val="000000"/>
          <w:sz w:val="20"/>
          <w:szCs w:val="20"/>
        </w:rPr>
        <w:t>korištenja dizala (liftova) namijenjenih za prijevoz osoba i tereta,</w:t>
      </w:r>
    </w:p>
    <w:p w14:paraId="000000C3" w14:textId="77777777" w:rsidR="00553CEF" w:rsidRPr="00E93B98" w:rsidRDefault="00F21DAB">
      <w:pPr>
        <w:numPr>
          <w:ilvl w:val="0"/>
          <w:numId w:val="5"/>
        </w:numPr>
        <w:spacing w:after="0" w:line="240" w:lineRule="auto"/>
        <w:jc w:val="both"/>
        <w:rPr>
          <w:rFonts w:ascii="Raleway" w:eastAsia="Raleway" w:hAnsi="Raleway" w:cs="Raleway"/>
          <w:color w:val="000000"/>
          <w:sz w:val="20"/>
          <w:szCs w:val="20"/>
        </w:rPr>
      </w:pPr>
      <w:r w:rsidRPr="00E93B98">
        <w:rPr>
          <w:rFonts w:ascii="Raleway" w:eastAsia="Raleway" w:hAnsi="Raleway" w:cs="Raleway"/>
          <w:color w:val="000000"/>
          <w:sz w:val="20"/>
          <w:szCs w:val="20"/>
        </w:rPr>
        <w:t>posjedovanje i upravljanja garažama i otvorenim parkirališnim mjestima, uključujući i štete na vozilima, stvarima u vozilima i na pojedinim dijelovima vozila ukoliko je vozilo smješteno na parkiralištu osiguranika,</w:t>
      </w:r>
    </w:p>
    <w:p w14:paraId="000000C4" w14:textId="77777777" w:rsidR="00553CEF" w:rsidRPr="00E93B98" w:rsidRDefault="00F21DAB">
      <w:pPr>
        <w:numPr>
          <w:ilvl w:val="0"/>
          <w:numId w:val="5"/>
        </w:numPr>
        <w:spacing w:after="0" w:line="240" w:lineRule="auto"/>
        <w:jc w:val="both"/>
        <w:rPr>
          <w:rFonts w:ascii="Raleway" w:eastAsia="Raleway" w:hAnsi="Raleway" w:cs="Raleway"/>
          <w:color w:val="000000"/>
          <w:sz w:val="20"/>
          <w:szCs w:val="20"/>
        </w:rPr>
      </w:pPr>
      <w:r w:rsidRPr="00E93B98">
        <w:rPr>
          <w:rFonts w:ascii="Raleway" w:eastAsia="Raleway" w:hAnsi="Raleway" w:cs="Raleway"/>
          <w:color w:val="000000"/>
          <w:sz w:val="20"/>
          <w:szCs w:val="20"/>
        </w:rPr>
        <w:t>korištenja bicikala bez motora za potrebe osigurane djelatnosti,</w:t>
      </w:r>
    </w:p>
    <w:p w14:paraId="000000C5" w14:textId="77777777" w:rsidR="00553CEF" w:rsidRPr="00E93B98" w:rsidRDefault="00F21DAB">
      <w:pPr>
        <w:numPr>
          <w:ilvl w:val="0"/>
          <w:numId w:val="5"/>
        </w:numPr>
        <w:spacing w:after="0" w:line="240" w:lineRule="auto"/>
        <w:jc w:val="both"/>
        <w:rPr>
          <w:rFonts w:ascii="Raleway" w:eastAsia="Raleway" w:hAnsi="Raleway" w:cs="Raleway"/>
          <w:color w:val="000000"/>
          <w:sz w:val="20"/>
          <w:szCs w:val="20"/>
        </w:rPr>
      </w:pPr>
      <w:r w:rsidRPr="00E93B98">
        <w:rPr>
          <w:rFonts w:ascii="Raleway" w:eastAsia="Raleway" w:hAnsi="Raleway" w:cs="Raleway"/>
          <w:color w:val="000000"/>
          <w:sz w:val="20"/>
          <w:szCs w:val="20"/>
        </w:rPr>
        <w:t>uskladištenja materijala za loženje i pogon, goriva, ulja i sl. koji se isključivo koristi za obavljanje osigurane djelatnosti ili zanimanja,</w:t>
      </w:r>
    </w:p>
    <w:p w14:paraId="000000C6" w14:textId="77777777" w:rsidR="00553CEF" w:rsidRPr="00E93B98" w:rsidRDefault="00F21DAB">
      <w:pPr>
        <w:numPr>
          <w:ilvl w:val="0"/>
          <w:numId w:val="5"/>
        </w:numPr>
        <w:spacing w:after="0" w:line="240" w:lineRule="auto"/>
        <w:jc w:val="both"/>
        <w:rPr>
          <w:rFonts w:ascii="Raleway" w:eastAsia="Raleway" w:hAnsi="Raleway" w:cs="Raleway"/>
          <w:color w:val="000000"/>
          <w:sz w:val="20"/>
          <w:szCs w:val="20"/>
        </w:rPr>
      </w:pPr>
      <w:r w:rsidRPr="00E93B98">
        <w:rPr>
          <w:rFonts w:ascii="Raleway" w:eastAsia="Raleway" w:hAnsi="Raleway" w:cs="Raleway"/>
          <w:color w:val="000000"/>
          <w:sz w:val="20"/>
          <w:szCs w:val="20"/>
        </w:rPr>
        <w:lastRenderedPageBreak/>
        <w:t xml:space="preserve">krađe ili nestanka, te uništenje ili oštećenje stvari za osobnu uporabu </w:t>
      </w:r>
      <w:proofErr w:type="spellStart"/>
      <w:r w:rsidRPr="00E93B98">
        <w:rPr>
          <w:rFonts w:ascii="Raleway" w:eastAsia="Raleway" w:hAnsi="Raleway" w:cs="Raleway"/>
          <w:color w:val="000000"/>
          <w:sz w:val="20"/>
          <w:szCs w:val="20"/>
        </w:rPr>
        <w:t>osiguranikovih</w:t>
      </w:r>
      <w:proofErr w:type="spellEnd"/>
      <w:r w:rsidRPr="00E93B98">
        <w:rPr>
          <w:rFonts w:ascii="Raleway" w:eastAsia="Raleway" w:hAnsi="Raleway" w:cs="Raleway"/>
          <w:color w:val="000000"/>
          <w:sz w:val="20"/>
          <w:szCs w:val="20"/>
        </w:rPr>
        <w:t xml:space="preserve"> radnika uz uvjet da su stvari smještene u zaključanim prostorijama ili zaključanim ostavama,</w:t>
      </w:r>
    </w:p>
    <w:p w14:paraId="000000C7" w14:textId="77777777" w:rsidR="00553CEF" w:rsidRPr="00E93B98" w:rsidRDefault="00F21DAB">
      <w:pPr>
        <w:numPr>
          <w:ilvl w:val="0"/>
          <w:numId w:val="5"/>
        </w:numPr>
        <w:spacing w:after="0" w:line="240" w:lineRule="auto"/>
        <w:jc w:val="both"/>
        <w:rPr>
          <w:rFonts w:ascii="Raleway" w:eastAsia="Raleway" w:hAnsi="Raleway" w:cs="Raleway"/>
          <w:color w:val="000000"/>
          <w:sz w:val="20"/>
          <w:szCs w:val="20"/>
        </w:rPr>
      </w:pPr>
      <w:r w:rsidRPr="00E93B98">
        <w:rPr>
          <w:rFonts w:ascii="Raleway" w:eastAsia="Raleway" w:hAnsi="Raleway" w:cs="Raleway"/>
          <w:color w:val="000000"/>
          <w:sz w:val="20"/>
          <w:szCs w:val="20"/>
        </w:rPr>
        <w:t>organizacije raznih priredbi, manifestacija i inih događaja za javnost u prostorijama osiguranika ili na površinama pod nadležnošću osiguranika,</w:t>
      </w:r>
    </w:p>
    <w:p w14:paraId="76EE36E0" w14:textId="77777777" w:rsidR="00AB643A" w:rsidRPr="00E93B98" w:rsidRDefault="00F21DAB" w:rsidP="00E9098C">
      <w:pPr>
        <w:numPr>
          <w:ilvl w:val="0"/>
          <w:numId w:val="5"/>
        </w:numPr>
        <w:spacing w:after="0" w:line="240" w:lineRule="auto"/>
        <w:jc w:val="both"/>
        <w:rPr>
          <w:rFonts w:ascii="Raleway" w:eastAsia="Raleway" w:hAnsi="Raleway" w:cs="Raleway"/>
          <w:color w:val="000000"/>
          <w:sz w:val="20"/>
          <w:szCs w:val="20"/>
        </w:rPr>
      </w:pPr>
      <w:r w:rsidRPr="00E93B98">
        <w:rPr>
          <w:rFonts w:ascii="Raleway" w:eastAsia="Raleway" w:hAnsi="Raleway" w:cs="Raleway"/>
          <w:color w:val="000000"/>
          <w:sz w:val="20"/>
          <w:szCs w:val="20"/>
        </w:rPr>
        <w:t>upotrebe samohodnih radnih strojeva, radnih strojeva i motornih vozila (uređaja i drugih alata) dok izvršavaju radnu funkciju i prilikom kretanja unutar djelokruga društva dok ne izvršavaju radnu funkciju,</w:t>
      </w:r>
      <w:r w:rsidR="00E9098C" w:rsidRPr="00E93B98">
        <w:rPr>
          <w:rFonts w:ascii="Raleway" w:hAnsi="Raleway"/>
          <w:sz w:val="20"/>
          <w:szCs w:val="20"/>
        </w:rPr>
        <w:t xml:space="preserve"> </w:t>
      </w:r>
    </w:p>
    <w:p w14:paraId="3CC01B36" w14:textId="0BBC8416" w:rsidR="00E9098C" w:rsidRPr="00E93B98" w:rsidRDefault="00E9098C" w:rsidP="00E9098C">
      <w:pPr>
        <w:numPr>
          <w:ilvl w:val="0"/>
          <w:numId w:val="5"/>
        </w:numPr>
        <w:spacing w:after="0" w:line="240" w:lineRule="auto"/>
        <w:jc w:val="both"/>
        <w:rPr>
          <w:rFonts w:ascii="Raleway" w:eastAsia="Raleway" w:hAnsi="Raleway" w:cs="Raleway"/>
          <w:color w:val="000000"/>
          <w:sz w:val="20"/>
          <w:szCs w:val="20"/>
        </w:rPr>
      </w:pPr>
      <w:r w:rsidRPr="00E93B98">
        <w:rPr>
          <w:rFonts w:ascii="Raleway" w:eastAsia="Raleway" w:hAnsi="Raleway" w:cs="Raleway"/>
          <w:color w:val="000000"/>
          <w:sz w:val="20"/>
          <w:szCs w:val="20"/>
        </w:rPr>
        <w:t>pokriće iz</w:t>
      </w:r>
      <w:r w:rsidR="00AB643A" w:rsidRPr="00E93B98">
        <w:rPr>
          <w:rFonts w:ascii="Raleway" w:eastAsia="Raleway" w:hAnsi="Raleway" w:cs="Raleway"/>
          <w:color w:val="000000"/>
          <w:sz w:val="20"/>
          <w:szCs w:val="20"/>
        </w:rPr>
        <w:t xml:space="preserve"> </w:t>
      </w:r>
      <w:r w:rsidRPr="00E93B98">
        <w:rPr>
          <w:rFonts w:ascii="Raleway" w:eastAsia="Raleway" w:hAnsi="Raleway" w:cs="Raleway"/>
          <w:color w:val="000000"/>
          <w:sz w:val="20"/>
          <w:szCs w:val="20"/>
        </w:rPr>
        <w:t>posjedovanja i/ili korištenja samohodnih radnih strojeva, radnih vozila i ostalih vozila i dok nisu u</w:t>
      </w:r>
      <w:r w:rsidR="00670FEA" w:rsidRPr="00E93B98">
        <w:rPr>
          <w:rFonts w:ascii="Raleway" w:eastAsia="Raleway" w:hAnsi="Raleway" w:cs="Raleway"/>
          <w:color w:val="000000"/>
          <w:sz w:val="20"/>
          <w:szCs w:val="20"/>
        </w:rPr>
        <w:t xml:space="preserve"> </w:t>
      </w:r>
      <w:r w:rsidRPr="00E93B98">
        <w:rPr>
          <w:rFonts w:ascii="Raleway" w:eastAsia="Raleway" w:hAnsi="Raleway" w:cs="Raleway"/>
          <w:color w:val="000000"/>
          <w:sz w:val="20"/>
          <w:szCs w:val="20"/>
        </w:rPr>
        <w:t>funkciji radnog vozila, a koja ne mogu biti ili nisu pokrivena osiguranjem od automobilske odgovornosti.</w:t>
      </w:r>
    </w:p>
    <w:p w14:paraId="000000C9" w14:textId="55903539" w:rsidR="00553CEF" w:rsidRPr="00E7276B" w:rsidRDefault="00EA5031" w:rsidP="00E7276B">
      <w:pPr>
        <w:numPr>
          <w:ilvl w:val="0"/>
          <w:numId w:val="5"/>
        </w:numPr>
        <w:spacing w:after="0" w:line="240" w:lineRule="auto"/>
        <w:jc w:val="both"/>
        <w:rPr>
          <w:rFonts w:ascii="Raleway" w:eastAsia="Raleway" w:hAnsi="Raleway" w:cs="Raleway"/>
          <w:color w:val="000000"/>
          <w:sz w:val="20"/>
          <w:szCs w:val="20"/>
        </w:rPr>
      </w:pPr>
      <w:r w:rsidRPr="00E93B98">
        <w:rPr>
          <w:rFonts w:ascii="Raleway" w:eastAsia="Raleway" w:hAnsi="Raleway" w:cs="Raleway"/>
          <w:color w:val="000000"/>
          <w:sz w:val="20"/>
          <w:szCs w:val="20"/>
        </w:rPr>
        <w:t>u</w:t>
      </w:r>
      <w:r w:rsidR="00E9098C" w:rsidRPr="00E93B98">
        <w:rPr>
          <w:rFonts w:ascii="Raleway" w:eastAsia="Raleway" w:hAnsi="Raleway" w:cs="Raleway"/>
          <w:color w:val="000000"/>
          <w:sz w:val="20"/>
          <w:szCs w:val="20"/>
        </w:rPr>
        <w:t xml:space="preserve"> okviru ugovorenog iznosa osiguranja javne odgovornosti prema trećim</w:t>
      </w:r>
      <w:r w:rsidRPr="00E93B98">
        <w:rPr>
          <w:rFonts w:ascii="Raleway" w:eastAsia="Raleway" w:hAnsi="Raleway" w:cs="Raleway"/>
          <w:color w:val="000000"/>
          <w:sz w:val="20"/>
          <w:szCs w:val="20"/>
        </w:rPr>
        <w:t xml:space="preserve"> </w:t>
      </w:r>
      <w:r w:rsidR="00E9098C" w:rsidRPr="00E93B98">
        <w:rPr>
          <w:rFonts w:ascii="Raleway" w:eastAsia="Raleway" w:hAnsi="Raleway" w:cs="Raleway"/>
          <w:color w:val="000000"/>
          <w:sz w:val="20"/>
          <w:szCs w:val="20"/>
        </w:rPr>
        <w:t>odgovornost osiguranika za štete koje su posljedica upotrebe svih</w:t>
      </w:r>
      <w:r w:rsidR="00670FEA" w:rsidRPr="00E93B98">
        <w:rPr>
          <w:rFonts w:ascii="Raleway" w:eastAsia="Raleway" w:hAnsi="Raleway" w:cs="Raleway"/>
          <w:color w:val="000000"/>
          <w:sz w:val="20"/>
          <w:szCs w:val="20"/>
        </w:rPr>
        <w:t xml:space="preserve"> </w:t>
      </w:r>
      <w:r w:rsidR="00E9098C" w:rsidRPr="00E93B98">
        <w:rPr>
          <w:rFonts w:ascii="Raleway" w:eastAsia="Raleway" w:hAnsi="Raleway" w:cs="Raleway"/>
          <w:color w:val="000000"/>
          <w:sz w:val="20"/>
          <w:szCs w:val="20"/>
        </w:rPr>
        <w:t>motornih vozila ugovaratelja/osiguranika u slučajevima kad ista ne mogu biti pokrivena policom</w:t>
      </w:r>
      <w:r w:rsidR="00670FEA" w:rsidRPr="00E93B98">
        <w:rPr>
          <w:rFonts w:ascii="Raleway" w:eastAsia="Raleway" w:hAnsi="Raleway" w:cs="Raleway"/>
          <w:color w:val="000000"/>
          <w:sz w:val="20"/>
          <w:szCs w:val="20"/>
        </w:rPr>
        <w:t xml:space="preserve"> </w:t>
      </w:r>
      <w:r w:rsidR="00E9098C" w:rsidRPr="00E93B98">
        <w:rPr>
          <w:rFonts w:ascii="Raleway" w:eastAsia="Raleway" w:hAnsi="Raleway" w:cs="Raleway"/>
          <w:color w:val="000000"/>
          <w:sz w:val="20"/>
          <w:szCs w:val="20"/>
        </w:rPr>
        <w:t>obveznog osiguranja od automobilske odgovornosti, odnosno za vrijeme dok se predmetna vozila ne</w:t>
      </w:r>
      <w:r w:rsidR="00670FEA" w:rsidRPr="00E93B98">
        <w:rPr>
          <w:rFonts w:ascii="Raleway" w:eastAsia="Raleway" w:hAnsi="Raleway" w:cs="Raleway"/>
          <w:color w:val="000000"/>
          <w:sz w:val="20"/>
          <w:szCs w:val="20"/>
        </w:rPr>
        <w:t xml:space="preserve"> </w:t>
      </w:r>
      <w:r w:rsidR="00E9098C" w:rsidRPr="00E93B98">
        <w:rPr>
          <w:rFonts w:ascii="Raleway" w:eastAsia="Raleway" w:hAnsi="Raleway" w:cs="Raleway"/>
          <w:color w:val="000000"/>
          <w:sz w:val="20"/>
          <w:szCs w:val="20"/>
        </w:rPr>
        <w:t>kreću javnim cestama i ostalim površinama na kojima se odvija promet.</w:t>
      </w:r>
    </w:p>
    <w:p w14:paraId="000000CA" w14:textId="77777777" w:rsidR="00553CEF" w:rsidRPr="00E93B98" w:rsidRDefault="00553CEF">
      <w:pPr>
        <w:spacing w:after="0" w:line="240" w:lineRule="auto"/>
        <w:rPr>
          <w:rFonts w:ascii="Raleway" w:eastAsia="Raleway" w:hAnsi="Raleway" w:cs="Raleway"/>
          <w:sz w:val="20"/>
          <w:szCs w:val="20"/>
        </w:rPr>
      </w:pPr>
    </w:p>
    <w:p w14:paraId="000000CB" w14:textId="77777777" w:rsidR="00553CEF" w:rsidRPr="00E93B98" w:rsidRDefault="00F21DAB">
      <w:pPr>
        <w:spacing w:after="0" w:line="240" w:lineRule="auto"/>
        <w:jc w:val="both"/>
        <w:rPr>
          <w:rFonts w:ascii="Raleway" w:eastAsia="Times New Roman" w:hAnsi="Raleway" w:cs="Times New Roman"/>
          <w:sz w:val="20"/>
          <w:szCs w:val="20"/>
        </w:rPr>
      </w:pPr>
      <w:r w:rsidRPr="00E93B98">
        <w:rPr>
          <w:rFonts w:ascii="Raleway" w:eastAsia="Raleway" w:hAnsi="Raleway" w:cs="Raleway"/>
          <w:color w:val="000000"/>
          <w:sz w:val="20"/>
          <w:szCs w:val="20"/>
        </w:rPr>
        <w:t xml:space="preserve">U </w:t>
      </w:r>
      <w:proofErr w:type="spellStart"/>
      <w:r w:rsidRPr="00E93B98">
        <w:rPr>
          <w:rFonts w:ascii="Raleway" w:eastAsia="Raleway" w:hAnsi="Raleway" w:cs="Raleway"/>
          <w:color w:val="000000"/>
          <w:sz w:val="20"/>
          <w:szCs w:val="20"/>
        </w:rPr>
        <w:t>osigurateljnu</w:t>
      </w:r>
      <w:proofErr w:type="spellEnd"/>
      <w:r w:rsidRPr="00E93B98">
        <w:rPr>
          <w:rFonts w:ascii="Raleway" w:eastAsia="Raleway" w:hAnsi="Raleway" w:cs="Raleway"/>
          <w:color w:val="000000"/>
          <w:sz w:val="20"/>
          <w:szCs w:val="20"/>
        </w:rPr>
        <w:t xml:space="preserve"> zaštitu uključene su i: </w:t>
      </w:r>
    </w:p>
    <w:p w14:paraId="000000CD" w14:textId="77777777" w:rsidR="00553CEF" w:rsidRPr="00E93B98" w:rsidRDefault="00F21DAB">
      <w:pPr>
        <w:numPr>
          <w:ilvl w:val="0"/>
          <w:numId w:val="9"/>
        </w:numPr>
        <w:spacing w:after="0" w:line="240" w:lineRule="auto"/>
        <w:jc w:val="both"/>
        <w:rPr>
          <w:rFonts w:ascii="Raleway" w:eastAsia="Raleway" w:hAnsi="Raleway" w:cs="Raleway"/>
          <w:color w:val="000000"/>
          <w:sz w:val="20"/>
          <w:szCs w:val="20"/>
        </w:rPr>
      </w:pPr>
      <w:r w:rsidRPr="00E93B98">
        <w:rPr>
          <w:rFonts w:ascii="Raleway" w:eastAsia="Raleway" w:hAnsi="Raleway" w:cs="Raleway"/>
          <w:color w:val="000000"/>
          <w:sz w:val="20"/>
          <w:szCs w:val="20"/>
        </w:rPr>
        <w:t>štete nastale trećim osobama iz svojstva posjedovanja ili upravljanja objektima kao npr. parkirališta, garaže, bazeni, razni sportski tereni i objekti, dječja igrališta, prostori za razonodu, ceste, putovi, staze, nogostupi, hale, hortikultura te ostale zelene i javne površine i sl.,</w:t>
      </w:r>
    </w:p>
    <w:p w14:paraId="000000D2" w14:textId="77777777" w:rsidR="00553CEF" w:rsidRDefault="00F21DAB">
      <w:pPr>
        <w:numPr>
          <w:ilvl w:val="0"/>
          <w:numId w:val="3"/>
        </w:numPr>
        <w:spacing w:after="0" w:line="240" w:lineRule="auto"/>
        <w:ind w:left="735"/>
        <w:jc w:val="both"/>
        <w:rPr>
          <w:rFonts w:ascii="Raleway" w:eastAsia="Raleway" w:hAnsi="Raleway" w:cs="Raleway"/>
          <w:color w:val="000000"/>
          <w:sz w:val="20"/>
          <w:szCs w:val="20"/>
        </w:rPr>
      </w:pPr>
      <w:r w:rsidRPr="00E93B98">
        <w:rPr>
          <w:rFonts w:ascii="Raleway" w:eastAsia="Raleway" w:hAnsi="Raleway" w:cs="Raleway"/>
          <w:color w:val="000000"/>
          <w:sz w:val="20"/>
          <w:szCs w:val="20"/>
        </w:rPr>
        <w:t>štete nastale iznajmljivanjem odnosno davanjem na korištenje uređaja,</w:t>
      </w:r>
    </w:p>
    <w:p w14:paraId="4FFFB32F" w14:textId="77777777" w:rsidR="00E7276B" w:rsidRPr="00E93B98" w:rsidRDefault="00E7276B" w:rsidP="00CD129C">
      <w:pPr>
        <w:spacing w:after="0" w:line="240" w:lineRule="auto"/>
        <w:ind w:left="735"/>
        <w:jc w:val="both"/>
        <w:rPr>
          <w:rFonts w:ascii="Raleway" w:eastAsia="Raleway" w:hAnsi="Raleway" w:cs="Raleway"/>
          <w:color w:val="000000"/>
          <w:sz w:val="20"/>
          <w:szCs w:val="20"/>
        </w:rPr>
      </w:pPr>
    </w:p>
    <w:p w14:paraId="000000E7" w14:textId="4D3AAC1F" w:rsidR="00553CEF" w:rsidRDefault="00F21DAB" w:rsidP="00F80012">
      <w:pPr>
        <w:spacing w:after="240" w:line="240" w:lineRule="auto"/>
        <w:rPr>
          <w:rFonts w:ascii="Raleway" w:eastAsia="Raleway" w:hAnsi="Raleway" w:cs="Raleway"/>
          <w:sz w:val="20"/>
          <w:szCs w:val="20"/>
        </w:rPr>
      </w:pPr>
      <w:r w:rsidRPr="00E93B98">
        <w:rPr>
          <w:rFonts w:ascii="Raleway" w:eastAsia="Raleway" w:hAnsi="Raleway" w:cs="Raleway"/>
          <w:sz w:val="20"/>
          <w:szCs w:val="20"/>
        </w:rPr>
        <w:t xml:space="preserve">Osiguranje od odgovornosti prema trećim osobama i prema vlastitim djelatnicima </w:t>
      </w:r>
      <w:sdt>
        <w:sdtPr>
          <w:rPr>
            <w:rFonts w:ascii="Raleway" w:hAnsi="Raleway"/>
            <w:sz w:val="20"/>
            <w:szCs w:val="20"/>
          </w:rPr>
          <w:tag w:val="goog_rdk_10"/>
          <w:id w:val="1273828396"/>
        </w:sdtPr>
        <w:sdtContent/>
      </w:sdt>
      <w:sdt>
        <w:sdtPr>
          <w:rPr>
            <w:rFonts w:ascii="Raleway" w:hAnsi="Raleway"/>
            <w:sz w:val="20"/>
            <w:szCs w:val="20"/>
          </w:rPr>
          <w:tag w:val="goog_rdk_11"/>
          <w:id w:val="614956186"/>
        </w:sdtPr>
        <w:sdtContent/>
      </w:sdt>
      <w:sdt>
        <w:sdtPr>
          <w:rPr>
            <w:rFonts w:ascii="Raleway" w:hAnsi="Raleway"/>
            <w:sz w:val="20"/>
            <w:szCs w:val="20"/>
          </w:rPr>
          <w:tag w:val="goog_rdk_12"/>
          <w:id w:val="1828403092"/>
        </w:sdtPr>
        <w:sdtContent/>
      </w:sdt>
      <w:r w:rsidRPr="00E93B98">
        <w:rPr>
          <w:rFonts w:ascii="Raleway" w:eastAsia="Raleway" w:hAnsi="Raleway" w:cs="Raleway"/>
          <w:sz w:val="20"/>
          <w:szCs w:val="20"/>
        </w:rPr>
        <w:t xml:space="preserve">ugovara se </w:t>
      </w:r>
      <w:r w:rsidR="006F55C8">
        <w:rPr>
          <w:rFonts w:ascii="Raleway" w:eastAsia="Raleway" w:hAnsi="Raleway" w:cs="Raleway"/>
          <w:sz w:val="20"/>
          <w:szCs w:val="20"/>
        </w:rPr>
        <w:t>sa</w:t>
      </w:r>
      <w:r w:rsidRPr="00E93B98">
        <w:rPr>
          <w:rFonts w:ascii="Raleway" w:eastAsia="Raleway" w:hAnsi="Raleway" w:cs="Raleway"/>
          <w:sz w:val="20"/>
          <w:szCs w:val="20"/>
        </w:rPr>
        <w:t xml:space="preserve"> </w:t>
      </w:r>
      <w:r w:rsidR="006F55C8">
        <w:rPr>
          <w:rFonts w:ascii="Raleway" w:eastAsia="Raleway" w:hAnsi="Raleway" w:cs="Raleway"/>
          <w:sz w:val="20"/>
          <w:szCs w:val="20"/>
        </w:rPr>
        <w:t>franšizom 10% od iznosa štete (prema troškovniku)</w:t>
      </w:r>
      <w:r w:rsidR="00E903CF">
        <w:rPr>
          <w:rFonts w:ascii="Raleway" w:eastAsia="Raleway" w:hAnsi="Raleway" w:cs="Raleway"/>
          <w:sz w:val="20"/>
          <w:szCs w:val="20"/>
        </w:rPr>
        <w:t>.</w:t>
      </w:r>
    </w:p>
    <w:p w14:paraId="77FFA8DB" w14:textId="77777777" w:rsidR="0039358D" w:rsidRPr="00E93B98" w:rsidRDefault="0039358D" w:rsidP="00F80012">
      <w:pPr>
        <w:spacing w:after="240" w:line="240" w:lineRule="auto"/>
        <w:rPr>
          <w:rFonts w:ascii="Raleway" w:eastAsia="Times New Roman" w:hAnsi="Raleway" w:cs="Times New Roman"/>
          <w:sz w:val="20"/>
          <w:szCs w:val="20"/>
        </w:rPr>
      </w:pPr>
    </w:p>
    <w:p w14:paraId="000000E8" w14:textId="77777777" w:rsidR="00553CEF" w:rsidRPr="00E93B98" w:rsidRDefault="00F21DAB">
      <w:pPr>
        <w:shd w:val="clear" w:color="auto" w:fill="D9D9D9"/>
        <w:spacing w:after="0" w:line="240" w:lineRule="auto"/>
        <w:ind w:right="-288"/>
        <w:jc w:val="both"/>
        <w:rPr>
          <w:rFonts w:ascii="Raleway" w:eastAsia="Times New Roman" w:hAnsi="Raleway" w:cs="Times New Roman"/>
          <w:sz w:val="20"/>
          <w:szCs w:val="20"/>
        </w:rPr>
      </w:pPr>
      <w:r w:rsidRPr="00E93B98">
        <w:rPr>
          <w:rFonts w:ascii="Raleway" w:eastAsia="Raleway" w:hAnsi="Raleway" w:cs="Raleway"/>
          <w:b/>
          <w:color w:val="000000"/>
          <w:sz w:val="20"/>
          <w:szCs w:val="20"/>
        </w:rPr>
        <w:t>Opće odredbe uz osiguranje od odgovornosti </w:t>
      </w:r>
    </w:p>
    <w:p w14:paraId="000000E9" w14:textId="77777777" w:rsidR="00553CEF" w:rsidRPr="00E93B98" w:rsidRDefault="00553CEF">
      <w:pPr>
        <w:spacing w:after="0" w:line="240" w:lineRule="auto"/>
        <w:rPr>
          <w:rFonts w:ascii="Raleway" w:eastAsia="Times New Roman" w:hAnsi="Raleway" w:cs="Times New Roman"/>
          <w:sz w:val="20"/>
          <w:szCs w:val="20"/>
        </w:rPr>
      </w:pPr>
    </w:p>
    <w:p w14:paraId="000000EA" w14:textId="77777777" w:rsidR="00553CEF" w:rsidRPr="00E93B98" w:rsidRDefault="00F21DAB">
      <w:pPr>
        <w:spacing w:after="0" w:line="240" w:lineRule="auto"/>
        <w:jc w:val="both"/>
        <w:rPr>
          <w:rFonts w:ascii="Raleway" w:eastAsia="Times New Roman" w:hAnsi="Raleway" w:cs="Times New Roman"/>
          <w:sz w:val="20"/>
          <w:szCs w:val="20"/>
        </w:rPr>
      </w:pPr>
      <w:r w:rsidRPr="00E93B98">
        <w:rPr>
          <w:rFonts w:ascii="Raleway" w:eastAsia="Raleway" w:hAnsi="Raleway" w:cs="Raleway"/>
          <w:color w:val="000000"/>
          <w:sz w:val="20"/>
          <w:szCs w:val="20"/>
        </w:rPr>
        <w:t>Osiguratelj se obvezuje pravovremeno na dokaziv način izvijestiti osiguranika i ovlaštenog posrednika osiguranika ukoliko visina isplaćenih i rezerviranih šteta po polici dostigne 70% ukupnog agregatnog limita predmetne police. Osiguratelj je obvezan na dokaziv način bez odgađanja obavijestiti osiguranika i ovlaštenog posrednika osiguranika i o okolnostima da je limit po jednom štetnom događaju ili agregatni limit po polici potrošen. U jednom i u drugom slučaju osiguratelj će omogućiti osiguraniku sklapanje nove police koja će obuhvaćati ranije ugovorena pokrića po postojećoj polici.</w:t>
      </w:r>
    </w:p>
    <w:p w14:paraId="4847F95E" w14:textId="77777777" w:rsidR="00E903CF" w:rsidRPr="00E93B98" w:rsidRDefault="00E903CF">
      <w:pPr>
        <w:spacing w:after="0" w:line="240" w:lineRule="auto"/>
        <w:jc w:val="both"/>
        <w:rPr>
          <w:rFonts w:ascii="Raleway" w:eastAsia="Times New Roman" w:hAnsi="Raleway" w:cs="Times New Roman"/>
          <w:sz w:val="20"/>
          <w:szCs w:val="20"/>
        </w:rPr>
      </w:pPr>
    </w:p>
    <w:p w14:paraId="2C15E0B4" w14:textId="77777777" w:rsidR="00D43677" w:rsidRPr="00E93B98" w:rsidRDefault="00D43677">
      <w:pPr>
        <w:spacing w:after="0" w:line="240" w:lineRule="auto"/>
        <w:rPr>
          <w:rFonts w:ascii="Raleway" w:eastAsia="Times New Roman" w:hAnsi="Raleway" w:cs="Times New Roman"/>
          <w:sz w:val="20"/>
          <w:szCs w:val="20"/>
        </w:rPr>
      </w:pPr>
    </w:p>
    <w:p w14:paraId="000000F0" w14:textId="77777777" w:rsidR="00553CEF" w:rsidRPr="00E93B98" w:rsidRDefault="00F21DAB">
      <w:pPr>
        <w:shd w:val="clear" w:color="auto" w:fill="D9D9D9"/>
        <w:spacing w:after="0" w:line="240" w:lineRule="auto"/>
        <w:ind w:right="-288"/>
        <w:jc w:val="both"/>
        <w:rPr>
          <w:rFonts w:ascii="Raleway" w:eastAsia="Times New Roman" w:hAnsi="Raleway" w:cs="Times New Roman"/>
          <w:sz w:val="20"/>
          <w:szCs w:val="20"/>
        </w:rPr>
      </w:pPr>
      <w:r w:rsidRPr="00E93B98">
        <w:rPr>
          <w:rFonts w:ascii="Raleway" w:eastAsia="Raleway" w:hAnsi="Raleway" w:cs="Raleway"/>
          <w:b/>
          <w:color w:val="000000"/>
          <w:sz w:val="20"/>
          <w:szCs w:val="20"/>
        </w:rPr>
        <w:t>Klauzula automatizma pokrića</w:t>
      </w:r>
    </w:p>
    <w:p w14:paraId="000000F1" w14:textId="77777777" w:rsidR="00553CEF" w:rsidRPr="00E93B98" w:rsidRDefault="00553CEF">
      <w:pPr>
        <w:spacing w:after="0" w:line="240" w:lineRule="auto"/>
        <w:rPr>
          <w:rFonts w:ascii="Raleway" w:eastAsia="Times New Roman" w:hAnsi="Raleway" w:cs="Times New Roman"/>
          <w:sz w:val="20"/>
          <w:szCs w:val="20"/>
        </w:rPr>
      </w:pPr>
    </w:p>
    <w:p w14:paraId="000000F2" w14:textId="77777777" w:rsidR="00553CEF" w:rsidRDefault="00F21DAB">
      <w:pPr>
        <w:spacing w:after="0" w:line="240" w:lineRule="auto"/>
        <w:jc w:val="both"/>
        <w:rPr>
          <w:rFonts w:ascii="Raleway" w:eastAsia="Raleway" w:hAnsi="Raleway" w:cs="Raleway"/>
          <w:color w:val="000000"/>
        </w:rPr>
      </w:pPr>
      <w:r w:rsidRPr="00D43677">
        <w:rPr>
          <w:rFonts w:ascii="Raleway" w:eastAsia="Raleway" w:hAnsi="Raleway" w:cs="Raleway"/>
          <w:color w:val="000000"/>
          <w:sz w:val="20"/>
          <w:szCs w:val="20"/>
        </w:rPr>
        <w:t xml:space="preserve">Automatizmom je pokrivena odgovornost za sve radnike naknadno zaposlene te sve novonabavljene i novoevidentirane samohodne radne strojeve, opremu, uređaje i druge alate, a konačni obračun izvršiti će se istekom </w:t>
      </w:r>
      <w:proofErr w:type="spellStart"/>
      <w:r w:rsidRPr="00D43677">
        <w:rPr>
          <w:rFonts w:ascii="Raleway" w:eastAsia="Raleway" w:hAnsi="Raleway" w:cs="Raleway"/>
          <w:color w:val="000000"/>
          <w:sz w:val="20"/>
          <w:szCs w:val="20"/>
        </w:rPr>
        <w:t>osigurateljne</w:t>
      </w:r>
      <w:proofErr w:type="spellEnd"/>
      <w:r w:rsidRPr="00D43677">
        <w:rPr>
          <w:rFonts w:ascii="Raleway" w:eastAsia="Raleway" w:hAnsi="Raleway" w:cs="Raleway"/>
          <w:color w:val="000000"/>
          <w:sz w:val="20"/>
          <w:szCs w:val="20"/>
        </w:rPr>
        <w:t xml:space="preserve"> godine. Svi novozaposleni radnici automatski će biti u pokriću temeljem kadrovske evidencije osiguranika po osnovi osiguranja opće odgovornosti i odgovornosti prema radnicima</w:t>
      </w:r>
      <w:r>
        <w:rPr>
          <w:rFonts w:ascii="Raleway" w:eastAsia="Raleway" w:hAnsi="Raleway" w:cs="Raleway"/>
          <w:color w:val="000000"/>
        </w:rPr>
        <w:t>.</w:t>
      </w:r>
    </w:p>
    <w:p w14:paraId="4532BE32" w14:textId="77777777" w:rsidR="00D43677" w:rsidRDefault="00D43677">
      <w:pPr>
        <w:spacing w:after="0" w:line="240" w:lineRule="auto"/>
        <w:jc w:val="both"/>
        <w:rPr>
          <w:rFonts w:ascii="Raleway" w:eastAsia="Raleway" w:hAnsi="Raleway" w:cs="Raleway"/>
          <w:color w:val="000000"/>
        </w:rPr>
      </w:pPr>
    </w:p>
    <w:p w14:paraId="00D81DFC" w14:textId="77777777" w:rsidR="00D43677" w:rsidRDefault="00D43677">
      <w:pPr>
        <w:spacing w:after="0" w:line="240" w:lineRule="auto"/>
        <w:jc w:val="both"/>
        <w:rPr>
          <w:rFonts w:ascii="Times New Roman" w:eastAsia="Times New Roman" w:hAnsi="Times New Roman" w:cs="Times New Roman"/>
          <w:sz w:val="24"/>
          <w:szCs w:val="24"/>
        </w:rPr>
      </w:pPr>
    </w:p>
    <w:p w14:paraId="000000F4" w14:textId="77777777" w:rsidR="00553CEF" w:rsidRPr="00E93B98" w:rsidRDefault="00F21DAB">
      <w:pPr>
        <w:shd w:val="clear" w:color="auto" w:fill="D9D9D9"/>
        <w:spacing w:after="0" w:line="240" w:lineRule="auto"/>
        <w:jc w:val="center"/>
        <w:rPr>
          <w:rFonts w:ascii="Times New Roman" w:eastAsia="Times New Roman" w:hAnsi="Times New Roman" w:cs="Times New Roman"/>
          <w:sz w:val="20"/>
          <w:szCs w:val="20"/>
        </w:rPr>
      </w:pPr>
      <w:r w:rsidRPr="00E93B98">
        <w:rPr>
          <w:rFonts w:ascii="Raleway" w:eastAsia="Raleway" w:hAnsi="Raleway" w:cs="Raleway"/>
          <w:b/>
          <w:color w:val="000000"/>
          <w:sz w:val="20"/>
          <w:szCs w:val="20"/>
        </w:rPr>
        <w:t>OSIGURANJE OSOBA OD POSLJEDICA NESRETNOG SLUČAJA (NEZGODE)</w:t>
      </w:r>
    </w:p>
    <w:p w14:paraId="000000F5" w14:textId="77777777" w:rsidR="00553CEF" w:rsidRPr="00E93B98" w:rsidRDefault="00553CEF">
      <w:pPr>
        <w:spacing w:after="0" w:line="240" w:lineRule="auto"/>
        <w:rPr>
          <w:rFonts w:ascii="Times New Roman" w:eastAsia="Times New Roman" w:hAnsi="Times New Roman" w:cs="Times New Roman"/>
          <w:sz w:val="20"/>
          <w:szCs w:val="20"/>
        </w:rPr>
      </w:pPr>
    </w:p>
    <w:p w14:paraId="2C789A36" w14:textId="2CD9C356" w:rsidR="000E6D16" w:rsidRPr="00E93B98" w:rsidRDefault="00F21DAB">
      <w:pPr>
        <w:spacing w:after="0" w:line="240" w:lineRule="auto"/>
        <w:jc w:val="both"/>
        <w:rPr>
          <w:sz w:val="20"/>
          <w:szCs w:val="20"/>
        </w:rPr>
      </w:pPr>
      <w:r w:rsidRPr="00E93B98">
        <w:rPr>
          <w:rFonts w:ascii="Raleway" w:eastAsia="Raleway" w:hAnsi="Raleway" w:cs="Raleway"/>
          <w:color w:val="000000"/>
          <w:sz w:val="20"/>
          <w:szCs w:val="20"/>
        </w:rPr>
        <w:t xml:space="preserve">Za osiguranje radnika od posljedica nesretnog slučaja, uz uvjete primjenjivati će se </w:t>
      </w:r>
      <w:r w:rsidR="00CD129C">
        <w:rPr>
          <w:rFonts w:ascii="Raleway" w:eastAsia="Raleway" w:hAnsi="Raleway" w:cs="Raleway"/>
          <w:color w:val="000000"/>
          <w:sz w:val="20"/>
          <w:szCs w:val="20"/>
        </w:rPr>
        <w:t xml:space="preserve">tablica invaliditeta, </w:t>
      </w:r>
      <w:r w:rsidRPr="00E93B98">
        <w:rPr>
          <w:rFonts w:ascii="Raleway" w:eastAsia="Raleway" w:hAnsi="Raleway" w:cs="Raleway"/>
          <w:color w:val="000000"/>
          <w:sz w:val="20"/>
          <w:szCs w:val="20"/>
        </w:rPr>
        <w:t>opći, posebn</w:t>
      </w:r>
      <w:r w:rsidR="00903882" w:rsidRPr="00E93B98">
        <w:rPr>
          <w:rFonts w:ascii="Raleway" w:eastAsia="Raleway" w:hAnsi="Raleway" w:cs="Raleway"/>
          <w:color w:val="000000"/>
          <w:sz w:val="20"/>
          <w:szCs w:val="20"/>
        </w:rPr>
        <w:t xml:space="preserve">i, </w:t>
      </w:r>
      <w:r w:rsidRPr="00E93B98">
        <w:rPr>
          <w:rFonts w:ascii="Raleway" w:eastAsia="Raleway" w:hAnsi="Raleway" w:cs="Raleway"/>
          <w:color w:val="000000"/>
          <w:sz w:val="20"/>
          <w:szCs w:val="20"/>
        </w:rPr>
        <w:t xml:space="preserve">dopunski uvjeti </w:t>
      </w:r>
      <w:r w:rsidR="00903882" w:rsidRPr="00E93B98">
        <w:rPr>
          <w:rFonts w:ascii="Raleway" w:eastAsia="Raleway" w:hAnsi="Raleway" w:cs="Raleway"/>
          <w:color w:val="000000"/>
          <w:sz w:val="20"/>
          <w:szCs w:val="20"/>
        </w:rPr>
        <w:t xml:space="preserve">te klauzule </w:t>
      </w:r>
      <w:r w:rsidRPr="00E93B98">
        <w:rPr>
          <w:rFonts w:ascii="Raleway" w:eastAsia="Raleway" w:hAnsi="Raleway" w:cs="Raleway"/>
          <w:color w:val="000000"/>
          <w:sz w:val="20"/>
          <w:szCs w:val="20"/>
        </w:rPr>
        <w:t>osiguranja prijavljeni nadzornim tijelima, bez naknadnih korekcija pokrića, odnosno isključenja koja bi išla na štetu naručitelja.</w:t>
      </w:r>
      <w:r w:rsidR="000E6D16" w:rsidRPr="00E93B98">
        <w:rPr>
          <w:sz w:val="20"/>
          <w:szCs w:val="20"/>
        </w:rPr>
        <w:t xml:space="preserve"> </w:t>
      </w:r>
    </w:p>
    <w:p w14:paraId="000000F6" w14:textId="67A75C26" w:rsidR="00553CEF" w:rsidRPr="00E93B98" w:rsidRDefault="000E6D16" w:rsidP="00C32C85">
      <w:pPr>
        <w:spacing w:after="0" w:line="240" w:lineRule="auto"/>
        <w:jc w:val="both"/>
        <w:rPr>
          <w:rFonts w:ascii="Raleway" w:eastAsia="Raleway" w:hAnsi="Raleway" w:cs="Raleway"/>
          <w:color w:val="000000"/>
          <w:sz w:val="20"/>
          <w:szCs w:val="20"/>
        </w:rPr>
      </w:pPr>
      <w:r w:rsidRPr="00E93B98">
        <w:rPr>
          <w:rFonts w:ascii="Raleway" w:eastAsia="Raleway" w:hAnsi="Raleway" w:cs="Raleway"/>
          <w:color w:val="000000"/>
          <w:sz w:val="20"/>
          <w:szCs w:val="20"/>
        </w:rPr>
        <w:t xml:space="preserve">Osiguranje se ugovara bez primjene franšiza i/ili </w:t>
      </w:r>
      <w:proofErr w:type="spellStart"/>
      <w:r w:rsidRPr="00E93B98">
        <w:rPr>
          <w:rFonts w:ascii="Raleway" w:eastAsia="Raleway" w:hAnsi="Raleway" w:cs="Raleway"/>
          <w:color w:val="000000"/>
          <w:sz w:val="20"/>
          <w:szCs w:val="20"/>
        </w:rPr>
        <w:t>karenci</w:t>
      </w:r>
      <w:proofErr w:type="spellEnd"/>
      <w:r w:rsidR="00A64B06" w:rsidRPr="00E93B98">
        <w:rPr>
          <w:rFonts w:ascii="Raleway" w:eastAsia="Raleway" w:hAnsi="Raleway" w:cs="Raleway"/>
          <w:color w:val="000000"/>
          <w:sz w:val="20"/>
          <w:szCs w:val="20"/>
        </w:rPr>
        <w:t>.</w:t>
      </w:r>
    </w:p>
    <w:p w14:paraId="756852E2" w14:textId="77777777" w:rsidR="00C32C85" w:rsidRPr="00E93B98" w:rsidRDefault="00C32C85">
      <w:pPr>
        <w:spacing w:after="0" w:line="240" w:lineRule="auto"/>
        <w:jc w:val="both"/>
        <w:rPr>
          <w:rFonts w:ascii="Raleway" w:eastAsia="Raleway" w:hAnsi="Raleway" w:cs="Raleway"/>
          <w:color w:val="000000"/>
          <w:sz w:val="20"/>
          <w:szCs w:val="20"/>
        </w:rPr>
      </w:pPr>
    </w:p>
    <w:p w14:paraId="000000F7" w14:textId="77777777" w:rsidR="00553CEF" w:rsidRPr="00E93B98" w:rsidRDefault="00553CEF">
      <w:pPr>
        <w:spacing w:after="0" w:line="240" w:lineRule="auto"/>
        <w:rPr>
          <w:rFonts w:ascii="Times New Roman" w:eastAsia="Times New Roman" w:hAnsi="Times New Roman" w:cs="Times New Roman"/>
          <w:sz w:val="20"/>
          <w:szCs w:val="20"/>
        </w:rPr>
      </w:pPr>
    </w:p>
    <w:p w14:paraId="0000010E" w14:textId="77777777" w:rsidR="00553CEF" w:rsidRPr="00E93B98" w:rsidRDefault="00F21DAB">
      <w:pPr>
        <w:spacing w:after="0" w:line="240" w:lineRule="auto"/>
        <w:jc w:val="both"/>
        <w:rPr>
          <w:rFonts w:ascii="Times New Roman" w:eastAsia="Times New Roman" w:hAnsi="Times New Roman" w:cs="Times New Roman"/>
          <w:sz w:val="20"/>
          <w:szCs w:val="20"/>
        </w:rPr>
      </w:pPr>
      <w:r w:rsidRPr="00E93B98">
        <w:rPr>
          <w:rFonts w:ascii="Raleway" w:eastAsia="Raleway" w:hAnsi="Raleway" w:cs="Raleway"/>
          <w:color w:val="000000"/>
          <w:sz w:val="20"/>
          <w:szCs w:val="20"/>
        </w:rPr>
        <w:t>Osiguravaju se svi radnici ugovaratelja koji su na dan stupanja na snagu ugovora o osiguranju bili zaposleni kod ugovaratelja, na neodređeno ili određeno vrijeme u zemlji ili inozemstvu, bilo da rade ili su na čekanju. Osiguranje se odnosi i na honorarne suradnike bez obzira na dob.</w:t>
      </w:r>
    </w:p>
    <w:p w14:paraId="00000110" w14:textId="77777777" w:rsidR="00553CEF" w:rsidRPr="00E93B98" w:rsidRDefault="00F21DAB">
      <w:pPr>
        <w:spacing w:after="0" w:line="240" w:lineRule="auto"/>
        <w:jc w:val="both"/>
        <w:rPr>
          <w:rFonts w:ascii="Times New Roman" w:eastAsia="Times New Roman" w:hAnsi="Times New Roman" w:cs="Times New Roman"/>
          <w:sz w:val="20"/>
          <w:szCs w:val="20"/>
        </w:rPr>
      </w:pPr>
      <w:r w:rsidRPr="00E93B98">
        <w:rPr>
          <w:rFonts w:ascii="Raleway" w:eastAsia="Raleway" w:hAnsi="Raleway" w:cs="Raleway"/>
          <w:color w:val="000000"/>
          <w:sz w:val="20"/>
          <w:szCs w:val="20"/>
        </w:rPr>
        <w:lastRenderedPageBreak/>
        <w:t>Osiguranici koji se kod Naručitelja zaposle nakon početka važenja ugovora o osiguranju u pokriću su s danom samog zaposlenja. Osiguranici koji s Naručiteljem prekinu radni odnos nakon zaključenja ugovora o osiguranju izvan su pokrića od dana prekida radnog odnosa. Osigurane su sve osobe sukladno kadrovskoj evidenciji, odnosno sve osobe koje su u nekoj vrsti ugovornog odnosa sa Naručiteljem bez obzira na njihovo zdravstveno stanje i radnu sposobnost. </w:t>
      </w:r>
    </w:p>
    <w:p w14:paraId="00000112" w14:textId="77777777" w:rsidR="00553CEF" w:rsidRPr="00E93B98" w:rsidRDefault="00F21DAB">
      <w:pPr>
        <w:spacing w:after="0" w:line="240" w:lineRule="auto"/>
        <w:jc w:val="both"/>
        <w:rPr>
          <w:rFonts w:ascii="Times New Roman" w:eastAsia="Times New Roman" w:hAnsi="Times New Roman" w:cs="Times New Roman"/>
          <w:sz w:val="20"/>
          <w:szCs w:val="20"/>
        </w:rPr>
      </w:pPr>
      <w:r w:rsidRPr="00E93B98">
        <w:rPr>
          <w:rFonts w:ascii="Raleway" w:eastAsia="Raleway" w:hAnsi="Raleway" w:cs="Raleway"/>
          <w:color w:val="000000"/>
          <w:sz w:val="20"/>
          <w:szCs w:val="20"/>
        </w:rPr>
        <w:t>Radnici se osiguravaju za rizike nesretnog slučaja s pokrićem 24 sata/7 dana u tjednu, odnosno za vrijeme posla i izvan obavljanja posla. Amatersko i rekreativno bavljenje svim sportovima uključeno je u pokriće. </w:t>
      </w:r>
    </w:p>
    <w:p w14:paraId="6BE39BD5" w14:textId="77777777" w:rsidR="006D349B" w:rsidRPr="00E93B98" w:rsidRDefault="006D349B">
      <w:pPr>
        <w:spacing w:after="0" w:line="240" w:lineRule="auto"/>
        <w:jc w:val="both"/>
        <w:rPr>
          <w:rFonts w:ascii="Raleway" w:eastAsia="Raleway" w:hAnsi="Raleway" w:cs="Raleway"/>
          <w:color w:val="000000"/>
          <w:sz w:val="20"/>
          <w:szCs w:val="20"/>
        </w:rPr>
      </w:pPr>
    </w:p>
    <w:p w14:paraId="7EB3F1B7" w14:textId="77777777" w:rsidR="00E93B98" w:rsidRDefault="00E93B98">
      <w:pPr>
        <w:spacing w:after="0" w:line="240" w:lineRule="auto"/>
        <w:rPr>
          <w:rFonts w:ascii="Raleway" w:eastAsia="Raleway" w:hAnsi="Raleway" w:cs="Raleway"/>
          <w:color w:val="000000"/>
          <w:sz w:val="15"/>
          <w:szCs w:val="15"/>
        </w:rPr>
      </w:pPr>
    </w:p>
    <w:p w14:paraId="1A2236C6" w14:textId="77777777" w:rsidR="00E93B98" w:rsidRDefault="00E93B98">
      <w:pPr>
        <w:spacing w:after="0" w:line="240" w:lineRule="auto"/>
        <w:rPr>
          <w:rFonts w:ascii="Raleway" w:eastAsia="Raleway" w:hAnsi="Raleway" w:cs="Raleway"/>
          <w:color w:val="000000"/>
          <w:sz w:val="15"/>
          <w:szCs w:val="15"/>
        </w:rPr>
      </w:pPr>
    </w:p>
    <w:p w14:paraId="00000404" w14:textId="77777777" w:rsidR="00553CEF" w:rsidRPr="00E93B98" w:rsidRDefault="00F21DAB">
      <w:pPr>
        <w:shd w:val="clear" w:color="auto" w:fill="D9D9D9"/>
        <w:spacing w:after="0" w:line="240" w:lineRule="auto"/>
        <w:ind w:right="-288"/>
        <w:jc w:val="both"/>
        <w:rPr>
          <w:rFonts w:ascii="Raleway" w:eastAsia="Times New Roman" w:hAnsi="Raleway" w:cs="Times New Roman"/>
          <w:sz w:val="20"/>
          <w:szCs w:val="20"/>
        </w:rPr>
      </w:pPr>
      <w:r w:rsidRPr="00E93B98">
        <w:rPr>
          <w:rFonts w:ascii="Raleway" w:eastAsia="Raleway" w:hAnsi="Raleway" w:cs="Raleway"/>
          <w:b/>
          <w:color w:val="000000"/>
          <w:sz w:val="20"/>
          <w:szCs w:val="20"/>
        </w:rPr>
        <w:t>Osiguranje vozača, putnika i radnika od posljedica nesretnog slučaja za vrijeme upravljanja i vožnje motornim i drugim vozilima</w:t>
      </w:r>
    </w:p>
    <w:p w14:paraId="00000405" w14:textId="77777777" w:rsidR="00553CEF" w:rsidRPr="00E93B98" w:rsidRDefault="00553CEF">
      <w:pPr>
        <w:spacing w:after="0" w:line="240" w:lineRule="auto"/>
        <w:rPr>
          <w:rFonts w:ascii="Raleway" w:eastAsia="Times New Roman" w:hAnsi="Raleway" w:cs="Times New Roman"/>
          <w:sz w:val="20"/>
          <w:szCs w:val="20"/>
        </w:rPr>
      </w:pPr>
    </w:p>
    <w:p w14:paraId="00000406" w14:textId="7DACBFEA" w:rsidR="00553CEF" w:rsidRPr="00E93B98" w:rsidRDefault="00F21DAB" w:rsidP="00D52DCA">
      <w:pPr>
        <w:spacing w:after="0" w:line="240" w:lineRule="auto"/>
        <w:rPr>
          <w:rFonts w:ascii="Raleway" w:eastAsia="Times New Roman" w:hAnsi="Raleway" w:cs="Times New Roman"/>
          <w:sz w:val="20"/>
          <w:szCs w:val="20"/>
        </w:rPr>
      </w:pPr>
      <w:r w:rsidRPr="00E93B98">
        <w:rPr>
          <w:rFonts w:ascii="Raleway" w:eastAsia="Raleway" w:hAnsi="Raleway" w:cs="Raleway"/>
          <w:color w:val="000000"/>
          <w:sz w:val="20"/>
          <w:szCs w:val="20"/>
        </w:rPr>
        <w:t xml:space="preserve">Osiguranje vozača, putnika i radnika od posljedica nesretnog slučaja za vrijeme upravljanja i vožnje motornim i drugim vozilima sklapa se bez naznake imena osiguranika. </w:t>
      </w:r>
      <w:r w:rsidR="00D52DCA" w:rsidRPr="00D52DCA">
        <w:rPr>
          <w:rFonts w:ascii="Raleway" w:eastAsia="Times New Roman" w:hAnsi="Raleway" w:cs="Times New Roman"/>
          <w:sz w:val="20"/>
          <w:szCs w:val="20"/>
        </w:rPr>
        <w:t>Osiguranje nezgode vozača, putnika i radnika u motornom vozilu pokriva ugovorene rizike za</w:t>
      </w:r>
      <w:r w:rsidR="00D52DCA">
        <w:rPr>
          <w:rFonts w:ascii="Raleway" w:eastAsia="Times New Roman" w:hAnsi="Raleway" w:cs="Times New Roman"/>
          <w:sz w:val="20"/>
          <w:szCs w:val="20"/>
        </w:rPr>
        <w:t xml:space="preserve"> </w:t>
      </w:r>
      <w:r w:rsidR="00D52DCA" w:rsidRPr="00D52DCA">
        <w:rPr>
          <w:rFonts w:ascii="Raleway" w:eastAsia="Times New Roman" w:hAnsi="Raleway" w:cs="Times New Roman"/>
          <w:sz w:val="20"/>
          <w:szCs w:val="20"/>
        </w:rPr>
        <w:t>sve osobe u navedenim motornim vozilima</w:t>
      </w:r>
    </w:p>
    <w:p w14:paraId="00000411" w14:textId="77777777" w:rsidR="00553CEF" w:rsidRPr="00E93B98" w:rsidRDefault="00553CEF">
      <w:pPr>
        <w:spacing w:after="240" w:line="240" w:lineRule="auto"/>
        <w:rPr>
          <w:rFonts w:ascii="Raleway" w:eastAsia="Times New Roman" w:hAnsi="Raleway" w:cs="Times New Roman"/>
          <w:sz w:val="20"/>
          <w:szCs w:val="20"/>
        </w:rPr>
      </w:pPr>
    </w:p>
    <w:p w14:paraId="00000412" w14:textId="77777777" w:rsidR="00553CEF" w:rsidRPr="00E93B98" w:rsidRDefault="00F21DAB">
      <w:pPr>
        <w:shd w:val="clear" w:color="auto" w:fill="D9D9D9"/>
        <w:spacing w:after="0" w:line="240" w:lineRule="auto"/>
        <w:jc w:val="center"/>
        <w:rPr>
          <w:rFonts w:ascii="Raleway" w:eastAsia="Times New Roman" w:hAnsi="Raleway" w:cs="Times New Roman"/>
          <w:sz w:val="20"/>
          <w:szCs w:val="20"/>
        </w:rPr>
      </w:pPr>
      <w:r w:rsidRPr="00E93B98">
        <w:rPr>
          <w:rFonts w:ascii="Raleway" w:eastAsia="Raleway" w:hAnsi="Raleway" w:cs="Raleway"/>
          <w:b/>
          <w:color w:val="000000"/>
          <w:sz w:val="20"/>
          <w:szCs w:val="20"/>
        </w:rPr>
        <w:t>OSIGURANJE VOZILA</w:t>
      </w:r>
    </w:p>
    <w:p w14:paraId="00000413" w14:textId="77777777" w:rsidR="00553CEF" w:rsidRPr="00E93B98" w:rsidRDefault="00553CEF">
      <w:pPr>
        <w:spacing w:after="0" w:line="240" w:lineRule="auto"/>
        <w:rPr>
          <w:rFonts w:ascii="Raleway" w:eastAsia="Times New Roman" w:hAnsi="Raleway" w:cs="Times New Roman"/>
          <w:sz w:val="20"/>
          <w:szCs w:val="20"/>
        </w:rPr>
      </w:pPr>
    </w:p>
    <w:p w14:paraId="00000414" w14:textId="77777777" w:rsidR="00553CEF" w:rsidRPr="00E93B98" w:rsidRDefault="00F21DAB">
      <w:pPr>
        <w:shd w:val="clear" w:color="auto" w:fill="D9D9D9"/>
        <w:spacing w:after="0" w:line="240" w:lineRule="auto"/>
        <w:ind w:right="-288"/>
        <w:jc w:val="both"/>
        <w:rPr>
          <w:rFonts w:ascii="Raleway" w:eastAsia="Times New Roman" w:hAnsi="Raleway" w:cs="Times New Roman"/>
          <w:sz w:val="20"/>
          <w:szCs w:val="20"/>
        </w:rPr>
      </w:pPr>
      <w:r w:rsidRPr="00E93B98">
        <w:rPr>
          <w:rFonts w:ascii="Raleway" w:eastAsia="Raleway" w:hAnsi="Raleway" w:cs="Raleway"/>
          <w:b/>
          <w:color w:val="000000"/>
          <w:sz w:val="20"/>
          <w:szCs w:val="20"/>
        </w:rPr>
        <w:t>Obvezno osiguranje od automobilske odgovornosti</w:t>
      </w:r>
    </w:p>
    <w:p w14:paraId="00000415" w14:textId="77777777" w:rsidR="00553CEF" w:rsidRPr="00E93B98" w:rsidRDefault="00553CEF">
      <w:pPr>
        <w:spacing w:after="0" w:line="240" w:lineRule="auto"/>
        <w:rPr>
          <w:rFonts w:ascii="Raleway" w:eastAsia="Times New Roman" w:hAnsi="Raleway" w:cs="Times New Roman"/>
          <w:sz w:val="20"/>
          <w:szCs w:val="20"/>
        </w:rPr>
      </w:pPr>
    </w:p>
    <w:p w14:paraId="00000416" w14:textId="34FEEBCD" w:rsidR="00553CEF" w:rsidRPr="00E93B98" w:rsidRDefault="00F21DAB">
      <w:pPr>
        <w:spacing w:after="0" w:line="240" w:lineRule="auto"/>
        <w:jc w:val="both"/>
        <w:rPr>
          <w:rFonts w:ascii="Raleway" w:eastAsia="Times New Roman" w:hAnsi="Raleway" w:cs="Times New Roman"/>
          <w:sz w:val="20"/>
          <w:szCs w:val="20"/>
        </w:rPr>
      </w:pPr>
      <w:r w:rsidRPr="00E93B98">
        <w:rPr>
          <w:rFonts w:ascii="Raleway" w:eastAsia="Raleway" w:hAnsi="Raleway" w:cs="Raleway"/>
          <w:color w:val="000000"/>
          <w:sz w:val="20"/>
          <w:szCs w:val="20"/>
        </w:rPr>
        <w:t>Predmet nabave je osiguranje vlasnika vozila (i svih osoba koje voljom vlasnika sudjeluju u uporabi vozila, uključujući, ali ne limitirajući na: vozače, pratioce, suvozače, putnike i druge) od odgovornosti za štete nanesene trećim osobama (osiguranje od automobilske odgovornosti) sukladno odredbama Zakona o obveznim osiguranjima u prometu (</w:t>
      </w:r>
      <w:sdt>
        <w:sdtPr>
          <w:rPr>
            <w:rFonts w:ascii="Raleway" w:hAnsi="Raleway"/>
            <w:sz w:val="20"/>
            <w:szCs w:val="20"/>
          </w:rPr>
          <w:tag w:val="goog_rdk_13"/>
          <w:id w:val="1657885591"/>
        </w:sdtPr>
        <w:sdtContent/>
      </w:sdt>
      <w:sdt>
        <w:sdtPr>
          <w:rPr>
            <w:rFonts w:ascii="Raleway" w:hAnsi="Raleway"/>
            <w:sz w:val="20"/>
            <w:szCs w:val="20"/>
          </w:rPr>
          <w:tag w:val="goog_rdk_14"/>
          <w:id w:val="763729569"/>
        </w:sdtPr>
        <w:sdtContent/>
      </w:sdt>
      <w:r w:rsidRPr="00E93B98">
        <w:rPr>
          <w:rFonts w:ascii="Raleway" w:eastAsia="Raleway" w:hAnsi="Raleway" w:cs="Raleway"/>
          <w:color w:val="000000"/>
          <w:sz w:val="20"/>
          <w:szCs w:val="20"/>
        </w:rPr>
        <w:t>NN 151/05, 36/09, 75/09, 76/13, 152/14, 155/23), ako je pri uporabi vozila došlo do</w:t>
      </w:r>
      <w:r w:rsidR="00E93B98">
        <w:rPr>
          <w:rFonts w:ascii="Raleway" w:eastAsia="Raleway" w:hAnsi="Raleway" w:cs="Raleway"/>
          <w:color w:val="000000"/>
          <w:sz w:val="20"/>
          <w:szCs w:val="20"/>
        </w:rPr>
        <w:t>:</w:t>
      </w:r>
    </w:p>
    <w:p w14:paraId="00000417" w14:textId="77777777" w:rsidR="00553CEF" w:rsidRPr="00E93B98" w:rsidRDefault="00F21DAB">
      <w:pPr>
        <w:numPr>
          <w:ilvl w:val="0"/>
          <w:numId w:val="19"/>
        </w:numPr>
        <w:spacing w:after="0" w:line="240" w:lineRule="auto"/>
        <w:jc w:val="both"/>
        <w:rPr>
          <w:rFonts w:ascii="Raleway" w:eastAsia="Raleway" w:hAnsi="Raleway" w:cs="Raleway"/>
          <w:color w:val="000000"/>
          <w:sz w:val="20"/>
          <w:szCs w:val="20"/>
        </w:rPr>
      </w:pPr>
      <w:r w:rsidRPr="00E93B98">
        <w:rPr>
          <w:rFonts w:ascii="Raleway" w:eastAsia="Raleway" w:hAnsi="Raleway" w:cs="Raleway"/>
          <w:color w:val="000000"/>
          <w:sz w:val="20"/>
          <w:szCs w:val="20"/>
        </w:rPr>
        <w:t>tjelesne ozljede, narušavanja zdravlja ili smrti neke osobe,</w:t>
      </w:r>
    </w:p>
    <w:p w14:paraId="00000418" w14:textId="77777777" w:rsidR="00553CEF" w:rsidRDefault="00F21DAB">
      <w:pPr>
        <w:numPr>
          <w:ilvl w:val="0"/>
          <w:numId w:val="20"/>
        </w:numPr>
        <w:spacing w:after="0" w:line="240" w:lineRule="auto"/>
        <w:jc w:val="both"/>
        <w:rPr>
          <w:rFonts w:ascii="Raleway" w:eastAsia="Raleway" w:hAnsi="Raleway" w:cs="Raleway"/>
          <w:color w:val="000000"/>
          <w:sz w:val="20"/>
          <w:szCs w:val="20"/>
        </w:rPr>
      </w:pPr>
      <w:r w:rsidRPr="00E93B98">
        <w:rPr>
          <w:rFonts w:ascii="Raleway" w:eastAsia="Raleway" w:hAnsi="Raleway" w:cs="Raleway"/>
          <w:color w:val="000000"/>
          <w:sz w:val="20"/>
          <w:szCs w:val="20"/>
        </w:rPr>
        <w:t>uništenja odnosno oštećenja stvari, osim ako je došlo do štete na stvarima koje je vlasnik vozila kojim je prouzročena  šteta primio radi prijevoza.</w:t>
      </w:r>
    </w:p>
    <w:p w14:paraId="1BA43091" w14:textId="77777777" w:rsidR="00D43677" w:rsidRPr="00D43677" w:rsidRDefault="00D43677" w:rsidP="00D43677">
      <w:pPr>
        <w:pStyle w:val="Odlomakpopisa"/>
        <w:autoSpaceDE w:val="0"/>
        <w:autoSpaceDN w:val="0"/>
        <w:adjustRightInd w:val="0"/>
        <w:ind w:left="0"/>
        <w:rPr>
          <w:rFonts w:ascii="Raleway" w:hAnsi="Raleway" w:cs="TimesNewRomanPSMT"/>
        </w:rPr>
      </w:pPr>
      <w:r w:rsidRPr="00D43677">
        <w:rPr>
          <w:rFonts w:ascii="Raleway" w:hAnsi="Raleway" w:cs="TimesNewRomanPSMT"/>
        </w:rPr>
        <w:t xml:space="preserve">Najniža osigurana svota temeljem ugovora o osiguranju od automobilske odgovornosti određuje se kako </w:t>
      </w:r>
      <w:proofErr w:type="spellStart"/>
      <w:r w:rsidRPr="00D43677">
        <w:rPr>
          <w:rFonts w:ascii="Raleway" w:hAnsi="Raleway" w:cs="TimesNewRomanPSMT"/>
        </w:rPr>
        <w:t>sljedi</w:t>
      </w:r>
      <w:proofErr w:type="spellEnd"/>
      <w:r w:rsidRPr="00D43677">
        <w:rPr>
          <w:rFonts w:ascii="Raleway" w:hAnsi="Raleway" w:cs="TimesNewRomanPSMT"/>
        </w:rPr>
        <w:t>:</w:t>
      </w:r>
    </w:p>
    <w:p w14:paraId="04E7EB1E" w14:textId="77777777" w:rsidR="00D43677" w:rsidRPr="00D43677" w:rsidRDefault="00D43677" w:rsidP="00D43677">
      <w:pPr>
        <w:pStyle w:val="Odlomakpopisa"/>
        <w:numPr>
          <w:ilvl w:val="0"/>
          <w:numId w:val="21"/>
        </w:numPr>
        <w:autoSpaceDE w:val="0"/>
        <w:autoSpaceDN w:val="0"/>
        <w:adjustRightInd w:val="0"/>
        <w:rPr>
          <w:rFonts w:ascii="Raleway" w:hAnsi="Raleway" w:cs="TimesNewRomanPSMT"/>
        </w:rPr>
      </w:pPr>
      <w:r w:rsidRPr="00D43677">
        <w:rPr>
          <w:rFonts w:ascii="Raleway" w:hAnsi="Raleway" w:cs="TimesNewRomanPSMT"/>
        </w:rPr>
        <w:t>u slučaju štete zbog smrti, tjelesne ozljede i oštećenja zdravlja do iznosa od 6.450.000,00 EUR po štetnom događaju bez obzira na broj oštećenika</w:t>
      </w:r>
    </w:p>
    <w:p w14:paraId="50339977" w14:textId="77777777" w:rsidR="00D43677" w:rsidRDefault="00D43677" w:rsidP="00D43677">
      <w:pPr>
        <w:pStyle w:val="Odlomakpopisa"/>
        <w:numPr>
          <w:ilvl w:val="0"/>
          <w:numId w:val="21"/>
        </w:numPr>
        <w:autoSpaceDE w:val="0"/>
        <w:autoSpaceDN w:val="0"/>
        <w:adjustRightInd w:val="0"/>
        <w:rPr>
          <w:rFonts w:ascii="Raleway" w:hAnsi="Raleway" w:cs="TimesNewRomanPSMT"/>
        </w:rPr>
      </w:pPr>
      <w:r w:rsidRPr="00D43677">
        <w:rPr>
          <w:rFonts w:ascii="Raleway" w:hAnsi="Raleway" w:cs="TimesNewRomanPSMT"/>
        </w:rPr>
        <w:t>u slučaju uništenja ili oštećenja stvari do iznosa od 1.300.000,00 EUR po štetnom događaju bez obzira na broj oštećenika.</w:t>
      </w:r>
    </w:p>
    <w:p w14:paraId="50B2C8FC" w14:textId="77777777" w:rsidR="00D52DCA" w:rsidRPr="00D43677" w:rsidRDefault="00D52DCA" w:rsidP="00D52DCA">
      <w:pPr>
        <w:pStyle w:val="Odlomakpopisa"/>
        <w:autoSpaceDE w:val="0"/>
        <w:autoSpaceDN w:val="0"/>
        <w:adjustRightInd w:val="0"/>
        <w:rPr>
          <w:rFonts w:ascii="Raleway" w:hAnsi="Raleway" w:cs="TimesNewRomanPSMT"/>
        </w:rPr>
      </w:pPr>
    </w:p>
    <w:p w14:paraId="1D0F5E36" w14:textId="70F7D162" w:rsidR="00D52DCA" w:rsidRPr="00D52DCA" w:rsidRDefault="00D52DCA" w:rsidP="00D52DCA">
      <w:pPr>
        <w:spacing w:after="0" w:line="240" w:lineRule="auto"/>
        <w:rPr>
          <w:rFonts w:ascii="Raleway" w:eastAsia="Times New Roman" w:hAnsi="Raleway" w:cs="Times New Roman"/>
          <w:sz w:val="20"/>
          <w:szCs w:val="20"/>
        </w:rPr>
      </w:pPr>
      <w:r w:rsidRPr="00D52DCA">
        <w:rPr>
          <w:rFonts w:ascii="Raleway" w:eastAsia="Times New Roman" w:hAnsi="Raleway" w:cs="Times New Roman"/>
          <w:sz w:val="20"/>
          <w:szCs w:val="20"/>
        </w:rPr>
        <w:t>U konačnu premiju osiguranja od automobilske odgovornosti potrebno je uračunati porez</w:t>
      </w:r>
      <w:r w:rsidR="0037332B">
        <w:rPr>
          <w:rFonts w:ascii="Raleway" w:eastAsia="Times New Roman" w:hAnsi="Raleway" w:cs="Times New Roman"/>
          <w:sz w:val="20"/>
          <w:szCs w:val="20"/>
        </w:rPr>
        <w:t xml:space="preserve"> 15%</w:t>
      </w:r>
    </w:p>
    <w:p w14:paraId="719E0E16" w14:textId="0DDBB01B" w:rsidR="00D52DCA" w:rsidRPr="00D52DCA" w:rsidRDefault="00D52DCA" w:rsidP="00D52DCA">
      <w:pPr>
        <w:spacing w:after="0" w:line="240" w:lineRule="auto"/>
        <w:rPr>
          <w:rFonts w:ascii="Raleway" w:eastAsia="Times New Roman" w:hAnsi="Raleway" w:cs="Times New Roman"/>
          <w:sz w:val="20"/>
          <w:szCs w:val="20"/>
        </w:rPr>
      </w:pPr>
      <w:r w:rsidRPr="00D52DCA">
        <w:rPr>
          <w:rFonts w:ascii="Raleway" w:eastAsia="Times New Roman" w:hAnsi="Raleway" w:cs="Times New Roman"/>
          <w:sz w:val="20"/>
          <w:szCs w:val="20"/>
        </w:rPr>
        <w:t>koji se obračunava za t</w:t>
      </w:r>
      <w:r w:rsidR="0037332B">
        <w:rPr>
          <w:rFonts w:ascii="Raleway" w:eastAsia="Times New Roman" w:hAnsi="Raleway" w:cs="Times New Roman"/>
          <w:sz w:val="20"/>
          <w:szCs w:val="20"/>
        </w:rPr>
        <w:t>u</w:t>
      </w:r>
      <w:r w:rsidRPr="00D52DCA">
        <w:rPr>
          <w:rFonts w:ascii="Raleway" w:eastAsia="Times New Roman" w:hAnsi="Raleway" w:cs="Times New Roman"/>
          <w:sz w:val="20"/>
          <w:szCs w:val="20"/>
        </w:rPr>
        <w:t xml:space="preserve"> vrste osiguranja.</w:t>
      </w:r>
    </w:p>
    <w:p w14:paraId="00000419" w14:textId="38611903" w:rsidR="00553CEF" w:rsidRPr="00D43677" w:rsidRDefault="00D52DCA" w:rsidP="00D52DCA">
      <w:pPr>
        <w:spacing w:after="0" w:line="240" w:lineRule="auto"/>
        <w:rPr>
          <w:rFonts w:ascii="Raleway" w:eastAsia="Times New Roman" w:hAnsi="Raleway" w:cs="Times New Roman"/>
          <w:sz w:val="20"/>
          <w:szCs w:val="20"/>
        </w:rPr>
      </w:pPr>
      <w:r>
        <w:rPr>
          <w:rFonts w:ascii="Raleway" w:eastAsia="Times New Roman" w:hAnsi="Raleway" w:cs="Times New Roman"/>
          <w:sz w:val="20"/>
          <w:szCs w:val="20"/>
        </w:rPr>
        <w:t>.</w:t>
      </w:r>
    </w:p>
    <w:p w14:paraId="76BDD7BD" w14:textId="77777777" w:rsidR="00E51046" w:rsidRPr="00E93B98" w:rsidRDefault="00E51046">
      <w:pPr>
        <w:spacing w:after="0" w:line="240" w:lineRule="auto"/>
        <w:jc w:val="both"/>
        <w:rPr>
          <w:rFonts w:ascii="Raleway" w:eastAsia="Raleway" w:hAnsi="Raleway" w:cs="Raleway"/>
          <w:color w:val="000000"/>
          <w:sz w:val="20"/>
          <w:szCs w:val="20"/>
        </w:rPr>
      </w:pPr>
    </w:p>
    <w:p w14:paraId="6764C62F" w14:textId="77777777" w:rsidR="00E51046" w:rsidRPr="00E93B98" w:rsidRDefault="00E51046">
      <w:pPr>
        <w:spacing w:after="0" w:line="240" w:lineRule="auto"/>
        <w:jc w:val="both"/>
        <w:rPr>
          <w:rFonts w:ascii="Raleway" w:eastAsia="Raleway" w:hAnsi="Raleway" w:cs="Raleway"/>
          <w:color w:val="000000"/>
          <w:sz w:val="20"/>
          <w:szCs w:val="20"/>
        </w:rPr>
      </w:pPr>
    </w:p>
    <w:p w14:paraId="00000429" w14:textId="77777777" w:rsidR="00553CEF" w:rsidRPr="00E93B98" w:rsidRDefault="00F21DAB">
      <w:pPr>
        <w:shd w:val="clear" w:color="auto" w:fill="D9D9D9"/>
        <w:spacing w:after="0" w:line="240" w:lineRule="auto"/>
        <w:ind w:right="-288"/>
        <w:jc w:val="both"/>
        <w:rPr>
          <w:rFonts w:ascii="Raleway" w:eastAsia="Times New Roman" w:hAnsi="Raleway" w:cs="Times New Roman"/>
          <w:sz w:val="20"/>
          <w:szCs w:val="20"/>
        </w:rPr>
      </w:pPr>
      <w:r w:rsidRPr="00E93B98">
        <w:rPr>
          <w:rFonts w:ascii="Raleway" w:eastAsia="Raleway" w:hAnsi="Raleway" w:cs="Raleway"/>
          <w:b/>
          <w:color w:val="000000"/>
          <w:sz w:val="20"/>
          <w:szCs w:val="20"/>
        </w:rPr>
        <w:t>Kasko osiguranje cestovnih vozila </w:t>
      </w:r>
    </w:p>
    <w:p w14:paraId="0000042A" w14:textId="77777777" w:rsidR="00553CEF" w:rsidRPr="00E93B98" w:rsidRDefault="00553CEF">
      <w:pPr>
        <w:spacing w:after="0" w:line="240" w:lineRule="auto"/>
        <w:jc w:val="both"/>
        <w:rPr>
          <w:rFonts w:ascii="Raleway" w:eastAsia="Raleway" w:hAnsi="Raleway" w:cs="Raleway"/>
          <w:color w:val="000000"/>
          <w:sz w:val="20"/>
          <w:szCs w:val="20"/>
        </w:rPr>
      </w:pPr>
    </w:p>
    <w:p w14:paraId="0000042F" w14:textId="77777777" w:rsidR="00553CEF" w:rsidRPr="00E93B98" w:rsidRDefault="00553CEF" w:rsidP="0049217B">
      <w:pPr>
        <w:spacing w:after="0" w:line="240" w:lineRule="auto"/>
        <w:jc w:val="both"/>
        <w:rPr>
          <w:rFonts w:ascii="Raleway" w:eastAsia="Raleway" w:hAnsi="Raleway" w:cs="Raleway"/>
          <w:color w:val="000000"/>
          <w:sz w:val="20"/>
          <w:szCs w:val="20"/>
        </w:rPr>
      </w:pPr>
    </w:p>
    <w:p w14:paraId="00000430" w14:textId="77777777" w:rsidR="00553CEF" w:rsidRPr="00E93B98" w:rsidRDefault="00F21DAB" w:rsidP="0049217B">
      <w:pPr>
        <w:spacing w:after="0" w:line="240" w:lineRule="auto"/>
        <w:jc w:val="both"/>
        <w:rPr>
          <w:rFonts w:ascii="Raleway" w:eastAsia="Raleway" w:hAnsi="Raleway" w:cs="Raleway"/>
          <w:color w:val="000000"/>
          <w:sz w:val="20"/>
          <w:szCs w:val="20"/>
        </w:rPr>
      </w:pPr>
      <w:r w:rsidRPr="00E93B98">
        <w:rPr>
          <w:rFonts w:ascii="Raleway" w:eastAsia="Raleway" w:hAnsi="Raleway" w:cs="Raleway"/>
          <w:color w:val="000000"/>
          <w:sz w:val="20"/>
          <w:szCs w:val="20"/>
        </w:rPr>
        <w:t>Puno kasko osiguranje pokriva minimalno štete od uništenja, oštećenja ili nestanka</w:t>
      </w:r>
    </w:p>
    <w:p w14:paraId="00000431" w14:textId="77777777" w:rsidR="00553CEF" w:rsidRPr="00E93B98" w:rsidRDefault="00F21DAB" w:rsidP="0049217B">
      <w:pPr>
        <w:spacing w:after="0" w:line="240" w:lineRule="auto"/>
        <w:jc w:val="both"/>
        <w:rPr>
          <w:rFonts w:ascii="Raleway" w:eastAsia="Raleway" w:hAnsi="Raleway" w:cs="Raleway"/>
          <w:color w:val="000000"/>
          <w:sz w:val="20"/>
          <w:szCs w:val="20"/>
        </w:rPr>
      </w:pPr>
      <w:r w:rsidRPr="00E93B98">
        <w:rPr>
          <w:rFonts w:ascii="Raleway" w:eastAsia="Raleway" w:hAnsi="Raleway" w:cs="Raleway"/>
          <w:color w:val="000000"/>
          <w:sz w:val="20"/>
          <w:szCs w:val="20"/>
        </w:rPr>
        <w:t>osiguranog predmeta, kao posljedice iznenadnih događaja, kao i događaja neovisnih o volji</w:t>
      </w:r>
    </w:p>
    <w:p w14:paraId="00000432" w14:textId="77777777" w:rsidR="00553CEF" w:rsidRPr="00E93B98" w:rsidRDefault="00F21DAB" w:rsidP="0049217B">
      <w:pPr>
        <w:spacing w:after="0" w:line="240" w:lineRule="auto"/>
        <w:jc w:val="both"/>
        <w:rPr>
          <w:rFonts w:ascii="Raleway" w:eastAsia="Raleway" w:hAnsi="Raleway" w:cs="Raleway"/>
          <w:color w:val="000000"/>
          <w:sz w:val="20"/>
          <w:szCs w:val="20"/>
        </w:rPr>
      </w:pPr>
      <w:r w:rsidRPr="00E93B98">
        <w:rPr>
          <w:rFonts w:ascii="Raleway" w:eastAsia="Raleway" w:hAnsi="Raleway" w:cs="Raleway"/>
          <w:color w:val="000000"/>
          <w:sz w:val="20"/>
          <w:szCs w:val="20"/>
        </w:rPr>
        <w:t>ugovaratelja osiguranja, osiguranika ili vozača, i to:</w:t>
      </w:r>
    </w:p>
    <w:p w14:paraId="00000434" w14:textId="3CCCCCEA" w:rsidR="00553CEF" w:rsidRPr="00E93B98" w:rsidRDefault="00F21DAB">
      <w:pPr>
        <w:spacing w:after="0" w:line="240" w:lineRule="auto"/>
        <w:jc w:val="both"/>
        <w:rPr>
          <w:rFonts w:ascii="Raleway" w:eastAsia="Raleway" w:hAnsi="Raleway" w:cs="Raleway"/>
          <w:color w:val="000000"/>
          <w:sz w:val="20"/>
          <w:szCs w:val="20"/>
        </w:rPr>
      </w:pPr>
      <w:r w:rsidRPr="00E93B98">
        <w:rPr>
          <w:rFonts w:ascii="Raleway" w:eastAsia="Raleway" w:hAnsi="Raleway" w:cs="Raleway"/>
          <w:color w:val="000000"/>
          <w:sz w:val="20"/>
          <w:szCs w:val="20"/>
        </w:rPr>
        <w:t xml:space="preserve">prometne nezgode kao sudar, udar, </w:t>
      </w:r>
      <w:proofErr w:type="spellStart"/>
      <w:r w:rsidRPr="00E93B98">
        <w:rPr>
          <w:rFonts w:ascii="Raleway" w:eastAsia="Raleway" w:hAnsi="Raleway" w:cs="Raleway"/>
          <w:color w:val="000000"/>
          <w:sz w:val="20"/>
          <w:szCs w:val="20"/>
        </w:rPr>
        <w:t>prevrnuće</w:t>
      </w:r>
      <w:proofErr w:type="spellEnd"/>
      <w:r w:rsidRPr="00E93B98">
        <w:rPr>
          <w:rFonts w:ascii="Raleway" w:eastAsia="Raleway" w:hAnsi="Raleway" w:cs="Raleway"/>
          <w:color w:val="000000"/>
          <w:sz w:val="20"/>
          <w:szCs w:val="20"/>
        </w:rPr>
        <w:t xml:space="preserve">, iskliznuće, </w:t>
      </w:r>
      <w:proofErr w:type="spellStart"/>
      <w:r w:rsidRPr="00E93B98">
        <w:rPr>
          <w:rFonts w:ascii="Raleway" w:eastAsia="Raleway" w:hAnsi="Raleway" w:cs="Raleway"/>
          <w:color w:val="000000"/>
          <w:sz w:val="20"/>
          <w:szCs w:val="20"/>
        </w:rPr>
        <w:t>survanje</w:t>
      </w:r>
      <w:proofErr w:type="spellEnd"/>
      <w:r w:rsidRPr="00E93B98">
        <w:rPr>
          <w:rFonts w:ascii="Raleway" w:eastAsia="Raleway" w:hAnsi="Raleway" w:cs="Raleway"/>
          <w:color w:val="000000"/>
          <w:sz w:val="20"/>
          <w:szCs w:val="20"/>
        </w:rPr>
        <w:t xml:space="preserve"> i sl.; iznenadnoga toplinskog ili kemijskog djelovanja izvana; pada ili udara kojeg predmeta ili životinje; požara; potresa; udara groma; eksplozije, osim eksplozije nuklearne energije; oluje, olujom se smatra vjetar brzine 17,2 metara u sekundi, odnosno 62 km na sat (8 stupnjeva po</w:t>
      </w:r>
      <w:r w:rsidR="00E903CF">
        <w:rPr>
          <w:rFonts w:ascii="Raleway" w:eastAsia="Raleway" w:hAnsi="Raleway" w:cs="Raleway"/>
          <w:color w:val="000000"/>
          <w:sz w:val="20"/>
          <w:szCs w:val="20"/>
        </w:rPr>
        <w:t xml:space="preserve"> </w:t>
      </w:r>
      <w:r w:rsidRPr="00E93B98">
        <w:rPr>
          <w:rFonts w:ascii="Raleway" w:eastAsia="Raleway" w:hAnsi="Raleway" w:cs="Raleway"/>
          <w:color w:val="000000"/>
          <w:sz w:val="20"/>
          <w:szCs w:val="20"/>
        </w:rPr>
        <w:t xml:space="preserve">Beaufortovoj ljestvici) ili više; grada (tuče); snježne lavine; pada letjelice; manifestacija ili demonstracija; krađe, provalne krađe, protupravnog oduzimanja vozila u namjeri da se uporabi za vožnju, razbojničke krađe i razbojstva  (osiguranjem su obuhvaćeni i rizici prometne nezgode i pogonske štete koji su nastali nakon ostvarenja rizika krađe, provalne krađe, protupravnog oduzimanja vozila i razbojstva; smatra se da je vozilo nestalo ako se ne pronađe u roku 15 dana, računajući od dana prijave nestanka vozila mjerodavnoj policijskoj upravi); zlonamjernih postupaka ili obijesti trećih osoba, vandalizma, nenamjernih oštećenja kao i </w:t>
      </w:r>
      <w:r w:rsidRPr="00E93B98">
        <w:rPr>
          <w:rFonts w:ascii="Raleway" w:eastAsia="Raleway" w:hAnsi="Raleway" w:cs="Raleway"/>
          <w:color w:val="000000"/>
          <w:sz w:val="20"/>
          <w:szCs w:val="20"/>
        </w:rPr>
        <w:lastRenderedPageBreak/>
        <w:t>nedozvoljenog iscrtavanja grafita ili upotrebe sprejeva učinjeno od strane bilo koje osobe; oštećenja tapeciranih dijelova vozila nastalih pri pružanju pomoći osobama koje su ozlijeđene u prometnoj nezgodi ili na drugi način; namjerno uzrokovane štete na osiguranoj stvari radi sprječavanja veće štete na toj stvari, drugoj stvari ili osobama; poplave, bujice i visoke vode (poplavom se smatra stihijsko, neočekivano plavljenje zemljišta od stalnih voda -rijeka, jezera, mora i dr., bujicom se smatra stihijsko, neočekivano plavljenje zemljišta vodom koja se slijeva zbog jakih atmosferskih padalina kosim zemljištima, ulicama i putovima, visokom se vodom smatra iznimna pojava neuobičajenog porasta vodostaja i podzemna voda kao posljedica visoke vode; lom i oštećenje svjetala i zrcala te prozora; štete na električnim instalacijama, koje su posljedica pregorijevanja električne instalacije na vozilu, uslijed čega se na instalaciji razvije požar.</w:t>
      </w:r>
    </w:p>
    <w:p w14:paraId="00000435" w14:textId="77777777" w:rsidR="00553CEF" w:rsidRPr="00E93B98" w:rsidRDefault="00553CEF">
      <w:pPr>
        <w:spacing w:after="0" w:line="240" w:lineRule="auto"/>
        <w:jc w:val="both"/>
        <w:rPr>
          <w:rFonts w:ascii="Raleway" w:eastAsia="Raleway" w:hAnsi="Raleway" w:cs="Raleway"/>
          <w:color w:val="000000"/>
          <w:sz w:val="20"/>
          <w:szCs w:val="20"/>
        </w:rPr>
      </w:pPr>
    </w:p>
    <w:p w14:paraId="00000436" w14:textId="77777777" w:rsidR="00553CEF" w:rsidRPr="00E93B98" w:rsidRDefault="00000000">
      <w:pPr>
        <w:spacing w:after="0" w:line="240" w:lineRule="auto"/>
        <w:jc w:val="both"/>
        <w:rPr>
          <w:rFonts w:ascii="Raleway" w:eastAsia="Raleway" w:hAnsi="Raleway" w:cs="Raleway"/>
          <w:sz w:val="20"/>
          <w:szCs w:val="20"/>
        </w:rPr>
      </w:pPr>
      <w:sdt>
        <w:sdtPr>
          <w:rPr>
            <w:rFonts w:ascii="Raleway" w:hAnsi="Raleway"/>
            <w:sz w:val="20"/>
            <w:szCs w:val="20"/>
          </w:rPr>
          <w:tag w:val="goog_rdk_16"/>
          <w:id w:val="675386114"/>
        </w:sdtPr>
        <w:sdtContent/>
      </w:sdt>
      <w:sdt>
        <w:sdtPr>
          <w:rPr>
            <w:rFonts w:ascii="Raleway" w:hAnsi="Raleway"/>
            <w:sz w:val="20"/>
            <w:szCs w:val="20"/>
          </w:rPr>
          <w:tag w:val="goog_rdk_17"/>
          <w:id w:val="208918961"/>
        </w:sdtPr>
        <w:sdtContent/>
      </w:sdt>
      <w:r w:rsidR="00F21DAB" w:rsidRPr="00E93B98">
        <w:rPr>
          <w:rFonts w:ascii="Raleway" w:eastAsia="Raleway" w:hAnsi="Raleway" w:cs="Raleway"/>
          <w:sz w:val="20"/>
          <w:szCs w:val="20"/>
        </w:rPr>
        <w:t>Štete koje su nastale uslijed osiguranih rizika pokrivene su i ako nisu prijavljene policiji, osim u slučajevima kada vozilo nije u voznom stanju i/ili kada postoje ozlijeđene osobe. Pritom se vozilom u voznom stanju smatra vozilo koje se može samostalno kretati (bez obzira da li kao posljedica nesreće cure iz vozila tekućine, ulja ili slično).</w:t>
      </w:r>
    </w:p>
    <w:p w14:paraId="00000437" w14:textId="77777777" w:rsidR="00553CEF" w:rsidRPr="00E93B98" w:rsidRDefault="00F21DAB">
      <w:pPr>
        <w:spacing w:after="0" w:line="240" w:lineRule="auto"/>
        <w:jc w:val="both"/>
        <w:rPr>
          <w:rFonts w:ascii="Raleway" w:eastAsia="Raleway" w:hAnsi="Raleway" w:cs="Raleway"/>
          <w:sz w:val="20"/>
          <w:szCs w:val="20"/>
        </w:rPr>
      </w:pPr>
      <w:r w:rsidRPr="00E93B98">
        <w:rPr>
          <w:rFonts w:ascii="Raleway" w:eastAsia="Raleway" w:hAnsi="Raleway" w:cs="Raleway"/>
          <w:sz w:val="20"/>
          <w:szCs w:val="20"/>
        </w:rPr>
        <w:t>Pokriven je i rizik krađe uslijed kojeg se ne mogu predočiti ključevi, prometna dozvola, knjižica vozila, kodna kartica, master ključevi i ostali dokumenti ili predmeti pomoću kojih se upravlja vozilom.</w:t>
      </w:r>
    </w:p>
    <w:p w14:paraId="0000043F" w14:textId="5E11BD08" w:rsidR="00F80012" w:rsidRPr="00E93B98" w:rsidRDefault="00F21DAB" w:rsidP="00F80012">
      <w:pPr>
        <w:spacing w:after="0" w:line="240" w:lineRule="auto"/>
        <w:jc w:val="both"/>
        <w:rPr>
          <w:rFonts w:ascii="Raleway" w:eastAsia="Raleway" w:hAnsi="Raleway" w:cs="Raleway"/>
          <w:color w:val="000000"/>
          <w:sz w:val="20"/>
          <w:szCs w:val="20"/>
        </w:rPr>
      </w:pPr>
      <w:r w:rsidRPr="00E93B98">
        <w:rPr>
          <w:rFonts w:ascii="Raleway" w:eastAsia="Raleway" w:hAnsi="Raleway" w:cs="Raleway"/>
          <w:color w:val="000000"/>
          <w:sz w:val="20"/>
          <w:szCs w:val="20"/>
        </w:rPr>
        <w:t xml:space="preserve">Za sva vozila za koja se ugovora puno kasko osiguranje, </w:t>
      </w:r>
      <w:r w:rsidR="00E7276B">
        <w:rPr>
          <w:rFonts w:ascii="Raleway" w:hAnsi="Raleway"/>
          <w:sz w:val="20"/>
          <w:szCs w:val="20"/>
        </w:rPr>
        <w:t xml:space="preserve"> k</w:t>
      </w:r>
      <w:r w:rsidRPr="00E93B98">
        <w:rPr>
          <w:rFonts w:ascii="Raleway" w:eastAsia="Raleway" w:hAnsi="Raleway" w:cs="Raleway"/>
          <w:color w:val="000000"/>
          <w:sz w:val="20"/>
          <w:szCs w:val="20"/>
        </w:rPr>
        <w:t xml:space="preserve">od prve </w:t>
      </w:r>
      <w:r w:rsidR="00F80012">
        <w:rPr>
          <w:rFonts w:ascii="Raleway" w:eastAsia="Raleway" w:hAnsi="Raleway" w:cs="Raleway"/>
          <w:color w:val="000000"/>
          <w:sz w:val="20"/>
          <w:szCs w:val="20"/>
        </w:rPr>
        <w:t>štete</w:t>
      </w:r>
      <w:r w:rsidRPr="00E93B98">
        <w:rPr>
          <w:rFonts w:ascii="Raleway" w:eastAsia="Raleway" w:hAnsi="Raleway" w:cs="Raleway"/>
          <w:color w:val="000000"/>
          <w:sz w:val="20"/>
          <w:szCs w:val="20"/>
        </w:rPr>
        <w:t xml:space="preserve"> </w:t>
      </w:r>
      <w:r w:rsidR="00E7276B">
        <w:rPr>
          <w:rFonts w:ascii="Raleway" w:eastAsia="Raleway" w:hAnsi="Raleway" w:cs="Raleway"/>
          <w:color w:val="000000"/>
          <w:sz w:val="20"/>
          <w:szCs w:val="20"/>
        </w:rPr>
        <w:t xml:space="preserve">nema učešća u šteti te </w:t>
      </w:r>
      <w:r w:rsidRPr="00E93B98">
        <w:rPr>
          <w:rFonts w:ascii="Raleway" w:eastAsia="Raleway" w:hAnsi="Raleway" w:cs="Raleway"/>
          <w:color w:val="000000"/>
          <w:sz w:val="20"/>
          <w:szCs w:val="20"/>
        </w:rPr>
        <w:t>se</w:t>
      </w:r>
      <w:r w:rsidR="00F80012">
        <w:rPr>
          <w:rFonts w:ascii="Raleway" w:eastAsia="Raleway" w:hAnsi="Raleway" w:cs="Raleway"/>
          <w:color w:val="000000"/>
          <w:sz w:val="20"/>
          <w:szCs w:val="20"/>
        </w:rPr>
        <w:t xml:space="preserve"> prva </w:t>
      </w:r>
      <w:r w:rsidRPr="00E93B98">
        <w:rPr>
          <w:rFonts w:ascii="Raleway" w:eastAsia="Raleway" w:hAnsi="Raleway" w:cs="Raleway"/>
          <w:color w:val="000000"/>
          <w:sz w:val="20"/>
          <w:szCs w:val="20"/>
        </w:rPr>
        <w:t>štet</w:t>
      </w:r>
      <w:r w:rsidR="00F80012">
        <w:rPr>
          <w:rFonts w:ascii="Raleway" w:eastAsia="Raleway" w:hAnsi="Raleway" w:cs="Raleway"/>
          <w:color w:val="000000"/>
          <w:sz w:val="20"/>
          <w:szCs w:val="20"/>
        </w:rPr>
        <w:t>a</w:t>
      </w:r>
      <w:r w:rsidRPr="00E93B98">
        <w:rPr>
          <w:rFonts w:ascii="Raleway" w:eastAsia="Raleway" w:hAnsi="Raleway" w:cs="Raleway"/>
          <w:color w:val="000000"/>
          <w:sz w:val="20"/>
          <w:szCs w:val="20"/>
        </w:rPr>
        <w:t xml:space="preserve"> isplaćuj</w:t>
      </w:r>
      <w:r w:rsidR="00F80012">
        <w:rPr>
          <w:rFonts w:ascii="Raleway" w:eastAsia="Raleway" w:hAnsi="Raleway" w:cs="Raleway"/>
          <w:color w:val="000000"/>
          <w:sz w:val="20"/>
          <w:szCs w:val="20"/>
        </w:rPr>
        <w:t>e</w:t>
      </w:r>
      <w:r w:rsidRPr="00E93B98">
        <w:rPr>
          <w:rFonts w:ascii="Raleway" w:eastAsia="Raleway" w:hAnsi="Raleway" w:cs="Raleway"/>
          <w:color w:val="000000"/>
          <w:sz w:val="20"/>
          <w:szCs w:val="20"/>
        </w:rPr>
        <w:t xml:space="preserve"> u cijelosti.</w:t>
      </w:r>
    </w:p>
    <w:p w14:paraId="00000445" w14:textId="5C555C1B" w:rsidR="00553CEF" w:rsidRPr="00E93B98" w:rsidRDefault="00F21DAB">
      <w:pPr>
        <w:spacing w:after="0" w:line="240" w:lineRule="auto"/>
        <w:jc w:val="both"/>
        <w:rPr>
          <w:rFonts w:ascii="Raleway" w:eastAsia="Times New Roman" w:hAnsi="Raleway" w:cs="Times New Roman"/>
          <w:sz w:val="20"/>
          <w:szCs w:val="20"/>
        </w:rPr>
      </w:pPr>
      <w:r w:rsidRPr="00E93B98">
        <w:rPr>
          <w:rFonts w:ascii="Raleway" w:eastAsia="Raleway" w:hAnsi="Raleway" w:cs="Raleway"/>
          <w:color w:val="000000"/>
          <w:sz w:val="20"/>
          <w:szCs w:val="20"/>
        </w:rPr>
        <w:t>Ne ugovaraju se dobrovoljne franšize kod niti jedne štete.</w:t>
      </w:r>
    </w:p>
    <w:p w14:paraId="00000448" w14:textId="77777777" w:rsidR="00553CEF" w:rsidRPr="00E93B98" w:rsidRDefault="00553CEF">
      <w:pPr>
        <w:spacing w:after="0" w:line="240" w:lineRule="auto"/>
        <w:rPr>
          <w:rFonts w:ascii="Raleway" w:eastAsia="Times New Roman" w:hAnsi="Raleway" w:cs="Times New Roman"/>
          <w:sz w:val="20"/>
          <w:szCs w:val="20"/>
        </w:rPr>
      </w:pPr>
    </w:p>
    <w:p w14:paraId="00000449" w14:textId="77777777" w:rsidR="00553CEF" w:rsidRPr="00E93B98" w:rsidRDefault="00F21DAB">
      <w:pPr>
        <w:spacing w:after="0" w:line="240" w:lineRule="auto"/>
        <w:jc w:val="both"/>
        <w:rPr>
          <w:rFonts w:ascii="Raleway" w:eastAsia="Times New Roman" w:hAnsi="Raleway" w:cs="Times New Roman"/>
          <w:sz w:val="20"/>
          <w:szCs w:val="20"/>
        </w:rPr>
      </w:pPr>
      <w:r w:rsidRPr="00E93B98">
        <w:rPr>
          <w:rFonts w:ascii="Raleway" w:eastAsia="Raleway" w:hAnsi="Raleway" w:cs="Raleway"/>
          <w:color w:val="000000"/>
          <w:sz w:val="20"/>
          <w:szCs w:val="20"/>
        </w:rPr>
        <w:t>Osigurana osoba zadržava pravo prijave štetnog događaja po osnovi kasko osiguranja i u slučajevima kada je za nastali štetni događaj odgovorna treće osoba te je naknadu moguće ostvariti po polici osiguranja od odgovornosti treće osobe (štetnika). U tom slučaju osiguratelj zadržava pravo regresa od osiguratelja treće osobe (štetnika). </w:t>
      </w:r>
    </w:p>
    <w:p w14:paraId="0000044A" w14:textId="77777777" w:rsidR="00553CEF" w:rsidRPr="00E93B98" w:rsidRDefault="00553CEF">
      <w:pPr>
        <w:spacing w:after="0" w:line="240" w:lineRule="auto"/>
        <w:rPr>
          <w:rFonts w:ascii="Raleway" w:eastAsia="Times New Roman" w:hAnsi="Raleway" w:cs="Times New Roman"/>
          <w:sz w:val="20"/>
          <w:szCs w:val="20"/>
        </w:rPr>
      </w:pPr>
    </w:p>
    <w:p w14:paraId="0000044B" w14:textId="77777777" w:rsidR="00553CEF" w:rsidRPr="00E93B98" w:rsidRDefault="00000000">
      <w:pPr>
        <w:spacing w:after="0" w:line="240" w:lineRule="auto"/>
        <w:jc w:val="both"/>
        <w:rPr>
          <w:rFonts w:ascii="Raleway" w:eastAsia="Times New Roman" w:hAnsi="Raleway" w:cs="Times New Roman"/>
          <w:sz w:val="20"/>
          <w:szCs w:val="20"/>
        </w:rPr>
      </w:pPr>
      <w:sdt>
        <w:sdtPr>
          <w:rPr>
            <w:rFonts w:ascii="Raleway" w:hAnsi="Raleway"/>
            <w:sz w:val="20"/>
            <w:szCs w:val="20"/>
          </w:rPr>
          <w:tag w:val="goog_rdk_21"/>
          <w:id w:val="-1977517923"/>
        </w:sdtPr>
        <w:sdtContent/>
      </w:sdt>
      <w:sdt>
        <w:sdtPr>
          <w:rPr>
            <w:rFonts w:ascii="Raleway" w:hAnsi="Raleway"/>
            <w:sz w:val="20"/>
            <w:szCs w:val="20"/>
          </w:rPr>
          <w:tag w:val="goog_rdk_22"/>
          <w:id w:val="1928917421"/>
        </w:sdtPr>
        <w:sdtContent/>
      </w:sdt>
      <w:r w:rsidR="00F21DAB" w:rsidRPr="00E93B98">
        <w:rPr>
          <w:rFonts w:ascii="Raleway" w:eastAsia="Raleway" w:hAnsi="Raleway" w:cs="Raleway"/>
          <w:color w:val="000000"/>
          <w:sz w:val="20"/>
          <w:szCs w:val="20"/>
        </w:rPr>
        <w:t>Osiguratelj je suglasan da će se policijski zapisnici po eventualnim štetnim događajima dostavljati samo za slučajeve totalne štete, štete koja je uzrokovala da vozilo nije u voznom stanju, te štete koja je za posljedicu imala ozlijeđene ili preminule osobe.</w:t>
      </w:r>
    </w:p>
    <w:p w14:paraId="3FFFAFF6" w14:textId="1A04119E" w:rsidR="0037332B" w:rsidRPr="00D52DCA" w:rsidRDefault="00F21DAB" w:rsidP="0037332B">
      <w:pPr>
        <w:spacing w:after="0" w:line="240" w:lineRule="auto"/>
        <w:rPr>
          <w:rFonts w:ascii="Raleway" w:eastAsia="Times New Roman" w:hAnsi="Raleway" w:cs="Times New Roman"/>
          <w:sz w:val="20"/>
          <w:szCs w:val="20"/>
        </w:rPr>
      </w:pPr>
      <w:r w:rsidRPr="00E93B98">
        <w:rPr>
          <w:rFonts w:ascii="Raleway" w:eastAsia="Raleway" w:hAnsi="Raleway" w:cs="Raleway"/>
          <w:sz w:val="20"/>
          <w:szCs w:val="20"/>
        </w:rPr>
        <w:t xml:space="preserve"> </w:t>
      </w:r>
      <w:r w:rsidR="0037332B" w:rsidRPr="00D52DCA">
        <w:rPr>
          <w:rFonts w:ascii="Raleway" w:eastAsia="Times New Roman" w:hAnsi="Raleway" w:cs="Times New Roman"/>
          <w:sz w:val="20"/>
          <w:szCs w:val="20"/>
        </w:rPr>
        <w:t>U konačnu premiju osiguranja od automobilske odgovornosti potrebno je uračunati porez</w:t>
      </w:r>
      <w:r w:rsidR="0037332B">
        <w:rPr>
          <w:rFonts w:ascii="Raleway" w:eastAsia="Times New Roman" w:hAnsi="Raleway" w:cs="Times New Roman"/>
          <w:sz w:val="20"/>
          <w:szCs w:val="20"/>
        </w:rPr>
        <w:t xml:space="preserve"> 10%</w:t>
      </w:r>
    </w:p>
    <w:p w14:paraId="4F0E3407" w14:textId="77777777" w:rsidR="0037332B" w:rsidRDefault="0037332B" w:rsidP="0037332B">
      <w:pPr>
        <w:spacing w:after="0" w:line="240" w:lineRule="auto"/>
        <w:rPr>
          <w:rFonts w:ascii="Raleway" w:eastAsia="Times New Roman" w:hAnsi="Raleway" w:cs="Times New Roman"/>
          <w:sz w:val="20"/>
          <w:szCs w:val="20"/>
        </w:rPr>
      </w:pPr>
      <w:r w:rsidRPr="00D52DCA">
        <w:rPr>
          <w:rFonts w:ascii="Raleway" w:eastAsia="Times New Roman" w:hAnsi="Raleway" w:cs="Times New Roman"/>
          <w:sz w:val="20"/>
          <w:szCs w:val="20"/>
        </w:rPr>
        <w:t>koji se obračunava za te vrste osiguranja.</w:t>
      </w:r>
    </w:p>
    <w:p w14:paraId="174CF784" w14:textId="77777777" w:rsidR="0039358D" w:rsidRDefault="0039358D" w:rsidP="0037332B">
      <w:pPr>
        <w:spacing w:after="0" w:line="240" w:lineRule="auto"/>
        <w:rPr>
          <w:rFonts w:ascii="Raleway" w:eastAsia="Times New Roman" w:hAnsi="Raleway" w:cs="Times New Roman"/>
          <w:sz w:val="20"/>
          <w:szCs w:val="20"/>
        </w:rPr>
      </w:pPr>
    </w:p>
    <w:p w14:paraId="325064F7" w14:textId="77777777" w:rsidR="0039358D" w:rsidRPr="00D52DCA" w:rsidRDefault="0039358D" w:rsidP="0037332B">
      <w:pPr>
        <w:spacing w:after="0" w:line="240" w:lineRule="auto"/>
        <w:rPr>
          <w:rFonts w:ascii="Raleway" w:eastAsia="Times New Roman" w:hAnsi="Raleway" w:cs="Times New Roman"/>
          <w:sz w:val="20"/>
          <w:szCs w:val="20"/>
        </w:rPr>
      </w:pPr>
    </w:p>
    <w:p w14:paraId="5730AB56" w14:textId="6C8E39FD" w:rsidR="00E7276B" w:rsidRPr="00E93B98" w:rsidRDefault="00E7276B" w:rsidP="00E7276B">
      <w:pPr>
        <w:shd w:val="clear" w:color="auto" w:fill="D9D9D9"/>
        <w:spacing w:after="0" w:line="240" w:lineRule="auto"/>
        <w:jc w:val="center"/>
        <w:rPr>
          <w:rFonts w:ascii="Times New Roman" w:eastAsia="Times New Roman" w:hAnsi="Times New Roman" w:cs="Times New Roman"/>
          <w:sz w:val="20"/>
          <w:szCs w:val="20"/>
        </w:rPr>
      </w:pPr>
      <w:r w:rsidRPr="00E93B98">
        <w:rPr>
          <w:rFonts w:ascii="Raleway" w:eastAsia="Raleway" w:hAnsi="Raleway" w:cs="Raleway"/>
          <w:b/>
          <w:color w:val="000000"/>
          <w:sz w:val="20"/>
          <w:szCs w:val="20"/>
        </w:rPr>
        <w:t xml:space="preserve">OSIGURANJE </w:t>
      </w:r>
      <w:r>
        <w:rPr>
          <w:rFonts w:ascii="Raleway" w:eastAsia="Raleway" w:hAnsi="Raleway" w:cs="Raleway"/>
          <w:b/>
          <w:color w:val="000000"/>
          <w:sz w:val="20"/>
          <w:szCs w:val="20"/>
        </w:rPr>
        <w:t>ODGOVORNOSTI JEDINICA LOKALNE /PODRUČNE SAMOUPRAVE</w:t>
      </w:r>
    </w:p>
    <w:p w14:paraId="5942C83F" w14:textId="77777777" w:rsidR="0039358D" w:rsidRPr="0039358D" w:rsidRDefault="0039358D" w:rsidP="0039358D">
      <w:pPr>
        <w:spacing w:after="0" w:line="240" w:lineRule="auto"/>
        <w:jc w:val="both"/>
        <w:rPr>
          <w:rFonts w:ascii="Raleway" w:eastAsia="Raleway" w:hAnsi="Raleway" w:cs="Raleway"/>
          <w:sz w:val="10"/>
          <w:szCs w:val="10"/>
        </w:rPr>
      </w:pPr>
    </w:p>
    <w:p w14:paraId="561F5007" w14:textId="513E2CA0" w:rsidR="00CD129C" w:rsidRDefault="00CD129C" w:rsidP="0039358D">
      <w:pPr>
        <w:spacing w:after="0" w:line="240" w:lineRule="auto"/>
        <w:jc w:val="both"/>
        <w:rPr>
          <w:rFonts w:ascii="Raleway" w:eastAsia="Raleway" w:hAnsi="Raleway" w:cs="Raleway"/>
          <w:sz w:val="20"/>
          <w:szCs w:val="20"/>
        </w:rPr>
      </w:pPr>
      <w:r>
        <w:rPr>
          <w:rFonts w:ascii="Raleway" w:eastAsia="Raleway" w:hAnsi="Raleway" w:cs="Raleway"/>
          <w:sz w:val="20"/>
          <w:szCs w:val="20"/>
        </w:rPr>
        <w:t>Osiguranje o</w:t>
      </w:r>
      <w:r w:rsidRPr="00CD129C">
        <w:rPr>
          <w:rFonts w:ascii="Raleway" w:eastAsia="Raleway" w:hAnsi="Raleway" w:cs="Raleway"/>
          <w:sz w:val="20"/>
          <w:szCs w:val="20"/>
        </w:rPr>
        <w:t>dgovornost</w:t>
      </w:r>
      <w:r>
        <w:rPr>
          <w:rFonts w:ascii="Raleway" w:eastAsia="Raleway" w:hAnsi="Raleway" w:cs="Raleway"/>
          <w:sz w:val="20"/>
          <w:szCs w:val="20"/>
        </w:rPr>
        <w:t>i</w:t>
      </w:r>
      <w:r w:rsidRPr="00CD129C">
        <w:rPr>
          <w:rFonts w:ascii="Raleway" w:eastAsia="Raleway" w:hAnsi="Raleway" w:cs="Raleway"/>
          <w:sz w:val="20"/>
          <w:szCs w:val="20"/>
        </w:rPr>
        <w:t xml:space="preserve"> jedinica lokalne/područne samouprave</w:t>
      </w:r>
      <w:r>
        <w:rPr>
          <w:rFonts w:ascii="Raleway" w:eastAsia="Raleway" w:hAnsi="Raleway" w:cs="Raleway"/>
          <w:sz w:val="20"/>
          <w:szCs w:val="20"/>
        </w:rPr>
        <w:t xml:space="preserve"> provodi se </w:t>
      </w:r>
      <w:r w:rsidR="0037332B">
        <w:rPr>
          <w:rFonts w:ascii="Raleway" w:eastAsia="Raleway" w:hAnsi="Raleway" w:cs="Raleway"/>
          <w:sz w:val="20"/>
          <w:szCs w:val="20"/>
        </w:rPr>
        <w:t xml:space="preserve">prema uvjetima osiguranja Osiguratelja uz primjenu limita osiguranja, franšiza i </w:t>
      </w:r>
      <w:proofErr w:type="spellStart"/>
      <w:r w:rsidR="0037332B">
        <w:rPr>
          <w:rFonts w:ascii="Raleway" w:eastAsia="Raleway" w:hAnsi="Raleway" w:cs="Raleway"/>
          <w:sz w:val="20"/>
          <w:szCs w:val="20"/>
        </w:rPr>
        <w:t>podlimita</w:t>
      </w:r>
      <w:proofErr w:type="spellEnd"/>
      <w:r w:rsidR="0037332B">
        <w:rPr>
          <w:rFonts w:ascii="Raleway" w:eastAsia="Raleway" w:hAnsi="Raleway" w:cs="Raleway"/>
          <w:sz w:val="20"/>
          <w:szCs w:val="20"/>
        </w:rPr>
        <w:t xml:space="preserve"> iz troškovnika.</w:t>
      </w:r>
    </w:p>
    <w:p w14:paraId="5126C3C1" w14:textId="77777777" w:rsidR="00E7276B" w:rsidRPr="00F80012" w:rsidRDefault="00E7276B" w:rsidP="00F80012">
      <w:pPr>
        <w:spacing w:after="240" w:line="240" w:lineRule="auto"/>
        <w:jc w:val="both"/>
        <w:rPr>
          <w:rFonts w:ascii="Raleway" w:eastAsia="Raleway" w:hAnsi="Raleway" w:cs="Raleway"/>
          <w:sz w:val="20"/>
          <w:szCs w:val="20"/>
        </w:rPr>
      </w:pPr>
    </w:p>
    <w:p w14:paraId="00000456" w14:textId="09F25261" w:rsidR="00553CEF" w:rsidRPr="00E93B98" w:rsidRDefault="00F21DAB">
      <w:pPr>
        <w:shd w:val="clear" w:color="auto" w:fill="D9D9D9"/>
        <w:spacing w:after="0" w:line="240" w:lineRule="auto"/>
        <w:jc w:val="both"/>
        <w:rPr>
          <w:rFonts w:ascii="Raleway" w:eastAsia="Times New Roman" w:hAnsi="Raleway" w:cs="Times New Roman"/>
          <w:sz w:val="20"/>
          <w:szCs w:val="20"/>
        </w:rPr>
      </w:pPr>
      <w:r w:rsidRPr="00E93B98">
        <w:rPr>
          <w:rFonts w:ascii="Raleway" w:eastAsia="Raleway" w:hAnsi="Raleway" w:cs="Raleway"/>
          <w:b/>
          <w:color w:val="000000"/>
          <w:sz w:val="20"/>
          <w:szCs w:val="20"/>
        </w:rPr>
        <w:t xml:space="preserve">OPĆE ODREDBE UZ SVE VRSTE OSIGURANJA I RIZIKE PO OVOJ </w:t>
      </w:r>
      <w:r w:rsidR="00E903CF">
        <w:rPr>
          <w:rFonts w:ascii="Raleway" w:eastAsia="Raleway" w:hAnsi="Raleway" w:cs="Raleway"/>
          <w:b/>
          <w:color w:val="000000"/>
          <w:sz w:val="20"/>
          <w:szCs w:val="20"/>
        </w:rPr>
        <w:t xml:space="preserve">JEDNOSTAVNOJ </w:t>
      </w:r>
      <w:r w:rsidRPr="00E93B98">
        <w:rPr>
          <w:rFonts w:ascii="Raleway" w:eastAsia="Raleway" w:hAnsi="Raleway" w:cs="Raleway"/>
          <w:b/>
          <w:color w:val="000000"/>
          <w:sz w:val="20"/>
          <w:szCs w:val="20"/>
        </w:rPr>
        <w:t>NABAVI </w:t>
      </w:r>
    </w:p>
    <w:p w14:paraId="00000457" w14:textId="77777777" w:rsidR="00553CEF" w:rsidRPr="00E93B98" w:rsidRDefault="00553CEF">
      <w:pPr>
        <w:spacing w:after="0" w:line="240" w:lineRule="auto"/>
        <w:rPr>
          <w:rFonts w:ascii="Raleway" w:eastAsia="Times New Roman" w:hAnsi="Raleway" w:cs="Times New Roman"/>
          <w:sz w:val="20"/>
          <w:szCs w:val="20"/>
        </w:rPr>
      </w:pPr>
    </w:p>
    <w:p w14:paraId="00000463" w14:textId="77777777" w:rsidR="00553CEF" w:rsidRPr="00E93B98" w:rsidRDefault="00553CEF">
      <w:pPr>
        <w:spacing w:after="0" w:line="240" w:lineRule="auto"/>
        <w:rPr>
          <w:rFonts w:ascii="Raleway" w:eastAsia="Times New Roman" w:hAnsi="Raleway" w:cs="Times New Roman"/>
          <w:sz w:val="20"/>
          <w:szCs w:val="20"/>
        </w:rPr>
      </w:pPr>
    </w:p>
    <w:p w14:paraId="00000464" w14:textId="77777777" w:rsidR="00553CEF" w:rsidRPr="00E93B98" w:rsidRDefault="00F21DAB">
      <w:pPr>
        <w:spacing w:after="0" w:line="240" w:lineRule="auto"/>
        <w:jc w:val="both"/>
        <w:rPr>
          <w:rFonts w:ascii="Raleway" w:eastAsia="Times New Roman" w:hAnsi="Raleway" w:cs="Times New Roman"/>
          <w:sz w:val="20"/>
          <w:szCs w:val="20"/>
        </w:rPr>
      </w:pPr>
      <w:r w:rsidRPr="00E93B98">
        <w:rPr>
          <w:rFonts w:ascii="Raleway" w:eastAsia="Raleway" w:hAnsi="Raleway" w:cs="Raleway"/>
          <w:color w:val="000000"/>
          <w:sz w:val="20"/>
          <w:szCs w:val="20"/>
        </w:rPr>
        <w:t>U slučaju ugovaranja kratkotrajnog razdoblja osiguranja primjenjuje ravnomjeran obračun premije osiguranja za iskorišteno trajanje ("</w:t>
      </w:r>
      <w:r w:rsidRPr="00E93B98">
        <w:rPr>
          <w:rFonts w:ascii="Raleway" w:eastAsia="Raleway" w:hAnsi="Raleway" w:cs="Raleway"/>
          <w:i/>
          <w:color w:val="000000"/>
          <w:sz w:val="20"/>
          <w:szCs w:val="20"/>
        </w:rPr>
        <w:t xml:space="preserve">pro rata </w:t>
      </w:r>
      <w:proofErr w:type="spellStart"/>
      <w:r w:rsidRPr="00E93B98">
        <w:rPr>
          <w:rFonts w:ascii="Raleway" w:eastAsia="Raleway" w:hAnsi="Raleway" w:cs="Raleway"/>
          <w:i/>
          <w:color w:val="000000"/>
          <w:sz w:val="20"/>
          <w:szCs w:val="20"/>
        </w:rPr>
        <w:t>temporis</w:t>
      </w:r>
      <w:proofErr w:type="spellEnd"/>
      <w:r w:rsidRPr="00E93B98">
        <w:rPr>
          <w:rFonts w:ascii="Raleway" w:eastAsia="Raleway" w:hAnsi="Raleway" w:cs="Raleway"/>
          <w:color w:val="000000"/>
          <w:sz w:val="20"/>
          <w:szCs w:val="20"/>
        </w:rPr>
        <w:t>").</w:t>
      </w:r>
    </w:p>
    <w:p w14:paraId="00000465" w14:textId="77777777" w:rsidR="00553CEF" w:rsidRPr="00E93B98" w:rsidRDefault="00553CEF">
      <w:pPr>
        <w:spacing w:after="0" w:line="240" w:lineRule="auto"/>
        <w:rPr>
          <w:rFonts w:ascii="Raleway" w:eastAsia="Times New Roman" w:hAnsi="Raleway" w:cs="Times New Roman"/>
          <w:sz w:val="20"/>
          <w:szCs w:val="20"/>
        </w:rPr>
      </w:pPr>
    </w:p>
    <w:p w14:paraId="00000469" w14:textId="008743C4" w:rsidR="00553CEF" w:rsidRPr="00E93B98" w:rsidRDefault="00F21DAB">
      <w:pPr>
        <w:spacing w:after="0" w:line="240" w:lineRule="auto"/>
        <w:jc w:val="both"/>
        <w:rPr>
          <w:rFonts w:ascii="Raleway" w:eastAsia="Raleway" w:hAnsi="Raleway" w:cs="Raleway"/>
          <w:color w:val="000000"/>
          <w:sz w:val="20"/>
          <w:szCs w:val="20"/>
        </w:rPr>
      </w:pPr>
      <w:proofErr w:type="spellStart"/>
      <w:r w:rsidRPr="00E93B98">
        <w:rPr>
          <w:rFonts w:ascii="Raleway" w:eastAsia="Raleway" w:hAnsi="Raleway" w:cs="Raleway"/>
          <w:color w:val="000000"/>
          <w:sz w:val="20"/>
          <w:szCs w:val="20"/>
        </w:rPr>
        <w:t>Osigurateljno</w:t>
      </w:r>
      <w:proofErr w:type="spellEnd"/>
      <w:r w:rsidRPr="00E93B98">
        <w:rPr>
          <w:rFonts w:ascii="Raleway" w:eastAsia="Raleway" w:hAnsi="Raleway" w:cs="Raleway"/>
          <w:color w:val="000000"/>
          <w:sz w:val="20"/>
          <w:szCs w:val="20"/>
        </w:rPr>
        <w:t xml:space="preserve"> pokriće, obveza osiguratelja počinje od dana ugovorenog kao dan početka osiguranja, neovisno o danu kada je izvršena uplata premije osiguranja.</w:t>
      </w:r>
      <w:r w:rsidR="00E7276B">
        <w:rPr>
          <w:rFonts w:ascii="Raleway" w:eastAsia="Raleway" w:hAnsi="Raleway" w:cs="Raleway"/>
          <w:color w:val="000000"/>
          <w:sz w:val="20"/>
          <w:szCs w:val="20"/>
        </w:rPr>
        <w:t xml:space="preserve"> </w:t>
      </w:r>
      <w:r w:rsidRPr="00E93B98">
        <w:rPr>
          <w:rFonts w:ascii="Raleway" w:eastAsia="Raleway" w:hAnsi="Raleway" w:cs="Raleway"/>
          <w:color w:val="000000"/>
          <w:sz w:val="20"/>
          <w:szCs w:val="20"/>
        </w:rPr>
        <w:t>Osiguratelj je u obvezi i ako je premija dospjela a nije plaćena.</w:t>
      </w:r>
    </w:p>
    <w:p w14:paraId="0000046A" w14:textId="77777777" w:rsidR="00553CEF" w:rsidRPr="00E93B98" w:rsidRDefault="00553CEF">
      <w:pPr>
        <w:spacing w:after="0" w:line="240" w:lineRule="auto"/>
        <w:jc w:val="both"/>
        <w:rPr>
          <w:rFonts w:ascii="Raleway" w:eastAsia="Times New Roman" w:hAnsi="Raleway" w:cs="Times New Roman"/>
          <w:sz w:val="20"/>
          <w:szCs w:val="20"/>
        </w:rPr>
      </w:pPr>
    </w:p>
    <w:p w14:paraId="32DEEE1A" w14:textId="77777777" w:rsidR="003F55B8" w:rsidRDefault="003F55B8">
      <w:pPr>
        <w:spacing w:after="0" w:line="240" w:lineRule="auto"/>
        <w:jc w:val="both"/>
        <w:rPr>
          <w:rFonts w:ascii="Raleway" w:eastAsia="Raleway" w:hAnsi="Raleway" w:cs="Raleway"/>
          <w:color w:val="000000"/>
          <w:sz w:val="20"/>
          <w:szCs w:val="20"/>
        </w:rPr>
      </w:pPr>
    </w:p>
    <w:p w14:paraId="01329224" w14:textId="77777777" w:rsidR="003F55B8" w:rsidRPr="00E93B98" w:rsidRDefault="003F55B8">
      <w:pPr>
        <w:spacing w:after="0" w:line="240" w:lineRule="auto"/>
        <w:jc w:val="both"/>
        <w:rPr>
          <w:rFonts w:ascii="Raleway" w:eastAsia="Times New Roman" w:hAnsi="Raleway" w:cs="Times New Roman"/>
          <w:sz w:val="20"/>
          <w:szCs w:val="20"/>
        </w:rPr>
      </w:pPr>
    </w:p>
    <w:sectPr w:rsidR="003F55B8" w:rsidRPr="00E93B98">
      <w:footerReference w:type="default" r:id="rId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E9BE8" w14:textId="77777777" w:rsidR="0008444C" w:rsidRDefault="0008444C">
      <w:pPr>
        <w:spacing w:after="0" w:line="240" w:lineRule="auto"/>
      </w:pPr>
      <w:r>
        <w:separator/>
      </w:r>
    </w:p>
  </w:endnote>
  <w:endnote w:type="continuationSeparator" w:id="0">
    <w:p w14:paraId="1BA705FF" w14:textId="77777777" w:rsidR="0008444C" w:rsidRDefault="0008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Raleway">
    <w:charset w:val="EE"/>
    <w:family w:val="auto"/>
    <w:pitch w:val="variable"/>
    <w:sig w:usb0="A00002FF" w:usb1="5000205B" w:usb2="00000000" w:usb3="00000000" w:csb0="00000197" w:csb1="00000000"/>
  </w:font>
  <w:font w:name="TimesNewRomanPSMT">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942646"/>
      <w:docPartObj>
        <w:docPartGallery w:val="Page Numbers (Bottom of Page)"/>
        <w:docPartUnique/>
      </w:docPartObj>
    </w:sdtPr>
    <w:sdtContent>
      <w:p w14:paraId="5DA1F0FE" w14:textId="3892B5AC" w:rsidR="00E573E6" w:rsidRDefault="00E573E6">
        <w:pPr>
          <w:pStyle w:val="Podnoje"/>
          <w:jc w:val="right"/>
        </w:pPr>
        <w:r>
          <w:fldChar w:fldCharType="begin"/>
        </w:r>
        <w:r>
          <w:instrText>PAGE   \* MERGEFORMAT</w:instrText>
        </w:r>
        <w:r>
          <w:fldChar w:fldCharType="separate"/>
        </w:r>
        <w:r>
          <w:t>2</w:t>
        </w:r>
        <w:r>
          <w:fldChar w:fldCharType="end"/>
        </w:r>
      </w:p>
    </w:sdtContent>
  </w:sdt>
  <w:p w14:paraId="00000476" w14:textId="77777777" w:rsidR="00553CEF" w:rsidRDefault="00553CE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F89B2" w14:textId="77777777" w:rsidR="0008444C" w:rsidRDefault="0008444C">
      <w:pPr>
        <w:spacing w:after="0" w:line="240" w:lineRule="auto"/>
      </w:pPr>
      <w:r>
        <w:separator/>
      </w:r>
    </w:p>
  </w:footnote>
  <w:footnote w:type="continuationSeparator" w:id="0">
    <w:p w14:paraId="6476264F" w14:textId="77777777" w:rsidR="0008444C" w:rsidRDefault="00084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72EA"/>
    <w:multiLevelType w:val="multilevel"/>
    <w:tmpl w:val="BB3C65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445056D"/>
    <w:multiLevelType w:val="multilevel"/>
    <w:tmpl w:val="8CA656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D2B5704"/>
    <w:multiLevelType w:val="multilevel"/>
    <w:tmpl w:val="FDC4FF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E173118"/>
    <w:multiLevelType w:val="multilevel"/>
    <w:tmpl w:val="460CCB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63B0D6E"/>
    <w:multiLevelType w:val="multilevel"/>
    <w:tmpl w:val="EC981A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1E86DCE"/>
    <w:multiLevelType w:val="multilevel"/>
    <w:tmpl w:val="7F2C4F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83B1169"/>
    <w:multiLevelType w:val="multilevel"/>
    <w:tmpl w:val="224E7C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C433B73"/>
    <w:multiLevelType w:val="multilevel"/>
    <w:tmpl w:val="C83A0C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C5F6B1D"/>
    <w:multiLevelType w:val="multilevel"/>
    <w:tmpl w:val="2BAA8D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D1B1F5A"/>
    <w:multiLevelType w:val="multilevel"/>
    <w:tmpl w:val="CB3C5E42"/>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C563A3E"/>
    <w:multiLevelType w:val="multilevel"/>
    <w:tmpl w:val="59545FA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52BB231C"/>
    <w:multiLevelType w:val="multilevel"/>
    <w:tmpl w:val="1DD61F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7FA598E"/>
    <w:multiLevelType w:val="multilevel"/>
    <w:tmpl w:val="BDC24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82B3501"/>
    <w:multiLevelType w:val="multilevel"/>
    <w:tmpl w:val="5866A6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5ECB69BD"/>
    <w:multiLevelType w:val="multilevel"/>
    <w:tmpl w:val="76807E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36617CD"/>
    <w:multiLevelType w:val="multilevel"/>
    <w:tmpl w:val="8506B6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60C1A89"/>
    <w:multiLevelType w:val="hybridMultilevel"/>
    <w:tmpl w:val="D944BFD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B11447E"/>
    <w:multiLevelType w:val="multilevel"/>
    <w:tmpl w:val="929A8F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6CAB3188"/>
    <w:multiLevelType w:val="multilevel"/>
    <w:tmpl w:val="C0C6F5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5E773B6"/>
    <w:multiLevelType w:val="multilevel"/>
    <w:tmpl w:val="CA3ACC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7A782F94"/>
    <w:multiLevelType w:val="multilevel"/>
    <w:tmpl w:val="0ECE5E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65736131">
    <w:abstractNumId w:val="20"/>
  </w:num>
  <w:num w:numId="2" w16cid:durableId="1044253857">
    <w:abstractNumId w:val="6"/>
  </w:num>
  <w:num w:numId="3" w16cid:durableId="1896963620">
    <w:abstractNumId w:val="18"/>
  </w:num>
  <w:num w:numId="4" w16cid:durableId="895050304">
    <w:abstractNumId w:val="4"/>
  </w:num>
  <w:num w:numId="5" w16cid:durableId="1427845512">
    <w:abstractNumId w:val="17"/>
  </w:num>
  <w:num w:numId="6" w16cid:durableId="91904984">
    <w:abstractNumId w:val="13"/>
  </w:num>
  <w:num w:numId="7" w16cid:durableId="30112416">
    <w:abstractNumId w:val="2"/>
  </w:num>
  <w:num w:numId="8" w16cid:durableId="1094323255">
    <w:abstractNumId w:val="1"/>
  </w:num>
  <w:num w:numId="9" w16cid:durableId="1045570347">
    <w:abstractNumId w:val="5"/>
  </w:num>
  <w:num w:numId="10" w16cid:durableId="1341084706">
    <w:abstractNumId w:val="12"/>
  </w:num>
  <w:num w:numId="11" w16cid:durableId="1524518889">
    <w:abstractNumId w:val="8"/>
  </w:num>
  <w:num w:numId="12" w16cid:durableId="1057972917">
    <w:abstractNumId w:val="19"/>
  </w:num>
  <w:num w:numId="13" w16cid:durableId="1155102669">
    <w:abstractNumId w:val="11"/>
  </w:num>
  <w:num w:numId="14" w16cid:durableId="1009912012">
    <w:abstractNumId w:val="14"/>
  </w:num>
  <w:num w:numId="15" w16cid:durableId="820316439">
    <w:abstractNumId w:val="0"/>
  </w:num>
  <w:num w:numId="16" w16cid:durableId="343944859">
    <w:abstractNumId w:val="7"/>
  </w:num>
  <w:num w:numId="17" w16cid:durableId="1278489336">
    <w:abstractNumId w:val="15"/>
  </w:num>
  <w:num w:numId="18" w16cid:durableId="1429547022">
    <w:abstractNumId w:val="3"/>
  </w:num>
  <w:num w:numId="19" w16cid:durableId="1378898885">
    <w:abstractNumId w:val="9"/>
  </w:num>
  <w:num w:numId="20" w16cid:durableId="1779712156">
    <w:abstractNumId w:val="10"/>
  </w:num>
  <w:num w:numId="21" w16cid:durableId="15047087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EF"/>
    <w:rsid w:val="0008444C"/>
    <w:rsid w:val="00095C3A"/>
    <w:rsid w:val="000A1520"/>
    <w:rsid w:val="000E6D16"/>
    <w:rsid w:val="000F0FAC"/>
    <w:rsid w:val="00106482"/>
    <w:rsid w:val="00172FF1"/>
    <w:rsid w:val="001B340A"/>
    <w:rsid w:val="001E706E"/>
    <w:rsid w:val="0021795D"/>
    <w:rsid w:val="00255CEB"/>
    <w:rsid w:val="00256301"/>
    <w:rsid w:val="00264550"/>
    <w:rsid w:val="0029401D"/>
    <w:rsid w:val="002C19E4"/>
    <w:rsid w:val="002F158D"/>
    <w:rsid w:val="0034763B"/>
    <w:rsid w:val="00355FC8"/>
    <w:rsid w:val="0037332B"/>
    <w:rsid w:val="0039358D"/>
    <w:rsid w:val="00393F71"/>
    <w:rsid w:val="003A395C"/>
    <w:rsid w:val="003F55B8"/>
    <w:rsid w:val="003F6ABF"/>
    <w:rsid w:val="00400706"/>
    <w:rsid w:val="00461269"/>
    <w:rsid w:val="0049217B"/>
    <w:rsid w:val="00492730"/>
    <w:rsid w:val="004E5D92"/>
    <w:rsid w:val="00512EEB"/>
    <w:rsid w:val="00552E52"/>
    <w:rsid w:val="00553CEF"/>
    <w:rsid w:val="005D44F4"/>
    <w:rsid w:val="005D737B"/>
    <w:rsid w:val="00611552"/>
    <w:rsid w:val="00636BDF"/>
    <w:rsid w:val="00670FEA"/>
    <w:rsid w:val="006A2615"/>
    <w:rsid w:val="006B2590"/>
    <w:rsid w:val="006D349B"/>
    <w:rsid w:val="006F0FC8"/>
    <w:rsid w:val="006F55C8"/>
    <w:rsid w:val="0070697F"/>
    <w:rsid w:val="007137CD"/>
    <w:rsid w:val="00717577"/>
    <w:rsid w:val="00730E2B"/>
    <w:rsid w:val="007B0C8B"/>
    <w:rsid w:val="007D3343"/>
    <w:rsid w:val="007E29D7"/>
    <w:rsid w:val="007E419D"/>
    <w:rsid w:val="007E4B4B"/>
    <w:rsid w:val="00800F33"/>
    <w:rsid w:val="008021CB"/>
    <w:rsid w:val="00824154"/>
    <w:rsid w:val="00826C53"/>
    <w:rsid w:val="008A79B9"/>
    <w:rsid w:val="008C3BBE"/>
    <w:rsid w:val="008C6639"/>
    <w:rsid w:val="008D25A8"/>
    <w:rsid w:val="008D7527"/>
    <w:rsid w:val="00903882"/>
    <w:rsid w:val="00915682"/>
    <w:rsid w:val="00974B65"/>
    <w:rsid w:val="0099247C"/>
    <w:rsid w:val="009A347D"/>
    <w:rsid w:val="009B2185"/>
    <w:rsid w:val="009B4F8D"/>
    <w:rsid w:val="009C50CF"/>
    <w:rsid w:val="009C7893"/>
    <w:rsid w:val="00A11EB2"/>
    <w:rsid w:val="00A23A61"/>
    <w:rsid w:val="00A62ECD"/>
    <w:rsid w:val="00A64B06"/>
    <w:rsid w:val="00A7401B"/>
    <w:rsid w:val="00AB395D"/>
    <w:rsid w:val="00AB5001"/>
    <w:rsid w:val="00AB643A"/>
    <w:rsid w:val="00AD680E"/>
    <w:rsid w:val="00B4120F"/>
    <w:rsid w:val="00B437D1"/>
    <w:rsid w:val="00B527CE"/>
    <w:rsid w:val="00BA7C82"/>
    <w:rsid w:val="00BC4225"/>
    <w:rsid w:val="00BD6F45"/>
    <w:rsid w:val="00BF6306"/>
    <w:rsid w:val="00C15993"/>
    <w:rsid w:val="00C24B63"/>
    <w:rsid w:val="00C32C85"/>
    <w:rsid w:val="00C5770E"/>
    <w:rsid w:val="00C62DEB"/>
    <w:rsid w:val="00CB50B6"/>
    <w:rsid w:val="00CD129C"/>
    <w:rsid w:val="00CD3A51"/>
    <w:rsid w:val="00CD49C7"/>
    <w:rsid w:val="00CE1683"/>
    <w:rsid w:val="00CE430D"/>
    <w:rsid w:val="00D23D65"/>
    <w:rsid w:val="00D24CCF"/>
    <w:rsid w:val="00D43677"/>
    <w:rsid w:val="00D52DCA"/>
    <w:rsid w:val="00D83871"/>
    <w:rsid w:val="00DA07EF"/>
    <w:rsid w:val="00DB5A31"/>
    <w:rsid w:val="00DE4BFE"/>
    <w:rsid w:val="00E51046"/>
    <w:rsid w:val="00E53608"/>
    <w:rsid w:val="00E573E6"/>
    <w:rsid w:val="00E7276B"/>
    <w:rsid w:val="00E75FB3"/>
    <w:rsid w:val="00E903CF"/>
    <w:rsid w:val="00E9098C"/>
    <w:rsid w:val="00E93B98"/>
    <w:rsid w:val="00EA5031"/>
    <w:rsid w:val="00EC6111"/>
    <w:rsid w:val="00ED1526"/>
    <w:rsid w:val="00F0141E"/>
    <w:rsid w:val="00F15F9B"/>
    <w:rsid w:val="00F21DAB"/>
    <w:rsid w:val="00F435DD"/>
    <w:rsid w:val="00F7049F"/>
    <w:rsid w:val="00F80012"/>
    <w:rsid w:val="00F92F52"/>
    <w:rsid w:val="00FC1644"/>
    <w:rsid w:val="00FD14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B1F1"/>
  <w15:docId w15:val="{2555B6C3-F62E-4956-A4FB-06B352A0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kstkomentara">
    <w:name w:val="annotation text"/>
    <w:basedOn w:val="Normal"/>
    <w:link w:val="TekstkomentaraChar"/>
    <w:uiPriority w:val="99"/>
    <w:semiHidden/>
    <w:unhideWhenUsed/>
    <w:pPr>
      <w:spacing w:line="240" w:lineRule="auto"/>
    </w:pPr>
    <w:rPr>
      <w:sz w:val="20"/>
      <w:szCs w:val="20"/>
    </w:rPr>
  </w:style>
  <w:style w:type="character" w:customStyle="1" w:styleId="TekstkomentaraChar">
    <w:name w:val="Tekst komentara Char"/>
    <w:basedOn w:val="Zadanifontodlomka"/>
    <w:link w:val="Tekstkomentara"/>
    <w:uiPriority w:val="99"/>
    <w:semiHidden/>
    <w:rPr>
      <w:sz w:val="20"/>
      <w:szCs w:val="20"/>
    </w:rPr>
  </w:style>
  <w:style w:type="character" w:styleId="Referencakomentara">
    <w:name w:val="annotation reference"/>
    <w:basedOn w:val="Zadanifontodlomka"/>
    <w:uiPriority w:val="99"/>
    <w:semiHidden/>
    <w:unhideWhenUsed/>
    <w:rPr>
      <w:sz w:val="16"/>
      <w:szCs w:val="16"/>
    </w:rPr>
  </w:style>
  <w:style w:type="paragraph" w:styleId="Zaglavlje">
    <w:name w:val="header"/>
    <w:basedOn w:val="Normal"/>
    <w:link w:val="ZaglavljeChar"/>
    <w:uiPriority w:val="99"/>
    <w:unhideWhenUsed/>
    <w:rsid w:val="00AB395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B395D"/>
  </w:style>
  <w:style w:type="paragraph" w:styleId="Podnoje">
    <w:name w:val="footer"/>
    <w:basedOn w:val="Normal"/>
    <w:link w:val="PodnojeChar"/>
    <w:uiPriority w:val="99"/>
    <w:unhideWhenUsed/>
    <w:rsid w:val="00AB395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B395D"/>
  </w:style>
  <w:style w:type="paragraph" w:styleId="Predmetkomentara">
    <w:name w:val="annotation subject"/>
    <w:basedOn w:val="Tekstkomentara"/>
    <w:next w:val="Tekstkomentara"/>
    <w:link w:val="PredmetkomentaraChar"/>
    <w:uiPriority w:val="99"/>
    <w:semiHidden/>
    <w:unhideWhenUsed/>
    <w:rsid w:val="00393F71"/>
    <w:rPr>
      <w:b/>
      <w:bCs/>
    </w:rPr>
  </w:style>
  <w:style w:type="character" w:customStyle="1" w:styleId="PredmetkomentaraChar">
    <w:name w:val="Predmet komentara Char"/>
    <w:basedOn w:val="TekstkomentaraChar"/>
    <w:link w:val="Predmetkomentara"/>
    <w:uiPriority w:val="99"/>
    <w:semiHidden/>
    <w:rsid w:val="00393F71"/>
    <w:rPr>
      <w:b/>
      <w:bCs/>
      <w:sz w:val="20"/>
      <w:szCs w:val="20"/>
    </w:rPr>
  </w:style>
  <w:style w:type="paragraph" w:styleId="Bezproreda">
    <w:name w:val="No Spacing"/>
    <w:link w:val="BezproredaChar"/>
    <w:uiPriority w:val="1"/>
    <w:qFormat/>
    <w:rsid w:val="00E93B98"/>
    <w:pPr>
      <w:spacing w:after="0" w:line="240" w:lineRule="auto"/>
    </w:pPr>
    <w:rPr>
      <w:rFonts w:asciiTheme="minorHAnsi" w:eastAsiaTheme="minorEastAsia" w:hAnsiTheme="minorHAnsi" w:cstheme="minorBidi"/>
      <w:lang w:val="en-US" w:eastAsia="en-US"/>
    </w:rPr>
  </w:style>
  <w:style w:type="character" w:customStyle="1" w:styleId="BezproredaChar">
    <w:name w:val="Bez proreda Char"/>
    <w:basedOn w:val="Zadanifontodlomka"/>
    <w:link w:val="Bezproreda"/>
    <w:uiPriority w:val="1"/>
    <w:rsid w:val="00E93B98"/>
    <w:rPr>
      <w:rFonts w:asciiTheme="minorHAnsi" w:eastAsiaTheme="minorEastAsia" w:hAnsiTheme="minorHAnsi" w:cstheme="minorBidi"/>
      <w:lang w:val="en-US" w:eastAsia="en-US"/>
    </w:rPr>
  </w:style>
  <w:style w:type="paragraph" w:styleId="Odlomakpopisa">
    <w:name w:val="List Paragraph"/>
    <w:basedOn w:val="Normal"/>
    <w:uiPriority w:val="34"/>
    <w:qFormat/>
    <w:rsid w:val="00D43677"/>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4rMTUsS0WcDQf/XZsMGtjr+IDw==">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</go:docsCustomData>
</go:gDocsCustomXmlDataStorage>
</file>

<file path=customXml/itemProps1.xml><?xml version="1.0" encoding="utf-8"?>
<ds:datastoreItem xmlns:ds="http://schemas.openxmlformats.org/officeDocument/2006/customXml" ds:itemID="{3874F5DB-6A3A-4421-BC28-5C00AB0DA81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3625</Words>
  <Characters>20667</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Marinela Krešić Ljubanović</cp:lastModifiedBy>
  <cp:revision>2</cp:revision>
  <cp:lastPrinted>2024-01-02T09:17:00Z</cp:lastPrinted>
  <dcterms:created xsi:type="dcterms:W3CDTF">2026-02-11T12:28:00Z</dcterms:created>
  <dcterms:modified xsi:type="dcterms:W3CDTF">2026-02-11T12:28:00Z</dcterms:modified>
</cp:coreProperties>
</file>