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6FA8" w14:textId="77777777" w:rsidR="00810F94" w:rsidRDefault="00F2176C" w:rsidP="001A518F">
      <w:pPr>
        <w:rPr>
          <w:noProof/>
          <w:lang w:eastAsia="hr-HR"/>
        </w:rPr>
      </w:pPr>
      <w:r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ab/>
      </w:r>
      <w:r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ab/>
      </w:r>
      <w:r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ab/>
      </w:r>
      <w:r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ab/>
      </w:r>
    </w:p>
    <w:p w14:paraId="45FCA398" w14:textId="77777777" w:rsidR="00810F94" w:rsidRDefault="00F2176C" w:rsidP="00810F94">
      <w:pPr>
        <w:jc w:val="center"/>
        <w:rPr>
          <w:rFonts w:ascii="Amasis MT Pro Black" w:hAnsi="Amasis MT Pro Black"/>
          <w:b/>
          <w:bCs/>
          <w:color w:val="4472C4" w:themeColor="accent1"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5B7B453C" wp14:editId="2D44238B">
            <wp:extent cx="1104900" cy="1075204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642" cy="122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7C918" w14:textId="6938E02A" w:rsidR="00330D0F" w:rsidRPr="00B22C42" w:rsidRDefault="009C348C" w:rsidP="00810F94">
      <w:pPr>
        <w:jc w:val="center"/>
        <w:rPr>
          <w:rFonts w:ascii="Amasis MT Pro Black" w:hAnsi="Amasis MT Pro Black"/>
          <w:b/>
          <w:bCs/>
          <w:color w:val="4472C4" w:themeColor="accent1"/>
          <w:sz w:val="32"/>
          <w:szCs w:val="32"/>
        </w:rPr>
      </w:pPr>
      <w:r w:rsidRPr="00B22C4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STOLNOTENISKI KLUB CRIKVENICA</w:t>
      </w:r>
    </w:p>
    <w:p w14:paraId="288A589D" w14:textId="77777777" w:rsidR="006679BC" w:rsidRPr="00B22C42" w:rsidRDefault="009C348C" w:rsidP="009C348C">
      <w:pPr>
        <w:jc w:val="center"/>
        <w:rPr>
          <w:rFonts w:ascii="Amasis MT Pro Black" w:hAnsi="Amasis MT Pro Black"/>
          <w:b/>
          <w:bCs/>
          <w:color w:val="4472C4" w:themeColor="accent1"/>
          <w:sz w:val="32"/>
          <w:szCs w:val="32"/>
        </w:rPr>
      </w:pPr>
      <w:r w:rsidRPr="00B22C4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ORGANIZIRA </w:t>
      </w:r>
      <w:r w:rsidR="007B4104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11</w:t>
      </w:r>
      <w:r w:rsidR="00CD5DF9" w:rsidRPr="00B22C4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.</w:t>
      </w:r>
      <w:r w:rsidRPr="00B22C4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 </w:t>
      </w:r>
      <w:r w:rsidR="00CD5DF9" w:rsidRPr="00B22C4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CRIKVENICA</w:t>
      </w:r>
      <w:r w:rsidR="00E5215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 OPEN</w:t>
      </w:r>
    </w:p>
    <w:p w14:paraId="5E765008" w14:textId="77777777" w:rsidR="006B276E" w:rsidRDefault="00F2176C" w:rsidP="00F2176C">
      <w:pPr>
        <w:jc w:val="center"/>
        <w:rPr>
          <w:rFonts w:ascii="Amasis MT Pro Black" w:hAnsi="Amasis MT Pro Black"/>
          <w:b/>
          <w:bCs/>
          <w:color w:val="4472C4" w:themeColor="accent1"/>
          <w:sz w:val="32"/>
          <w:szCs w:val="32"/>
        </w:rPr>
      </w:pPr>
      <w:r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Povodom Dana Grada Crikvenice  </w:t>
      </w:r>
      <w:r w:rsidR="006B276E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u Gradskoj sportskoj dvorani </w:t>
      </w:r>
      <w:r w:rsidR="0048393C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u Crikvenici</w:t>
      </w:r>
    </w:p>
    <w:p w14:paraId="7BE92A4E" w14:textId="53F5DC00" w:rsidR="009C348C" w:rsidRPr="00B22C42" w:rsidRDefault="0048393C" w:rsidP="00810F94">
      <w:pPr>
        <w:jc w:val="center"/>
        <w:rPr>
          <w:rFonts w:ascii="Amasis MT Pro Black" w:hAnsi="Amasis MT Pro Black"/>
          <w:b/>
          <w:bCs/>
          <w:color w:val="4472C4" w:themeColor="accent1"/>
          <w:sz w:val="32"/>
          <w:szCs w:val="32"/>
        </w:rPr>
      </w:pPr>
      <w:r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1</w:t>
      </w:r>
      <w:r w:rsidR="006B276E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0</w:t>
      </w:r>
      <w:r w:rsidR="00CD5DF9" w:rsidRPr="00B22C4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. </w:t>
      </w:r>
      <w:r w:rsidR="00E5215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KOLOVOZA</w:t>
      </w:r>
      <w:r w:rsidR="006B276E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 2025</w:t>
      </w:r>
      <w:r w:rsidR="00CD5DF9" w:rsidRPr="00B22C4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. </w:t>
      </w:r>
      <w:r w:rsidR="009C348C" w:rsidRPr="00B22C4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godine</w:t>
      </w:r>
      <w:r w:rsidR="00E5215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 (nedjelja)</w:t>
      </w:r>
      <w:r w:rsidR="006B276E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 u 9,00 sati</w:t>
      </w:r>
    </w:p>
    <w:p w14:paraId="3B08E5A7" w14:textId="77777777" w:rsidR="00BD3897" w:rsidRPr="00F2176C" w:rsidRDefault="007D77D2" w:rsidP="00F2176C">
      <w:pPr>
        <w:ind w:left="2832"/>
      </w:pPr>
      <w:r>
        <w:rPr>
          <w:noProof/>
          <w:lang w:eastAsia="hr-HR"/>
        </w:rPr>
        <w:drawing>
          <wp:inline distT="0" distB="0" distL="0" distR="0" wp14:anchorId="03A9A502" wp14:editId="1E2BEB36">
            <wp:extent cx="2209800" cy="2257425"/>
            <wp:effectExtent l="0" t="0" r="0" b="9525"/>
            <wp:docPr id="160558683" name="Picture 2" descr="Set reketa za stolni tenis sa 2 reketa i 3 loptice kupovina Igračk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t reketa za stolni tenis sa 2 reketa i 3 loptice kupovina IgračkeSh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001F" w14:textId="77777777" w:rsidR="00BD3897" w:rsidRPr="00E52152" w:rsidRDefault="00BD3897" w:rsidP="00B22C42">
      <w:pPr>
        <w:jc w:val="center"/>
        <w:rPr>
          <w:b/>
          <w:bCs/>
          <w:color w:val="4472C4" w:themeColor="accent1"/>
          <w:sz w:val="32"/>
          <w:szCs w:val="32"/>
        </w:rPr>
      </w:pPr>
      <w:r w:rsidRPr="00E52152">
        <w:rPr>
          <w:b/>
          <w:bCs/>
          <w:color w:val="4472C4" w:themeColor="accent1"/>
          <w:sz w:val="32"/>
          <w:szCs w:val="32"/>
        </w:rPr>
        <w:t xml:space="preserve">PROPOZICIJE </w:t>
      </w:r>
    </w:p>
    <w:p w14:paraId="5A9497E7" w14:textId="77777777" w:rsidR="00BD3897" w:rsidRPr="00B22C42" w:rsidRDefault="00BD3897" w:rsidP="00B22C42">
      <w:pPr>
        <w:pStyle w:val="Odlomakpopisa"/>
        <w:numPr>
          <w:ilvl w:val="0"/>
          <w:numId w:val="1"/>
        </w:numPr>
        <w:jc w:val="both"/>
        <w:rPr>
          <w:color w:val="4472C4" w:themeColor="accent1"/>
        </w:rPr>
      </w:pPr>
      <w:r w:rsidRPr="00B22C42">
        <w:rPr>
          <w:color w:val="4472C4" w:themeColor="accent1"/>
        </w:rPr>
        <w:t xml:space="preserve">Turnir će se odigrati u ženskoj i muškoj kategoriji </w:t>
      </w:r>
      <w:r w:rsidR="00E52152">
        <w:rPr>
          <w:color w:val="4472C4" w:themeColor="accent1"/>
        </w:rPr>
        <w:t xml:space="preserve">i kategoriji mlađih uzrasta </w:t>
      </w:r>
      <w:r w:rsidRPr="00B22C42">
        <w:rPr>
          <w:color w:val="4472C4" w:themeColor="accent1"/>
        </w:rPr>
        <w:t>(za odigravanje kategorije potrebno je najmanje 6 prijavljenih igrača, igračica)</w:t>
      </w:r>
      <w:r w:rsidR="00B22C42" w:rsidRPr="00B22C42">
        <w:rPr>
          <w:color w:val="4472C4" w:themeColor="accent1"/>
        </w:rPr>
        <w:t>.</w:t>
      </w:r>
    </w:p>
    <w:p w14:paraId="11944F50" w14:textId="77777777" w:rsidR="00BD3897" w:rsidRPr="00B22C42" w:rsidRDefault="00BD3897" w:rsidP="00BD3897">
      <w:pPr>
        <w:pStyle w:val="Odlomakpopisa"/>
        <w:numPr>
          <w:ilvl w:val="0"/>
          <w:numId w:val="1"/>
        </w:numPr>
        <w:rPr>
          <w:color w:val="4472C4" w:themeColor="accent1"/>
        </w:rPr>
      </w:pPr>
      <w:r w:rsidRPr="00B22C42">
        <w:rPr>
          <w:color w:val="4472C4" w:themeColor="accent1"/>
        </w:rPr>
        <w:t xml:space="preserve">Kotizacija na turniru </w:t>
      </w:r>
      <w:r w:rsidR="0048393C">
        <w:rPr>
          <w:color w:val="4472C4" w:themeColor="accent1"/>
        </w:rPr>
        <w:t>iznosi  10 eura</w:t>
      </w:r>
      <w:r w:rsidR="00E52152">
        <w:rPr>
          <w:color w:val="4472C4" w:themeColor="accent1"/>
        </w:rPr>
        <w:t>.</w:t>
      </w:r>
      <w:r w:rsidR="0048393C">
        <w:rPr>
          <w:color w:val="4472C4" w:themeColor="accent1"/>
        </w:rPr>
        <w:t xml:space="preserve"> Kategorija </w:t>
      </w:r>
      <w:proofErr w:type="spellStart"/>
      <w:r w:rsidR="0048393C">
        <w:rPr>
          <w:color w:val="4472C4" w:themeColor="accent1"/>
        </w:rPr>
        <w:t>mladjih</w:t>
      </w:r>
      <w:proofErr w:type="spellEnd"/>
      <w:r w:rsidR="0048393C">
        <w:rPr>
          <w:color w:val="4472C4" w:themeColor="accent1"/>
        </w:rPr>
        <w:t xml:space="preserve"> uzrasta ne plaća kotizaciju</w:t>
      </w:r>
    </w:p>
    <w:p w14:paraId="01B3741A" w14:textId="77777777" w:rsidR="00E52152" w:rsidRPr="00E52152" w:rsidRDefault="00BD3897" w:rsidP="00BD3897">
      <w:pPr>
        <w:pStyle w:val="Odlomakpopisa"/>
        <w:numPr>
          <w:ilvl w:val="0"/>
          <w:numId w:val="1"/>
        </w:numPr>
        <w:rPr>
          <w:b/>
          <w:bCs/>
          <w:color w:val="4472C4" w:themeColor="accent1"/>
        </w:rPr>
      </w:pPr>
      <w:r w:rsidRPr="00B22C42">
        <w:rPr>
          <w:color w:val="4472C4" w:themeColor="accent1"/>
        </w:rPr>
        <w:t>Prijave se primaju zaključno sa</w:t>
      </w:r>
      <w:r w:rsidR="005604A6">
        <w:rPr>
          <w:color w:val="4472C4" w:themeColor="accent1"/>
        </w:rPr>
        <w:t xml:space="preserve"> </w:t>
      </w:r>
      <w:r w:rsidR="006B276E">
        <w:rPr>
          <w:color w:val="4472C4" w:themeColor="accent1"/>
        </w:rPr>
        <w:t>08</w:t>
      </w:r>
      <w:r w:rsidR="005604A6">
        <w:rPr>
          <w:color w:val="4472C4" w:themeColor="accent1"/>
        </w:rPr>
        <w:t>.</w:t>
      </w:r>
      <w:r w:rsidRPr="00B22C42">
        <w:rPr>
          <w:color w:val="4472C4" w:themeColor="accent1"/>
        </w:rPr>
        <w:t xml:space="preserve"> </w:t>
      </w:r>
      <w:r w:rsidR="0048393C">
        <w:rPr>
          <w:color w:val="4472C4" w:themeColor="accent1"/>
        </w:rPr>
        <w:t>kolovoza 202</w:t>
      </w:r>
      <w:r w:rsidR="006B276E">
        <w:rPr>
          <w:color w:val="4472C4" w:themeColor="accent1"/>
        </w:rPr>
        <w:t>5.</w:t>
      </w:r>
      <w:r w:rsidR="0048393C">
        <w:rPr>
          <w:color w:val="4472C4" w:themeColor="accent1"/>
        </w:rPr>
        <w:t xml:space="preserve"> </w:t>
      </w:r>
      <w:r w:rsidR="006B276E">
        <w:rPr>
          <w:color w:val="4472C4" w:themeColor="accent1"/>
        </w:rPr>
        <w:t>(</w:t>
      </w:r>
      <w:r w:rsidR="0048393C">
        <w:rPr>
          <w:color w:val="4472C4" w:themeColor="accent1"/>
        </w:rPr>
        <w:t>petak</w:t>
      </w:r>
      <w:r w:rsidR="006B276E">
        <w:rPr>
          <w:color w:val="4472C4" w:themeColor="accent1"/>
        </w:rPr>
        <w:t>)</w:t>
      </w:r>
      <w:r w:rsidRPr="00B22C42">
        <w:rPr>
          <w:color w:val="4472C4" w:themeColor="accent1"/>
        </w:rPr>
        <w:t xml:space="preserve"> isključivo na e-mail  </w:t>
      </w:r>
      <w:r w:rsidR="0048393C">
        <w:rPr>
          <w:color w:val="4472C4" w:themeColor="accent1"/>
        </w:rPr>
        <w:t xml:space="preserve">glavnog suca na turniru </w:t>
      </w:r>
      <w:proofErr w:type="spellStart"/>
      <w:r w:rsidR="0048393C">
        <w:rPr>
          <w:color w:val="4472C4" w:themeColor="accent1"/>
        </w:rPr>
        <w:t>Spasoja</w:t>
      </w:r>
      <w:proofErr w:type="spellEnd"/>
      <w:r w:rsidR="0048393C">
        <w:rPr>
          <w:color w:val="4472C4" w:themeColor="accent1"/>
        </w:rPr>
        <w:t xml:space="preserve"> Matijevića  -  </w:t>
      </w:r>
      <w:hyperlink r:id="rId7" w:history="1">
        <w:r w:rsidR="0048393C" w:rsidRPr="007A73E6">
          <w:rPr>
            <w:rStyle w:val="Hiperveza"/>
          </w:rPr>
          <w:t>spasoje.matijevic@gmail.com</w:t>
        </w:r>
      </w:hyperlink>
      <w:r w:rsidR="0048393C">
        <w:rPr>
          <w:color w:val="4472C4" w:themeColor="accent1"/>
        </w:rPr>
        <w:t xml:space="preserve"> </w:t>
      </w:r>
      <w:r w:rsidRPr="00B22C42">
        <w:rPr>
          <w:color w:val="4472C4" w:themeColor="accent1"/>
        </w:rPr>
        <w:t xml:space="preserve">      </w:t>
      </w:r>
    </w:p>
    <w:p w14:paraId="5C79BA39" w14:textId="77777777" w:rsidR="00BD3897" w:rsidRDefault="00BD3897" w:rsidP="00E52152">
      <w:pPr>
        <w:pStyle w:val="Odlomakpopisa"/>
        <w:rPr>
          <w:color w:val="4472C4" w:themeColor="accent1"/>
        </w:rPr>
      </w:pPr>
      <w:r w:rsidRPr="00B22C42">
        <w:rPr>
          <w:color w:val="4472C4" w:themeColor="accent1"/>
        </w:rPr>
        <w:t xml:space="preserve">Naknadne prijave i prijave na sam dan turnira neće se primati. </w:t>
      </w:r>
    </w:p>
    <w:p w14:paraId="44EA0010" w14:textId="77777777" w:rsidR="004B669B" w:rsidRPr="00B22C42" w:rsidRDefault="004B669B" w:rsidP="00E52152">
      <w:pPr>
        <w:pStyle w:val="Odlomakpopisa"/>
        <w:rPr>
          <w:b/>
          <w:bCs/>
          <w:color w:val="4472C4" w:themeColor="accent1"/>
        </w:rPr>
      </w:pPr>
      <w:r>
        <w:rPr>
          <w:color w:val="4472C4" w:themeColor="accent1"/>
        </w:rPr>
        <w:t>Ovisno o broju prijavljenih pomaknuti će se satnica za mlađe kategorije o čemu ćete biti obaviješteni.</w:t>
      </w:r>
    </w:p>
    <w:p w14:paraId="6011511C" w14:textId="77777777" w:rsidR="00BD3897" w:rsidRPr="006B276E" w:rsidRDefault="00BD3897" w:rsidP="007F5F13">
      <w:pPr>
        <w:pStyle w:val="Odlomakpopisa"/>
        <w:numPr>
          <w:ilvl w:val="0"/>
          <w:numId w:val="1"/>
        </w:numPr>
        <w:rPr>
          <w:b/>
          <w:bCs/>
          <w:color w:val="4472C4" w:themeColor="accent1"/>
        </w:rPr>
      </w:pPr>
      <w:r w:rsidRPr="006B276E">
        <w:rPr>
          <w:color w:val="4472C4" w:themeColor="accent1"/>
        </w:rPr>
        <w:t xml:space="preserve">Informacije </w:t>
      </w:r>
      <w:r w:rsidR="0048393C" w:rsidRPr="006B276E">
        <w:rPr>
          <w:color w:val="4472C4" w:themeColor="accent1"/>
        </w:rPr>
        <w:t xml:space="preserve">o turniru </w:t>
      </w:r>
      <w:r w:rsidRPr="006B276E">
        <w:rPr>
          <w:color w:val="4472C4" w:themeColor="accent1"/>
        </w:rPr>
        <w:t xml:space="preserve">možete dobiti na mob. </w:t>
      </w:r>
      <w:r w:rsidR="006B276E">
        <w:rPr>
          <w:color w:val="4472C4" w:themeColor="accent1"/>
        </w:rPr>
        <w:t xml:space="preserve">Glavnog suca </w:t>
      </w:r>
      <w:proofErr w:type="spellStart"/>
      <w:r w:rsidR="006B276E">
        <w:rPr>
          <w:color w:val="4472C4" w:themeColor="accent1"/>
        </w:rPr>
        <w:t>Spasoja</w:t>
      </w:r>
      <w:proofErr w:type="spellEnd"/>
      <w:r w:rsidR="006B276E">
        <w:rPr>
          <w:color w:val="4472C4" w:themeColor="accent1"/>
        </w:rPr>
        <w:t xml:space="preserve"> Matijevića  098 425515</w:t>
      </w:r>
    </w:p>
    <w:p w14:paraId="13617D36" w14:textId="77777777" w:rsidR="00BD3897" w:rsidRPr="00B22C42" w:rsidRDefault="00BD3897" w:rsidP="00B22C42">
      <w:pPr>
        <w:pStyle w:val="Odlomakpopisa"/>
        <w:numPr>
          <w:ilvl w:val="0"/>
          <w:numId w:val="1"/>
        </w:numPr>
        <w:rPr>
          <w:color w:val="4472C4" w:themeColor="accent1"/>
        </w:rPr>
      </w:pPr>
      <w:r w:rsidRPr="00B22C42">
        <w:rPr>
          <w:color w:val="4472C4" w:themeColor="accent1"/>
        </w:rPr>
        <w:t xml:space="preserve">Organizator će pripremiti </w:t>
      </w:r>
      <w:r w:rsidR="00E52152">
        <w:rPr>
          <w:color w:val="4472C4" w:themeColor="accent1"/>
        </w:rPr>
        <w:t xml:space="preserve"> </w:t>
      </w:r>
      <w:r w:rsidRPr="00B22C42">
        <w:rPr>
          <w:color w:val="4472C4" w:themeColor="accent1"/>
        </w:rPr>
        <w:t xml:space="preserve">obrok i napitke u </w:t>
      </w:r>
      <w:r w:rsidR="00E52152">
        <w:rPr>
          <w:color w:val="4472C4" w:themeColor="accent1"/>
        </w:rPr>
        <w:t>tijeku turnira.</w:t>
      </w:r>
    </w:p>
    <w:p w14:paraId="1E0D3286" w14:textId="77777777" w:rsidR="00BD3897" w:rsidRDefault="00BD3897" w:rsidP="00630402">
      <w:pPr>
        <w:pStyle w:val="Odlomakpopisa"/>
        <w:numPr>
          <w:ilvl w:val="0"/>
          <w:numId w:val="1"/>
        </w:numPr>
        <w:rPr>
          <w:color w:val="4472C4" w:themeColor="accent1"/>
        </w:rPr>
      </w:pPr>
      <w:r w:rsidRPr="00E52152">
        <w:rPr>
          <w:color w:val="4472C4" w:themeColor="accent1"/>
        </w:rPr>
        <w:t>Organizator će nagraditi 4 najbolje takmičarke i ta</w:t>
      </w:r>
      <w:r w:rsidR="00A51CE6" w:rsidRPr="00E52152">
        <w:rPr>
          <w:color w:val="4472C4" w:themeColor="accent1"/>
        </w:rPr>
        <w:t>k</w:t>
      </w:r>
      <w:r w:rsidRPr="00E52152">
        <w:rPr>
          <w:color w:val="4472C4" w:themeColor="accent1"/>
        </w:rPr>
        <w:t>mičare peharima</w:t>
      </w:r>
      <w:r w:rsidR="00E52152">
        <w:rPr>
          <w:color w:val="4472C4" w:themeColor="accent1"/>
        </w:rPr>
        <w:t>.</w:t>
      </w:r>
    </w:p>
    <w:p w14:paraId="7B57F11A" w14:textId="77777777" w:rsidR="00F2176C" w:rsidRDefault="00F2176C" w:rsidP="00F2176C">
      <w:pPr>
        <w:spacing w:after="0" w:line="240" w:lineRule="auto"/>
        <w:ind w:left="3540" w:firstLine="708"/>
        <w:rPr>
          <w:color w:val="4472C4" w:themeColor="accent1"/>
        </w:rPr>
      </w:pPr>
      <w:r>
        <w:rPr>
          <w:color w:val="4472C4" w:themeColor="accent1"/>
        </w:rPr>
        <w:t>PREDSJEDNIK  STK CRIKVENICA</w:t>
      </w:r>
      <w:r w:rsidR="00B22C42" w:rsidRPr="00B22C42">
        <w:rPr>
          <w:color w:val="4472C4" w:themeColor="accent1"/>
        </w:rPr>
        <w:t xml:space="preserve">                 </w:t>
      </w:r>
    </w:p>
    <w:p w14:paraId="77C97C03" w14:textId="77777777" w:rsidR="00BD3897" w:rsidRDefault="00B22C42" w:rsidP="00F2176C">
      <w:pPr>
        <w:spacing w:after="0" w:line="240" w:lineRule="auto"/>
        <w:ind w:left="4956"/>
        <w:rPr>
          <w:color w:val="4472C4" w:themeColor="accent1"/>
        </w:rPr>
      </w:pPr>
      <w:r w:rsidRPr="00B22C42">
        <w:rPr>
          <w:color w:val="4472C4" w:themeColor="accent1"/>
        </w:rPr>
        <w:t>Predrag Antić</w:t>
      </w:r>
    </w:p>
    <w:p w14:paraId="07A76BD1" w14:textId="77777777" w:rsidR="00756789" w:rsidRDefault="00756789" w:rsidP="00B22C42">
      <w:pPr>
        <w:spacing w:after="0" w:line="240" w:lineRule="auto"/>
        <w:ind w:left="2829"/>
        <w:rPr>
          <w:color w:val="4472C4" w:themeColor="accent1"/>
        </w:rPr>
      </w:pPr>
    </w:p>
    <w:p w14:paraId="71C6320E" w14:textId="77777777" w:rsidR="00756789" w:rsidRDefault="00756789" w:rsidP="00810F94">
      <w:pPr>
        <w:spacing w:after="0" w:line="240" w:lineRule="auto"/>
        <w:rPr>
          <w:color w:val="4472C4" w:themeColor="accent1"/>
        </w:rPr>
      </w:pPr>
    </w:p>
    <w:sectPr w:rsidR="00756789" w:rsidSect="00F4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65EA"/>
    <w:multiLevelType w:val="hybridMultilevel"/>
    <w:tmpl w:val="1A38554E"/>
    <w:lvl w:ilvl="0" w:tplc="038C6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2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BB"/>
    <w:rsid w:val="001A518F"/>
    <w:rsid w:val="001B7493"/>
    <w:rsid w:val="0023670E"/>
    <w:rsid w:val="002F247B"/>
    <w:rsid w:val="00330D0F"/>
    <w:rsid w:val="0048393C"/>
    <w:rsid w:val="004B669B"/>
    <w:rsid w:val="004F4A11"/>
    <w:rsid w:val="005604A6"/>
    <w:rsid w:val="005B3BBB"/>
    <w:rsid w:val="006679BC"/>
    <w:rsid w:val="006B276E"/>
    <w:rsid w:val="006D7295"/>
    <w:rsid w:val="00727497"/>
    <w:rsid w:val="00756789"/>
    <w:rsid w:val="00760505"/>
    <w:rsid w:val="00760FA0"/>
    <w:rsid w:val="007B4104"/>
    <w:rsid w:val="007D77D2"/>
    <w:rsid w:val="00810F94"/>
    <w:rsid w:val="008C79C5"/>
    <w:rsid w:val="008F164B"/>
    <w:rsid w:val="00981073"/>
    <w:rsid w:val="009C348C"/>
    <w:rsid w:val="00A4784C"/>
    <w:rsid w:val="00A51CE6"/>
    <w:rsid w:val="00A871F9"/>
    <w:rsid w:val="00B22C42"/>
    <w:rsid w:val="00BD3897"/>
    <w:rsid w:val="00CD5DF9"/>
    <w:rsid w:val="00E52152"/>
    <w:rsid w:val="00F01B2F"/>
    <w:rsid w:val="00F2176C"/>
    <w:rsid w:val="00F4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D8A1"/>
  <w15:docId w15:val="{A947CA3B-971B-44F3-AF79-EEC045F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4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C79C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C79C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asoje.matije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Pobor</dc:creator>
  <cp:keywords/>
  <dc:description/>
  <cp:lastModifiedBy>Anja Baričević Biuk</cp:lastModifiedBy>
  <cp:revision>2</cp:revision>
  <cp:lastPrinted>2022-08-04T12:24:00Z</cp:lastPrinted>
  <dcterms:created xsi:type="dcterms:W3CDTF">2025-08-04T16:35:00Z</dcterms:created>
  <dcterms:modified xsi:type="dcterms:W3CDTF">2025-08-04T16:35:00Z</dcterms:modified>
</cp:coreProperties>
</file>