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F812B6" w14:textId="548C13EB" w:rsidR="008C5FE5" w:rsidRDefault="0031762A" w:rsidP="00B92D0F">
      <w:pPr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B92D0F">
        <w:rPr>
          <w:rFonts w:eastAsia="Times New Roman" w:cs="Times New Roman"/>
        </w:rPr>
        <w:drawing>
          <wp:anchor distT="0" distB="0" distL="114300" distR="114300" simplePos="0" relativeHeight="251681792" behindDoc="0" locked="0" layoutInCell="1" allowOverlap="1" wp14:anchorId="6D074FE2" wp14:editId="5275CAC8">
            <wp:simplePos x="0" y="0"/>
            <wp:positionH relativeFrom="column">
              <wp:posOffset>1095375</wp:posOffset>
            </wp:positionH>
            <wp:positionV relativeFrom="paragraph">
              <wp:posOffset>747395</wp:posOffset>
            </wp:positionV>
            <wp:extent cx="335915" cy="445135"/>
            <wp:effectExtent l="0" t="0" r="0" b="0"/>
            <wp:wrapNone/>
            <wp:docPr id="1" name="Slika 1" descr="Grb Hrvatsk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Grb Hrvatske - Wikip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762A">
        <w:drawing>
          <wp:inline distT="0" distB="0" distL="0" distR="0" wp14:anchorId="77E451E5" wp14:editId="599B81D2">
            <wp:extent cx="5760720" cy="815340"/>
            <wp:effectExtent l="0" t="0" r="0" b="0"/>
            <wp:docPr id="43389678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ED3D7" w14:textId="46BEB772" w:rsidR="00133935" w:rsidRDefault="00B92D0F" w:rsidP="00B92D0F">
      <w:pPr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B92D0F">
        <w:rPr>
          <w:rFonts w:ascii="Calibri" w:eastAsia="Times New Roman" w:hAnsi="Calibri" w:cs="Calibri"/>
          <w:noProof w:val="0"/>
          <w:color w:val="000000"/>
          <w:lang w:eastAsia="hr-HR"/>
        </w:rPr>
        <w:tab/>
      </w:r>
    </w:p>
    <w:p w14:paraId="66D8E7B2" w14:textId="1618E814" w:rsidR="00133935" w:rsidRPr="00B92D0F" w:rsidRDefault="00133935" w:rsidP="00133935">
      <w:pPr>
        <w:jc w:val="both"/>
        <w:rPr>
          <w:rFonts w:eastAsia="Times New Roman" w:cs="Times New Roman"/>
          <w:noProof w:val="0"/>
        </w:rPr>
      </w:pPr>
      <w:r w:rsidRPr="00B92D0F">
        <w:rPr>
          <w:rFonts w:ascii="Calibri" w:eastAsia="Times New Roman" w:hAnsi="Calibri" w:cs="Calibri"/>
          <w:noProof w:val="0"/>
          <w:color w:val="000000"/>
          <w:lang w:eastAsia="hr-HR"/>
        </w:rPr>
        <w:tab/>
      </w:r>
      <w:r w:rsidRPr="00B92D0F">
        <w:rPr>
          <w:rFonts w:ascii="Calibri" w:eastAsia="Times New Roman" w:hAnsi="Calibri" w:cs="Calibri"/>
          <w:noProof w:val="0"/>
          <w:color w:val="000000"/>
          <w:lang w:eastAsia="hr-HR"/>
        </w:rPr>
        <w:tab/>
      </w:r>
      <w:r w:rsidRPr="00B92D0F">
        <w:rPr>
          <w:rFonts w:ascii="Calibri" w:eastAsia="Times New Roman" w:hAnsi="Calibri" w:cs="Calibri"/>
          <w:noProof w:val="0"/>
          <w:color w:val="000000"/>
          <w:lang w:eastAsia="hr-HR"/>
        </w:rPr>
        <w:tab/>
      </w:r>
    </w:p>
    <w:p w14:paraId="3CAF0C3B" w14:textId="3A3B6DA6" w:rsidR="0059573E" w:rsidRPr="00133935" w:rsidRDefault="00133935" w:rsidP="00133935">
      <w:pPr>
        <w:jc w:val="both"/>
        <w:rPr>
          <w:rFonts w:eastAsia="Times New Roman" w:cs="Times New Roman"/>
          <w:noProof w:val="0"/>
        </w:rPr>
      </w:pPr>
      <w:r w:rsidRPr="00D40BF4">
        <w:rPr>
          <w:rFonts w:eastAsia="Times New Roman" w:cs="Times New Roman"/>
          <w:noProof w:val="0"/>
        </w:rPr>
        <w:t xml:space="preserve">   </w:t>
      </w:r>
      <w:r w:rsidR="0059573E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  </w:t>
      </w:r>
      <w:r w:rsidR="00B92D0F" w:rsidRPr="00B92D0F">
        <w:rPr>
          <w:rFonts w:ascii="Calibri" w:eastAsia="Times New Roman" w:hAnsi="Calibri" w:cs="Calibri"/>
          <w:noProof w:val="0"/>
          <w:color w:val="000000"/>
          <w:lang w:eastAsia="hr-HR"/>
        </w:rPr>
        <w:tab/>
      </w:r>
      <w:r w:rsidR="00B92D0F" w:rsidRPr="00B92D0F">
        <w:rPr>
          <w:rFonts w:ascii="Calibri" w:eastAsia="Times New Roman" w:hAnsi="Calibri" w:cs="Calibri"/>
          <w:noProof w:val="0"/>
          <w:color w:val="000000"/>
          <w:lang w:eastAsia="hr-HR"/>
        </w:rPr>
        <w:tab/>
      </w:r>
      <w:r w:rsidR="0059573E" w:rsidRPr="001C36A7">
        <w:rPr>
          <w:rFonts w:ascii="Arial" w:eastAsia="Times New Roman" w:hAnsi="Arial" w:cs="Arial"/>
          <w:noProof w:val="0"/>
          <w:kern w:val="2"/>
          <w:lang w:bidi="hi-IN"/>
        </w:rPr>
        <w:tab/>
      </w:r>
      <w:r w:rsidR="0059573E" w:rsidRPr="001C36A7">
        <w:rPr>
          <w:rFonts w:ascii="Arial" w:eastAsia="Times New Roman" w:hAnsi="Arial" w:cs="Arial"/>
          <w:noProof w:val="0"/>
          <w:kern w:val="2"/>
          <w:lang w:bidi="hi-IN"/>
        </w:rPr>
        <w:tab/>
      </w:r>
      <w:r w:rsidR="0059573E" w:rsidRPr="001C36A7">
        <w:rPr>
          <w:rFonts w:ascii="Arial" w:eastAsia="Times New Roman" w:hAnsi="Arial" w:cs="Arial"/>
          <w:noProof w:val="0"/>
          <w:kern w:val="2"/>
          <w:lang w:bidi="hi-IN"/>
        </w:rPr>
        <w:tab/>
      </w:r>
    </w:p>
    <w:p w14:paraId="2275101F" w14:textId="77777777" w:rsidR="0059573E" w:rsidRPr="001C36A7" w:rsidRDefault="0059573E" w:rsidP="0059573E">
      <w:pPr>
        <w:tabs>
          <w:tab w:val="left" w:pos="622"/>
          <w:tab w:val="left" w:pos="3600"/>
        </w:tabs>
        <w:autoSpaceDE w:val="0"/>
        <w:autoSpaceDN w:val="0"/>
        <w:adjustRightInd w:val="0"/>
        <w:rPr>
          <w:rFonts w:ascii="Arial" w:eastAsia="Times New Roman" w:hAnsi="Arial" w:cs="Arial"/>
          <w:noProof w:val="0"/>
          <w:kern w:val="2"/>
          <w:lang w:bidi="hi-IN"/>
        </w:rPr>
      </w:pPr>
      <w:r w:rsidRPr="001C36A7">
        <w:rPr>
          <w:rFonts w:ascii="Arial" w:eastAsia="Times New Roman" w:hAnsi="Arial" w:cs="Arial"/>
          <w:noProof w:val="0"/>
          <w:kern w:val="2"/>
          <w:lang w:bidi="hi-IN"/>
        </w:rPr>
        <w:t xml:space="preserve">              REPUBLIKA HRVATSKA</w:t>
      </w:r>
      <w:r w:rsidRPr="001C36A7">
        <w:rPr>
          <w:rFonts w:ascii="Arial" w:eastAsia="Times New Roman" w:hAnsi="Arial" w:cs="Arial"/>
          <w:noProof w:val="0"/>
          <w:kern w:val="2"/>
          <w:lang w:bidi="hi-IN"/>
        </w:rPr>
        <w:tab/>
      </w:r>
      <w:r w:rsidRPr="001C36A7">
        <w:rPr>
          <w:rFonts w:ascii="Arial" w:eastAsia="Times New Roman" w:hAnsi="Arial" w:cs="Arial"/>
          <w:noProof w:val="0"/>
          <w:kern w:val="2"/>
          <w:lang w:bidi="hi-IN"/>
        </w:rPr>
        <w:tab/>
      </w:r>
      <w:r w:rsidRPr="001C36A7">
        <w:rPr>
          <w:rFonts w:ascii="Arial" w:eastAsia="Times New Roman" w:hAnsi="Arial" w:cs="Arial"/>
          <w:noProof w:val="0"/>
          <w:kern w:val="2"/>
          <w:lang w:bidi="hi-IN"/>
        </w:rPr>
        <w:tab/>
      </w:r>
      <w:r w:rsidRPr="001C36A7">
        <w:rPr>
          <w:rFonts w:ascii="Arial" w:eastAsia="Times New Roman" w:hAnsi="Arial" w:cs="Arial"/>
          <w:noProof w:val="0"/>
          <w:kern w:val="2"/>
          <w:lang w:bidi="hi-IN"/>
        </w:rPr>
        <w:tab/>
      </w:r>
      <w:r w:rsidRPr="001C36A7">
        <w:rPr>
          <w:rFonts w:ascii="Arial" w:eastAsia="Times New Roman" w:hAnsi="Arial" w:cs="Arial"/>
          <w:noProof w:val="0"/>
          <w:kern w:val="2"/>
          <w:lang w:bidi="hi-IN"/>
        </w:rPr>
        <w:tab/>
      </w:r>
    </w:p>
    <w:p w14:paraId="7FF8432F" w14:textId="77777777" w:rsidR="0059573E" w:rsidRPr="001C36A7" w:rsidRDefault="0059573E" w:rsidP="0059573E">
      <w:pPr>
        <w:tabs>
          <w:tab w:val="left" w:pos="622"/>
          <w:tab w:val="left" w:pos="3600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noProof w:val="0"/>
          <w:kern w:val="2"/>
          <w:lang w:bidi="hi-IN"/>
        </w:rPr>
      </w:pPr>
      <w:r w:rsidRPr="001C36A7">
        <w:rPr>
          <w:rFonts w:ascii="Arial" w:eastAsia="Times New Roman" w:hAnsi="Arial" w:cs="Arial"/>
          <w:noProof w:val="0"/>
          <w:kern w:val="2"/>
          <w:lang w:bidi="hi-IN"/>
        </w:rPr>
        <w:t xml:space="preserve">  PRIMORSKO -  GORANSKA ŽUPANIJA</w:t>
      </w:r>
    </w:p>
    <w:p w14:paraId="72365EAD" w14:textId="77777777" w:rsidR="0059573E" w:rsidRPr="001C36A7" w:rsidRDefault="0059573E" w:rsidP="0059573E">
      <w:pPr>
        <w:tabs>
          <w:tab w:val="left" w:pos="622"/>
          <w:tab w:val="left" w:pos="3600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noProof w:val="0"/>
          <w:kern w:val="2"/>
          <w:lang w:bidi="hi-IN"/>
        </w:rPr>
      </w:pPr>
      <w:r w:rsidRPr="001C36A7">
        <w:rPr>
          <w:rFonts w:ascii="Arial" w:eastAsia="Times New Roman" w:hAnsi="Arial" w:cs="Arial"/>
          <w:noProof w:val="0"/>
          <w:kern w:val="2"/>
          <w:lang w:bidi="hi-IN"/>
        </w:rPr>
        <w:t xml:space="preserve">                GRAD CRIKVENICA</w:t>
      </w:r>
    </w:p>
    <w:p w14:paraId="2ADB15C0" w14:textId="77777777" w:rsidR="0059573E" w:rsidRDefault="0059573E" w:rsidP="0059573E">
      <w:pPr>
        <w:tabs>
          <w:tab w:val="left" w:pos="622"/>
          <w:tab w:val="left" w:pos="3600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noProof w:val="0"/>
          <w:kern w:val="2"/>
          <w:lang w:bidi="hi-IN"/>
        </w:rPr>
      </w:pPr>
      <w:r w:rsidRPr="001C36A7">
        <w:rPr>
          <w:rFonts w:ascii="Arial" w:eastAsia="Times New Roman" w:hAnsi="Arial" w:cs="Arial"/>
          <w:noProof w:val="0"/>
          <w:kern w:val="2"/>
          <w:lang w:bidi="hi-IN"/>
        </w:rPr>
        <w:t xml:space="preserve">    </w:t>
      </w:r>
      <w:r>
        <w:rPr>
          <w:rFonts w:ascii="Arial" w:eastAsia="Times New Roman" w:hAnsi="Arial" w:cs="Arial"/>
          <w:noProof w:val="0"/>
          <w:kern w:val="2"/>
          <w:lang w:bidi="hi-IN"/>
        </w:rPr>
        <w:tab/>
      </w:r>
      <w:r w:rsidRPr="001C36A7">
        <w:rPr>
          <w:rFonts w:ascii="Arial" w:eastAsia="Times New Roman" w:hAnsi="Arial" w:cs="Arial"/>
          <w:noProof w:val="0"/>
          <w:kern w:val="2"/>
          <w:lang w:bidi="hi-IN"/>
        </w:rPr>
        <w:t xml:space="preserve"> Upravni odjel za </w:t>
      </w:r>
      <w:r>
        <w:rPr>
          <w:rFonts w:ascii="Arial" w:eastAsia="Times New Roman" w:hAnsi="Arial" w:cs="Arial"/>
          <w:noProof w:val="0"/>
          <w:kern w:val="2"/>
          <w:lang w:bidi="hi-IN"/>
        </w:rPr>
        <w:t xml:space="preserve">investicije, </w:t>
      </w:r>
    </w:p>
    <w:p w14:paraId="31DE26D1" w14:textId="77777777" w:rsidR="0059573E" w:rsidRDefault="0059573E" w:rsidP="0059573E">
      <w:pPr>
        <w:tabs>
          <w:tab w:val="left" w:pos="622"/>
          <w:tab w:val="left" w:pos="3600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noProof w:val="0"/>
          <w:kern w:val="2"/>
          <w:lang w:bidi="hi-IN"/>
        </w:rPr>
      </w:pPr>
      <w:r>
        <w:rPr>
          <w:rFonts w:ascii="Arial" w:eastAsia="Times New Roman" w:hAnsi="Arial" w:cs="Arial"/>
          <w:noProof w:val="0"/>
          <w:kern w:val="2"/>
          <w:lang w:bidi="hi-IN"/>
        </w:rPr>
        <w:tab/>
        <w:t>prostorno uređenje i imovinu</w:t>
      </w:r>
    </w:p>
    <w:p w14:paraId="1607AD52" w14:textId="75B17430" w:rsidR="0031762A" w:rsidRPr="001C36A7" w:rsidRDefault="0031762A" w:rsidP="0059573E">
      <w:pPr>
        <w:tabs>
          <w:tab w:val="left" w:pos="622"/>
          <w:tab w:val="left" w:pos="3600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noProof w:val="0"/>
          <w:kern w:val="2"/>
          <w:lang w:bidi="hi-IN"/>
        </w:rPr>
      </w:pPr>
      <w:r>
        <w:rPr>
          <w:rFonts w:ascii="Arial" w:eastAsia="Times New Roman" w:hAnsi="Arial" w:cs="Arial"/>
          <w:noProof w:val="0"/>
          <w:kern w:val="2"/>
          <w:lang w:bidi="hi-IN"/>
        </w:rPr>
        <w:t xml:space="preserve">       Odsjek za upravljanje imovinom</w:t>
      </w:r>
    </w:p>
    <w:p w14:paraId="3283DF04" w14:textId="77777777" w:rsidR="0059573E" w:rsidRPr="001C36A7" w:rsidRDefault="0059573E" w:rsidP="0059573E">
      <w:pPr>
        <w:tabs>
          <w:tab w:val="left" w:pos="622"/>
          <w:tab w:val="left" w:pos="3600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noProof w:val="0"/>
          <w:kern w:val="2"/>
          <w:lang w:bidi="hi-IN"/>
        </w:rPr>
      </w:pPr>
    </w:p>
    <w:p w14:paraId="080F740C" w14:textId="652C7946" w:rsidR="0059573E" w:rsidRPr="001C36A7" w:rsidRDefault="0059573E" w:rsidP="0059573E">
      <w:pPr>
        <w:tabs>
          <w:tab w:val="left" w:pos="622"/>
          <w:tab w:val="left" w:pos="3600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noProof w:val="0"/>
          <w:kern w:val="2"/>
          <w:lang w:bidi="hi-IN"/>
        </w:rPr>
      </w:pPr>
      <w:r w:rsidRPr="001C36A7">
        <w:rPr>
          <w:rFonts w:ascii="Arial" w:eastAsia="Times New Roman" w:hAnsi="Arial" w:cs="Arial"/>
          <w:noProof w:val="0"/>
          <w:kern w:val="2"/>
          <w:lang w:bidi="hi-IN"/>
        </w:rPr>
        <w:t xml:space="preserve">KLASA:  </w:t>
      </w:r>
      <w:r>
        <w:rPr>
          <w:rFonts w:ascii="Arial" w:eastAsia="Times New Roman" w:hAnsi="Arial" w:cs="Arial"/>
          <w:noProof w:val="0"/>
          <w:kern w:val="2"/>
          <w:lang w:bidi="hi-IN"/>
        </w:rPr>
        <w:t>3</w:t>
      </w:r>
      <w:r w:rsidR="00570CFD">
        <w:rPr>
          <w:rFonts w:ascii="Arial" w:eastAsia="Times New Roman" w:hAnsi="Arial" w:cs="Arial"/>
          <w:noProof w:val="0"/>
          <w:kern w:val="2"/>
          <w:lang w:bidi="hi-IN"/>
        </w:rPr>
        <w:t>7</w:t>
      </w:r>
      <w:r>
        <w:rPr>
          <w:rFonts w:ascii="Arial" w:eastAsia="Times New Roman" w:hAnsi="Arial" w:cs="Arial"/>
          <w:noProof w:val="0"/>
          <w:kern w:val="2"/>
          <w:lang w:bidi="hi-IN"/>
        </w:rPr>
        <w:t>2-0</w:t>
      </w:r>
      <w:r w:rsidR="0031762A">
        <w:rPr>
          <w:rFonts w:ascii="Arial" w:eastAsia="Times New Roman" w:hAnsi="Arial" w:cs="Arial"/>
          <w:noProof w:val="0"/>
          <w:kern w:val="2"/>
          <w:lang w:bidi="hi-IN"/>
        </w:rPr>
        <w:t>1</w:t>
      </w:r>
      <w:r>
        <w:rPr>
          <w:rFonts w:ascii="Arial" w:eastAsia="Times New Roman" w:hAnsi="Arial" w:cs="Arial"/>
          <w:noProof w:val="0"/>
          <w:kern w:val="2"/>
          <w:lang w:bidi="hi-IN"/>
        </w:rPr>
        <w:t>/2</w:t>
      </w:r>
      <w:r w:rsidR="0031762A">
        <w:rPr>
          <w:rFonts w:ascii="Arial" w:eastAsia="Times New Roman" w:hAnsi="Arial" w:cs="Arial"/>
          <w:noProof w:val="0"/>
          <w:kern w:val="2"/>
          <w:lang w:bidi="hi-IN"/>
        </w:rPr>
        <w:t>6</w:t>
      </w:r>
      <w:r>
        <w:rPr>
          <w:rFonts w:ascii="Arial" w:eastAsia="Times New Roman" w:hAnsi="Arial" w:cs="Arial"/>
          <w:noProof w:val="0"/>
          <w:kern w:val="2"/>
          <w:lang w:bidi="hi-IN"/>
        </w:rPr>
        <w:t>-01/</w:t>
      </w:r>
      <w:r w:rsidR="0031762A">
        <w:rPr>
          <w:rFonts w:ascii="Arial" w:eastAsia="Times New Roman" w:hAnsi="Arial" w:cs="Arial"/>
          <w:noProof w:val="0"/>
          <w:kern w:val="2"/>
          <w:lang w:bidi="hi-IN"/>
        </w:rPr>
        <w:t>13</w:t>
      </w:r>
    </w:p>
    <w:p w14:paraId="53E3B0CC" w14:textId="467DDFE9" w:rsidR="0059573E" w:rsidRPr="001C36A7" w:rsidRDefault="0059573E" w:rsidP="0059573E">
      <w:pPr>
        <w:tabs>
          <w:tab w:val="left" w:pos="622"/>
          <w:tab w:val="left" w:pos="3600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noProof w:val="0"/>
          <w:kern w:val="2"/>
          <w:lang w:bidi="hi-IN"/>
        </w:rPr>
      </w:pPr>
      <w:r w:rsidRPr="001C36A7">
        <w:rPr>
          <w:rFonts w:ascii="Arial" w:eastAsia="Times New Roman" w:hAnsi="Arial" w:cs="Arial"/>
          <w:noProof w:val="0"/>
          <w:kern w:val="2"/>
          <w:lang w:bidi="hi-IN"/>
        </w:rPr>
        <w:t>URBROJ: 2170-5-0</w:t>
      </w:r>
      <w:r>
        <w:rPr>
          <w:rFonts w:ascii="Arial" w:eastAsia="Times New Roman" w:hAnsi="Arial" w:cs="Arial"/>
          <w:noProof w:val="0"/>
          <w:kern w:val="2"/>
          <w:lang w:bidi="hi-IN"/>
        </w:rPr>
        <w:t>7</w:t>
      </w:r>
      <w:r w:rsidRPr="001C36A7">
        <w:rPr>
          <w:rFonts w:ascii="Arial" w:eastAsia="Times New Roman" w:hAnsi="Arial" w:cs="Arial"/>
          <w:noProof w:val="0"/>
          <w:kern w:val="2"/>
          <w:lang w:bidi="hi-IN"/>
        </w:rPr>
        <w:t>/0</w:t>
      </w:r>
      <w:r w:rsidR="0031762A">
        <w:rPr>
          <w:rFonts w:ascii="Arial" w:eastAsia="Times New Roman" w:hAnsi="Arial" w:cs="Arial"/>
          <w:noProof w:val="0"/>
          <w:kern w:val="2"/>
          <w:lang w:bidi="hi-IN"/>
        </w:rPr>
        <w:t>6</w:t>
      </w:r>
      <w:r w:rsidRPr="001C36A7">
        <w:rPr>
          <w:rFonts w:ascii="Arial" w:eastAsia="Times New Roman" w:hAnsi="Arial" w:cs="Arial"/>
          <w:noProof w:val="0"/>
          <w:kern w:val="2"/>
          <w:lang w:bidi="hi-IN"/>
        </w:rPr>
        <w:t>-2</w:t>
      </w:r>
      <w:r w:rsidR="0031762A">
        <w:rPr>
          <w:rFonts w:ascii="Arial" w:eastAsia="Times New Roman" w:hAnsi="Arial" w:cs="Arial"/>
          <w:noProof w:val="0"/>
          <w:kern w:val="2"/>
          <w:lang w:bidi="hi-IN"/>
        </w:rPr>
        <w:t>6</w:t>
      </w:r>
      <w:r w:rsidRPr="001C36A7">
        <w:rPr>
          <w:rFonts w:ascii="Arial" w:eastAsia="Times New Roman" w:hAnsi="Arial" w:cs="Arial"/>
          <w:noProof w:val="0"/>
          <w:kern w:val="2"/>
          <w:lang w:bidi="hi-IN"/>
        </w:rPr>
        <w:t>-</w:t>
      </w:r>
      <w:r w:rsidR="0031762A">
        <w:rPr>
          <w:rFonts w:ascii="Arial" w:eastAsia="Times New Roman" w:hAnsi="Arial" w:cs="Arial"/>
          <w:noProof w:val="0"/>
          <w:kern w:val="2"/>
          <w:lang w:bidi="hi-IN"/>
        </w:rPr>
        <w:t>3</w:t>
      </w:r>
      <w:r w:rsidRPr="001C36A7">
        <w:rPr>
          <w:rFonts w:ascii="Arial" w:eastAsia="Times New Roman" w:hAnsi="Arial" w:cs="Arial"/>
          <w:noProof w:val="0"/>
          <w:kern w:val="2"/>
          <w:lang w:bidi="hi-IN"/>
        </w:rPr>
        <w:t xml:space="preserve">       </w:t>
      </w:r>
    </w:p>
    <w:p w14:paraId="6102640A" w14:textId="62606B48" w:rsidR="0059573E" w:rsidRPr="001C36A7" w:rsidRDefault="0059573E" w:rsidP="0059573E">
      <w:pPr>
        <w:tabs>
          <w:tab w:val="left" w:pos="622"/>
          <w:tab w:val="left" w:pos="3600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noProof w:val="0"/>
          <w:kern w:val="2"/>
          <w:lang w:bidi="hi-IN"/>
        </w:rPr>
      </w:pPr>
      <w:r w:rsidRPr="001C36A7">
        <w:rPr>
          <w:rFonts w:ascii="Arial" w:eastAsia="Times New Roman" w:hAnsi="Arial" w:cs="Arial"/>
          <w:noProof w:val="0"/>
          <w:kern w:val="2"/>
          <w:lang w:bidi="hi-IN"/>
        </w:rPr>
        <w:t xml:space="preserve">Crikvenica, </w:t>
      </w:r>
      <w:r w:rsidR="0031762A">
        <w:rPr>
          <w:rFonts w:ascii="Arial" w:eastAsia="Times New Roman" w:hAnsi="Arial" w:cs="Arial"/>
          <w:noProof w:val="0"/>
          <w:kern w:val="2"/>
          <w:lang w:bidi="hi-IN"/>
        </w:rPr>
        <w:t>9</w:t>
      </w:r>
      <w:r w:rsidRPr="001C36A7">
        <w:rPr>
          <w:rFonts w:ascii="Arial" w:eastAsia="Times New Roman" w:hAnsi="Arial" w:cs="Arial"/>
          <w:noProof w:val="0"/>
          <w:kern w:val="2"/>
          <w:lang w:bidi="hi-IN"/>
        </w:rPr>
        <w:t xml:space="preserve">. </w:t>
      </w:r>
      <w:r w:rsidR="0031762A">
        <w:rPr>
          <w:rFonts w:ascii="Arial" w:eastAsia="Times New Roman" w:hAnsi="Arial" w:cs="Arial"/>
          <w:noProof w:val="0"/>
          <w:kern w:val="2"/>
          <w:lang w:bidi="hi-IN"/>
        </w:rPr>
        <w:t>ožujka</w:t>
      </w:r>
      <w:r w:rsidRPr="001C36A7">
        <w:rPr>
          <w:rFonts w:ascii="Arial" w:eastAsia="Times New Roman" w:hAnsi="Arial" w:cs="Arial"/>
          <w:noProof w:val="0"/>
          <w:kern w:val="2"/>
          <w:lang w:bidi="hi-IN"/>
        </w:rPr>
        <w:t xml:space="preserve"> 202</w:t>
      </w:r>
      <w:r w:rsidR="0031762A">
        <w:rPr>
          <w:rFonts w:ascii="Arial" w:eastAsia="Times New Roman" w:hAnsi="Arial" w:cs="Arial"/>
          <w:noProof w:val="0"/>
          <w:kern w:val="2"/>
          <w:lang w:bidi="hi-IN"/>
        </w:rPr>
        <w:t>6</w:t>
      </w:r>
      <w:r w:rsidRPr="001C36A7">
        <w:rPr>
          <w:rFonts w:ascii="Arial" w:eastAsia="Times New Roman" w:hAnsi="Arial" w:cs="Arial"/>
          <w:noProof w:val="0"/>
          <w:kern w:val="2"/>
          <w:lang w:bidi="hi-IN"/>
        </w:rPr>
        <w:t>. godine</w:t>
      </w:r>
    </w:p>
    <w:p w14:paraId="33C4BCFC" w14:textId="77777777" w:rsidR="0059573E" w:rsidRPr="001C36A7" w:rsidRDefault="0059573E" w:rsidP="0059573E">
      <w:pPr>
        <w:tabs>
          <w:tab w:val="left" w:pos="622"/>
          <w:tab w:val="left" w:pos="3600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noProof w:val="0"/>
          <w:kern w:val="2"/>
          <w:lang w:bidi="hi-IN"/>
        </w:rPr>
      </w:pPr>
    </w:p>
    <w:p w14:paraId="1D92D1DC" w14:textId="77777777" w:rsidR="0059573E" w:rsidRPr="001C36A7" w:rsidRDefault="0059573E" w:rsidP="0059573E">
      <w:pPr>
        <w:tabs>
          <w:tab w:val="left" w:pos="622"/>
          <w:tab w:val="left" w:pos="3600"/>
        </w:tabs>
        <w:autoSpaceDE w:val="0"/>
        <w:autoSpaceDN w:val="0"/>
        <w:adjustRightInd w:val="0"/>
        <w:rPr>
          <w:rFonts w:ascii="Arial" w:eastAsia="Times New Roman" w:hAnsi="Arial" w:cs="Arial"/>
          <w:noProof w:val="0"/>
          <w:kern w:val="2"/>
          <w:lang w:bidi="hi-IN"/>
        </w:rPr>
      </w:pPr>
    </w:p>
    <w:p w14:paraId="3DC315B5" w14:textId="77777777" w:rsidR="00B24325" w:rsidRDefault="0059573E" w:rsidP="0059573E">
      <w:pPr>
        <w:tabs>
          <w:tab w:val="left" w:pos="622"/>
          <w:tab w:val="left" w:pos="1560"/>
        </w:tabs>
        <w:autoSpaceDE w:val="0"/>
        <w:autoSpaceDN w:val="0"/>
        <w:adjustRightInd w:val="0"/>
        <w:rPr>
          <w:rFonts w:ascii="Arial" w:eastAsia="Times New Roman" w:hAnsi="Arial" w:cs="Arial"/>
          <w:b/>
          <w:bCs/>
          <w:noProof w:val="0"/>
          <w:kern w:val="2"/>
          <w:lang w:bidi="hi-IN"/>
        </w:rPr>
      </w:pPr>
      <w:r w:rsidRPr="001C36A7">
        <w:rPr>
          <w:rFonts w:ascii="Arial" w:eastAsia="Times New Roman" w:hAnsi="Arial" w:cs="Arial"/>
          <w:b/>
          <w:noProof w:val="0"/>
          <w:kern w:val="2"/>
          <w:lang w:bidi="hi-IN"/>
        </w:rPr>
        <w:t xml:space="preserve">PREDMET:  </w:t>
      </w:r>
      <w:r w:rsidRPr="001C36A7">
        <w:rPr>
          <w:rFonts w:ascii="Arial" w:eastAsia="Times New Roman" w:hAnsi="Arial" w:cs="Arial"/>
          <w:b/>
          <w:noProof w:val="0"/>
          <w:kern w:val="2"/>
          <w:lang w:bidi="hi-IN"/>
        </w:rPr>
        <w:tab/>
      </w:r>
      <w:r w:rsidR="0031762A" w:rsidRPr="0031762A">
        <w:rPr>
          <w:rFonts w:ascii="Arial" w:eastAsia="Times New Roman" w:hAnsi="Arial" w:cs="Arial"/>
          <w:b/>
          <w:bCs/>
          <w:noProof w:val="0"/>
          <w:kern w:val="2"/>
          <w:lang w:bidi="hi-IN"/>
        </w:rPr>
        <w:t xml:space="preserve">PRIJEDLOG PLANA LOKACIJA ZA POSTAVLJANJE NAPRAVA ZA ZABAVU I </w:t>
      </w:r>
      <w:r w:rsidR="00B24325">
        <w:rPr>
          <w:rFonts w:ascii="Arial" w:eastAsia="Times New Roman" w:hAnsi="Arial" w:cs="Arial"/>
          <w:b/>
          <w:bCs/>
          <w:noProof w:val="0"/>
          <w:kern w:val="2"/>
          <w:lang w:bidi="hi-IN"/>
        </w:rPr>
        <w:t xml:space="preserve"> </w:t>
      </w:r>
    </w:p>
    <w:p w14:paraId="2489B53F" w14:textId="5474D572" w:rsidR="0059573E" w:rsidRPr="001C36A7" w:rsidRDefault="00B24325" w:rsidP="0059573E">
      <w:pPr>
        <w:tabs>
          <w:tab w:val="left" w:pos="622"/>
          <w:tab w:val="left" w:pos="1560"/>
        </w:tabs>
        <w:autoSpaceDE w:val="0"/>
        <w:autoSpaceDN w:val="0"/>
        <w:adjustRightInd w:val="0"/>
        <w:rPr>
          <w:rFonts w:ascii="Arial" w:eastAsia="Times New Roman" w:hAnsi="Arial" w:cs="Arial"/>
          <w:b/>
          <w:bCs/>
          <w:noProof w:val="0"/>
          <w:kern w:val="2"/>
          <w:lang w:bidi="hi-IN"/>
        </w:rPr>
      </w:pPr>
      <w:r>
        <w:rPr>
          <w:rFonts w:ascii="Arial" w:eastAsia="Times New Roman" w:hAnsi="Arial" w:cs="Arial"/>
          <w:b/>
          <w:bCs/>
          <w:noProof w:val="0"/>
          <w:kern w:val="2"/>
          <w:lang w:bidi="hi-IN"/>
        </w:rPr>
        <w:t xml:space="preserve">                         </w:t>
      </w:r>
      <w:r w:rsidR="0031762A" w:rsidRPr="0031762A">
        <w:rPr>
          <w:rFonts w:ascii="Arial" w:eastAsia="Times New Roman" w:hAnsi="Arial" w:cs="Arial"/>
          <w:b/>
          <w:bCs/>
          <w:noProof w:val="0"/>
          <w:kern w:val="2"/>
          <w:lang w:bidi="hi-IN"/>
        </w:rPr>
        <w:t>ZABAVNIH PARKOVA</w:t>
      </w:r>
    </w:p>
    <w:p w14:paraId="51FB00EF" w14:textId="095A353D" w:rsidR="0059573E" w:rsidRPr="001C36A7" w:rsidRDefault="00C554E2" w:rsidP="0059573E">
      <w:pPr>
        <w:numPr>
          <w:ilvl w:val="0"/>
          <w:numId w:val="1"/>
        </w:numPr>
        <w:tabs>
          <w:tab w:val="left" w:pos="622"/>
          <w:tab w:val="left" w:pos="1560"/>
        </w:tabs>
        <w:autoSpaceDE w:val="0"/>
        <w:autoSpaceDN w:val="0"/>
        <w:adjustRightInd w:val="0"/>
        <w:spacing w:after="200" w:line="276" w:lineRule="auto"/>
        <w:contextualSpacing/>
        <w:rPr>
          <w:rFonts w:ascii="Arial" w:eastAsia="Times New Roman" w:hAnsi="Arial" w:cs="Arial"/>
          <w:bCs/>
          <w:noProof w:val="0"/>
          <w:kern w:val="2"/>
          <w:lang w:bidi="hi-IN"/>
        </w:rPr>
      </w:pPr>
      <w:r>
        <w:rPr>
          <w:rFonts w:ascii="Arial" w:eastAsia="Times New Roman" w:hAnsi="Arial" w:cs="Arial"/>
          <w:bCs/>
          <w:noProof w:val="0"/>
          <w:kern w:val="2"/>
          <w:lang w:bidi="hi-IN"/>
        </w:rPr>
        <w:t>n</w:t>
      </w:r>
      <w:r w:rsidR="0059573E" w:rsidRPr="001C36A7">
        <w:rPr>
          <w:rFonts w:ascii="Arial" w:eastAsia="Times New Roman" w:hAnsi="Arial" w:cs="Arial"/>
          <w:bCs/>
          <w:noProof w:val="0"/>
          <w:kern w:val="2"/>
          <w:lang w:bidi="hi-IN"/>
        </w:rPr>
        <w:t>acrt prijedloga</w:t>
      </w:r>
      <w:r w:rsidR="00032CAC">
        <w:rPr>
          <w:rFonts w:ascii="Arial" w:eastAsia="Times New Roman" w:hAnsi="Arial" w:cs="Arial"/>
          <w:bCs/>
          <w:noProof w:val="0"/>
          <w:kern w:val="2"/>
          <w:lang w:bidi="hi-IN"/>
        </w:rPr>
        <w:t xml:space="preserve"> </w:t>
      </w:r>
      <w:r w:rsidR="0031762A">
        <w:rPr>
          <w:rFonts w:ascii="Arial" w:eastAsia="Times New Roman" w:hAnsi="Arial" w:cs="Arial"/>
          <w:bCs/>
          <w:noProof w:val="0"/>
          <w:kern w:val="2"/>
          <w:lang w:bidi="hi-IN"/>
        </w:rPr>
        <w:t>P</w:t>
      </w:r>
      <w:r w:rsidR="0031762A" w:rsidRPr="0031762A">
        <w:rPr>
          <w:rFonts w:ascii="Arial" w:eastAsia="Times New Roman" w:hAnsi="Arial" w:cs="Arial"/>
          <w:bCs/>
          <w:noProof w:val="0"/>
          <w:kern w:val="2"/>
          <w:lang w:bidi="hi-IN"/>
        </w:rPr>
        <w:t>lana lokacija za postavljanje naprava za zabavu i zabavnih parkova</w:t>
      </w:r>
      <w:r w:rsidR="0031762A">
        <w:rPr>
          <w:rFonts w:ascii="Arial" w:eastAsia="Times New Roman" w:hAnsi="Arial" w:cs="Arial"/>
          <w:bCs/>
          <w:noProof w:val="0"/>
          <w:kern w:val="2"/>
          <w:lang w:bidi="hi-IN"/>
        </w:rPr>
        <w:t xml:space="preserve"> </w:t>
      </w:r>
      <w:r w:rsidR="0059573E" w:rsidRPr="001C36A7">
        <w:rPr>
          <w:rFonts w:ascii="Arial" w:eastAsia="Times New Roman" w:hAnsi="Arial" w:cs="Arial"/>
          <w:bCs/>
          <w:noProof w:val="0"/>
          <w:kern w:val="2"/>
          <w:lang w:bidi="hi-IN"/>
        </w:rPr>
        <w:t xml:space="preserve">za savjetovanje s javnošću </w:t>
      </w:r>
    </w:p>
    <w:p w14:paraId="7E892439" w14:textId="77777777" w:rsidR="0031762A" w:rsidRDefault="0031762A" w:rsidP="0059573E">
      <w:pPr>
        <w:ind w:firstLine="708"/>
        <w:jc w:val="both"/>
        <w:rPr>
          <w:rFonts w:ascii="Arial" w:eastAsia="WenQuanYi Micro Hei" w:hAnsi="Arial" w:cs="Arial"/>
          <w:noProof w:val="0"/>
          <w:kern w:val="2"/>
          <w:lang w:eastAsia="zh-CN" w:bidi="hi-IN"/>
        </w:rPr>
      </w:pPr>
    </w:p>
    <w:p w14:paraId="164DAA06" w14:textId="77777777" w:rsidR="0031762A" w:rsidRDefault="0031762A" w:rsidP="0059573E">
      <w:pPr>
        <w:ind w:firstLine="708"/>
        <w:jc w:val="both"/>
        <w:rPr>
          <w:rFonts w:ascii="Arial" w:eastAsia="WenQuanYi Micro Hei" w:hAnsi="Arial" w:cs="Arial"/>
          <w:noProof w:val="0"/>
          <w:kern w:val="2"/>
          <w:lang w:eastAsia="zh-CN" w:bidi="hi-IN"/>
        </w:rPr>
      </w:pPr>
    </w:p>
    <w:p w14:paraId="1CB271A6" w14:textId="77777777" w:rsidR="0031762A" w:rsidRPr="00917805" w:rsidRDefault="0031762A" w:rsidP="0031762A">
      <w:pPr>
        <w:pStyle w:val="Tijeloteksta"/>
        <w:jc w:val="both"/>
        <w:rPr>
          <w:rStyle w:val="TijelotekstaChar"/>
        </w:rPr>
      </w:pPr>
      <w:r w:rsidRPr="00917805">
        <w:rPr>
          <w:rStyle w:val="TijelotekstaChar"/>
        </w:rPr>
        <w:t>Planom lokacija za postavljanje naprava za zabavu i zabavnih parkova ("Službene novine Grada Crikvenice" br. 103/21.) utvrđene su lokacije za djelatnost iznajmljivanja električnih romobila, iznajmljivanja električnih bicikala i iznajmljivanje bicikala.</w:t>
      </w:r>
    </w:p>
    <w:p w14:paraId="04BE9F23" w14:textId="25EEDF27" w:rsidR="0031762A" w:rsidRPr="00917805" w:rsidRDefault="00715D63" w:rsidP="0031762A">
      <w:pPr>
        <w:pStyle w:val="Tijeloteksta"/>
        <w:jc w:val="both"/>
      </w:pPr>
      <w:r>
        <w:rPr>
          <w:rStyle w:val="TijelotekstaChar"/>
        </w:rPr>
        <w:t>T</w:t>
      </w:r>
      <w:r w:rsidRPr="00715D63">
        <w:rPr>
          <w:rStyle w:val="TijelotekstaChar"/>
        </w:rPr>
        <w:t xml:space="preserve">emeljem članka 5. Odluke o zakupu (korištenju) površina javne namjene za postavu privremenih objekata (“Službene novine Grada Crikvenice”, broj 99/21) </w:t>
      </w:r>
      <w:r w:rsidR="0031762A" w:rsidRPr="00917805">
        <w:rPr>
          <w:rStyle w:val="TijelotekstaChar"/>
        </w:rPr>
        <w:t>Plan lokacija za postavljanje naprava za zabavu i zabavnih parkova izrađuje nadležni upravni odjel, a na prijedlog Gradonačelnika donosi Gradsko vijeće Grada Crikvenice.</w:t>
      </w:r>
    </w:p>
    <w:p w14:paraId="1FEBAD2D" w14:textId="77777777" w:rsidR="0031762A" w:rsidRPr="00917805" w:rsidRDefault="0031762A" w:rsidP="0031762A">
      <w:pPr>
        <w:pStyle w:val="Tijeloteksta"/>
        <w:jc w:val="both"/>
        <w:rPr>
          <w:rStyle w:val="TijelotekstaChar"/>
        </w:rPr>
      </w:pPr>
      <w:r w:rsidRPr="00917805">
        <w:rPr>
          <w:rStyle w:val="TijelotekstaChar"/>
        </w:rPr>
        <w:t>Naprava za zabavu je uređaj predviđen za zabavu djece i odraslih (vrtuljak, jastuk za skakanje, karting staze i slično te drugi uređaji u sastavu zabavnog parka te šator za cirkuske zabave i druge prilike) - čl. 4. točka 6. Odluke o zakupu (korištenju) površina javne namjene za postavu privremenih objekata ("Službene novine Grada Crikvenice" br. 99/21.) (dalje u tekstu: Odluka).</w:t>
      </w:r>
    </w:p>
    <w:p w14:paraId="2F5F5850" w14:textId="77777777" w:rsidR="0031762A" w:rsidRPr="00917805" w:rsidRDefault="0031762A" w:rsidP="0031762A">
      <w:pPr>
        <w:pStyle w:val="Tijeloteksta"/>
        <w:jc w:val="both"/>
      </w:pPr>
      <w:r w:rsidRPr="00917805">
        <w:rPr>
          <w:rStyle w:val="TijelotekstaChar"/>
        </w:rPr>
        <w:t>Zabavni park je prostorno definirana cjelina čija tlocrtna organizacija odnosno zauzeće javne površine ovisi o broju i vrsti naprava za zabavu - čl. 4. točka 7. Odluke</w:t>
      </w:r>
    </w:p>
    <w:p w14:paraId="77CBBB0B" w14:textId="77777777" w:rsidR="0031762A" w:rsidRPr="00917805" w:rsidRDefault="0031762A" w:rsidP="0031762A">
      <w:pPr>
        <w:pStyle w:val="Tijeloteksta"/>
        <w:spacing w:after="0"/>
        <w:jc w:val="both"/>
      </w:pPr>
      <w:r w:rsidRPr="00917805">
        <w:rPr>
          <w:rStyle w:val="TijelotekstaChar"/>
        </w:rPr>
        <w:t>Planom lokacija se utvrđuju lokacije, određuju uvjeti i način korištenja površina javne namjene za postavljanje naprijed navedenih privremenih objekata.</w:t>
      </w:r>
    </w:p>
    <w:p w14:paraId="5DD387DC" w14:textId="77777777" w:rsidR="0031762A" w:rsidRPr="00917805" w:rsidRDefault="0031762A" w:rsidP="0031762A">
      <w:pPr>
        <w:pStyle w:val="Tijeloteksta"/>
        <w:jc w:val="both"/>
        <w:rPr>
          <w:rStyle w:val="TijelotekstaChar"/>
        </w:rPr>
      </w:pPr>
      <w:r w:rsidRPr="00917805">
        <w:rPr>
          <w:rStyle w:val="TijelotekstaChar"/>
        </w:rPr>
        <w:t>Člankom 29. Odluke propisano je da se visina početne zakupnine za sve privremene objekte prema položaju i namjeni za koje se ista daje u zakup utvrđuje Planom lokacija kojeg donosi Gradsko vijeće.</w:t>
      </w:r>
    </w:p>
    <w:p w14:paraId="170FEE4C" w14:textId="77777777" w:rsidR="0031762A" w:rsidRPr="00917805" w:rsidRDefault="0031762A" w:rsidP="0031762A">
      <w:pPr>
        <w:pStyle w:val="Tijeloteksta"/>
        <w:jc w:val="both"/>
      </w:pPr>
      <w:r w:rsidRPr="00917805">
        <w:rPr>
          <w:rStyle w:val="TijelotekstaChar"/>
        </w:rPr>
        <w:t xml:space="preserve">S obzirom da je potrebno </w:t>
      </w:r>
      <w:r>
        <w:rPr>
          <w:rStyle w:val="TijelotekstaChar"/>
        </w:rPr>
        <w:t>utvrditi</w:t>
      </w:r>
      <w:r w:rsidRPr="00917805">
        <w:rPr>
          <w:rStyle w:val="TijelotekstaChar"/>
        </w:rPr>
        <w:t xml:space="preserve"> </w:t>
      </w:r>
      <w:r>
        <w:rPr>
          <w:rStyle w:val="TijelotekstaChar"/>
        </w:rPr>
        <w:t xml:space="preserve">visinu početne zakupnine, revidirati </w:t>
      </w:r>
      <w:r w:rsidRPr="00917805">
        <w:rPr>
          <w:rStyle w:val="TijelotekstaChar"/>
        </w:rPr>
        <w:t xml:space="preserve">utvrđene postojeće lokacije za djelatnost iznajmljivanja električnih romobila i dodati nove lokacije te ujedno modernizirati sustav i ukinuti lokaciju za iznajmljivanje električnih bicikala zbog ne postojanja interesa za navedeno predlaže se donijeti novi Plan lokacija za postavljanje naprava za zabavu i zabavnih parkova te </w:t>
      </w:r>
      <w:r w:rsidRPr="00917805">
        <w:rPr>
          <w:rStyle w:val="TijelotekstaChar"/>
        </w:rPr>
        <w:lastRenderedPageBreak/>
        <w:t>postojeći staviti izvan snage.</w:t>
      </w:r>
    </w:p>
    <w:p w14:paraId="3AD4372B" w14:textId="6E2191A9" w:rsidR="0059573E" w:rsidRDefault="0059573E" w:rsidP="0059573E">
      <w:pPr>
        <w:ind w:firstLine="708"/>
        <w:jc w:val="both"/>
        <w:rPr>
          <w:rFonts w:ascii="Arial" w:eastAsia="WenQuanYi Micro Hei" w:hAnsi="Arial" w:cs="Arial"/>
          <w:noProof w:val="0"/>
          <w:kern w:val="2"/>
          <w:lang w:eastAsia="zh-CN" w:bidi="hi-IN"/>
        </w:rPr>
      </w:pPr>
      <w:r>
        <w:rPr>
          <w:rFonts w:ascii="Arial" w:eastAsia="WenQuanYi Micro Hei" w:hAnsi="Arial" w:cs="Arial"/>
          <w:noProof w:val="0"/>
          <w:kern w:val="2"/>
          <w:lang w:eastAsia="zh-CN" w:bidi="hi-IN"/>
        </w:rPr>
        <w:t xml:space="preserve">Upravni odjel za investicije, prostorno uređenje i imovinu izradio je ovaj Prijedlog </w:t>
      </w:r>
      <w:r w:rsidR="00526E3B" w:rsidRPr="00526E3B">
        <w:rPr>
          <w:rFonts w:ascii="Arial" w:eastAsia="WenQuanYi Micro Hei" w:hAnsi="Arial" w:cs="Arial"/>
          <w:noProof w:val="0"/>
          <w:kern w:val="2"/>
          <w:lang w:eastAsia="zh-CN" w:bidi="hi-IN"/>
        </w:rPr>
        <w:t>Plana lokacija za postavljanje naprava za zabavu i zabavnih parkova</w:t>
      </w:r>
      <w:r>
        <w:rPr>
          <w:rFonts w:ascii="Arial" w:eastAsia="WenQuanYi Micro Hei" w:hAnsi="Arial" w:cs="Arial"/>
          <w:noProof w:val="0"/>
          <w:kern w:val="2"/>
          <w:lang w:eastAsia="zh-CN" w:bidi="hi-IN"/>
        </w:rPr>
        <w:t>, u skladu sa prethodn</w:t>
      </w:r>
      <w:r w:rsidR="00CA6545">
        <w:rPr>
          <w:rFonts w:ascii="Arial" w:eastAsia="WenQuanYi Micro Hei" w:hAnsi="Arial" w:cs="Arial"/>
          <w:noProof w:val="0"/>
          <w:kern w:val="2"/>
          <w:lang w:eastAsia="zh-CN" w:bidi="hi-IN"/>
        </w:rPr>
        <w:t>o navedenim</w:t>
      </w:r>
      <w:r w:rsidR="00526E3B">
        <w:rPr>
          <w:rFonts w:ascii="Arial" w:eastAsia="WenQuanYi Micro Hei" w:hAnsi="Arial" w:cs="Arial"/>
          <w:noProof w:val="0"/>
          <w:kern w:val="2"/>
          <w:lang w:eastAsia="zh-CN" w:bidi="hi-IN"/>
        </w:rPr>
        <w:t>.</w:t>
      </w:r>
    </w:p>
    <w:p w14:paraId="7A5544BC" w14:textId="77777777" w:rsidR="0059573E" w:rsidRDefault="0059573E" w:rsidP="0059573E">
      <w:pPr>
        <w:ind w:firstLine="708"/>
        <w:jc w:val="both"/>
        <w:rPr>
          <w:rFonts w:ascii="Arial" w:eastAsia="WenQuanYi Micro Hei" w:hAnsi="Arial" w:cs="Arial"/>
          <w:noProof w:val="0"/>
          <w:kern w:val="2"/>
          <w:lang w:eastAsia="zh-CN" w:bidi="hi-IN"/>
        </w:rPr>
      </w:pPr>
    </w:p>
    <w:p w14:paraId="02785D97" w14:textId="65116EBB" w:rsidR="0059573E" w:rsidRDefault="0059573E" w:rsidP="0059573E">
      <w:pPr>
        <w:ind w:firstLine="708"/>
        <w:jc w:val="both"/>
        <w:rPr>
          <w:rFonts w:ascii="Arial" w:eastAsia="WenQuanYi Micro Hei" w:hAnsi="Arial" w:cs="Arial"/>
          <w:noProof w:val="0"/>
          <w:kern w:val="2"/>
          <w:lang w:eastAsia="zh-CN" w:bidi="hi-IN"/>
        </w:rPr>
      </w:pPr>
      <w:r>
        <w:rPr>
          <w:rFonts w:ascii="Arial" w:eastAsia="WenQuanYi Micro Hei" w:hAnsi="Arial" w:cs="Arial"/>
          <w:noProof w:val="0"/>
          <w:kern w:val="2"/>
          <w:lang w:eastAsia="zh-CN" w:bidi="hi-IN"/>
        </w:rPr>
        <w:t xml:space="preserve">Savjetovanje o Nacrtu </w:t>
      </w:r>
      <w:r w:rsidR="00C554E2" w:rsidRPr="00C554E2">
        <w:rPr>
          <w:rFonts w:ascii="Arial" w:eastAsia="WenQuanYi Micro Hei" w:hAnsi="Arial" w:cs="Arial"/>
          <w:noProof w:val="0"/>
          <w:kern w:val="2"/>
          <w:lang w:eastAsia="zh-CN" w:bidi="hi-IN"/>
        </w:rPr>
        <w:t>prijedloga Plana lokacija za postavljanje naprava za zabavu i zabavnih parkova</w:t>
      </w:r>
      <w:r>
        <w:rPr>
          <w:rFonts w:ascii="Arial" w:eastAsia="WenQuanYi Micro Hei" w:hAnsi="Arial" w:cs="Arial"/>
          <w:noProof w:val="0"/>
          <w:kern w:val="2"/>
          <w:lang w:eastAsia="zh-CN" w:bidi="hi-IN"/>
        </w:rPr>
        <w:t xml:space="preserve"> </w:t>
      </w:r>
      <w:r w:rsidR="00CA6545">
        <w:rPr>
          <w:rFonts w:ascii="Arial" w:eastAsia="WenQuanYi Micro Hei" w:hAnsi="Arial" w:cs="Arial"/>
          <w:noProof w:val="0"/>
          <w:kern w:val="2"/>
          <w:lang w:eastAsia="zh-CN" w:bidi="hi-IN"/>
        </w:rPr>
        <w:t>provodi se u trajanju od 30 dana</w:t>
      </w:r>
      <w:r w:rsidR="00C554E2">
        <w:rPr>
          <w:rFonts w:ascii="Arial" w:eastAsia="WenQuanYi Micro Hei" w:hAnsi="Arial" w:cs="Arial"/>
          <w:noProof w:val="0"/>
          <w:kern w:val="2"/>
          <w:lang w:eastAsia="zh-CN" w:bidi="hi-IN"/>
        </w:rPr>
        <w:t>.</w:t>
      </w:r>
    </w:p>
    <w:p w14:paraId="258207BA" w14:textId="5A4061E9" w:rsidR="00E33015" w:rsidRPr="001C36A7" w:rsidRDefault="0059573E" w:rsidP="0059573E">
      <w:pPr>
        <w:ind w:firstLine="708"/>
        <w:jc w:val="both"/>
        <w:rPr>
          <w:rFonts w:ascii="Arial" w:eastAsia="WenQuanYi Micro Hei" w:hAnsi="Arial" w:cs="Arial"/>
          <w:noProof w:val="0"/>
          <w:kern w:val="2"/>
          <w:lang w:eastAsia="zh-CN" w:bidi="hi-IN"/>
        </w:rPr>
      </w:pPr>
      <w:r w:rsidRPr="001C36A7">
        <w:rPr>
          <w:rFonts w:ascii="Arial" w:eastAsia="WenQuanYi Micro Hei" w:hAnsi="Arial" w:cs="Arial"/>
          <w:noProof w:val="0"/>
          <w:kern w:val="2"/>
          <w:lang w:eastAsia="zh-CN" w:bidi="hi-IN"/>
        </w:rPr>
        <w:t xml:space="preserve"> </w:t>
      </w:r>
    </w:p>
    <w:p w14:paraId="64E1BF71" w14:textId="77777777" w:rsidR="0059573E" w:rsidRPr="001C36A7" w:rsidRDefault="0059573E" w:rsidP="0059573E">
      <w:pPr>
        <w:ind w:firstLine="708"/>
        <w:jc w:val="both"/>
        <w:rPr>
          <w:rFonts w:ascii="Arial" w:eastAsia="WenQuanYi Micro Hei" w:hAnsi="Arial" w:cs="Arial"/>
          <w:noProof w:val="0"/>
          <w:kern w:val="2"/>
          <w:lang w:eastAsia="zh-CN" w:bidi="hi-IN"/>
        </w:rPr>
      </w:pPr>
      <w:r w:rsidRPr="001C36A7">
        <w:rPr>
          <w:rFonts w:ascii="Arial" w:eastAsia="WenQuanYi Micro Hei" w:hAnsi="Arial" w:cs="Arial"/>
          <w:noProof w:val="0"/>
          <w:kern w:val="2"/>
          <w:lang w:eastAsia="zh-CN" w:bidi="hi-IN"/>
        </w:rPr>
        <w:t xml:space="preserve">Temeljem članka 11. Zakona o pravu na pristup informacijama („Narodne novine“ broj </w:t>
      </w:r>
      <w:hyperlink r:id="rId8" w:tgtFrame="_blank" w:history="1">
        <w:r w:rsidRPr="001C36A7">
          <w:rPr>
            <w:rFonts w:ascii="Arial" w:eastAsia="WenQuanYi Micro Hei" w:hAnsi="Arial" w:cs="Arial"/>
            <w:noProof w:val="0"/>
            <w:kern w:val="2"/>
            <w:lang w:eastAsia="zh-CN" w:bidi="hi-IN"/>
          </w:rPr>
          <w:t>25/13</w:t>
        </w:r>
      </w:hyperlink>
      <w:r w:rsidRPr="001C36A7">
        <w:rPr>
          <w:rFonts w:ascii="Arial" w:eastAsia="WenQuanYi Micro Hei" w:hAnsi="Arial" w:cs="Arial"/>
          <w:noProof w:val="0"/>
          <w:kern w:val="2"/>
          <w:lang w:eastAsia="zh-CN" w:bidi="hi-IN"/>
        </w:rPr>
        <w:t>, </w:t>
      </w:r>
      <w:hyperlink r:id="rId9" w:tgtFrame="_blank" w:history="1">
        <w:r w:rsidRPr="001C36A7">
          <w:rPr>
            <w:rFonts w:ascii="Arial" w:eastAsia="WenQuanYi Micro Hei" w:hAnsi="Arial" w:cs="Arial"/>
            <w:noProof w:val="0"/>
            <w:kern w:val="2"/>
            <w:lang w:eastAsia="zh-CN" w:bidi="hi-IN"/>
          </w:rPr>
          <w:t>85/15</w:t>
        </w:r>
      </w:hyperlink>
      <w:r w:rsidRPr="001C36A7">
        <w:rPr>
          <w:rFonts w:ascii="Arial" w:eastAsia="WenQuanYi Micro Hei" w:hAnsi="Arial" w:cs="Arial"/>
          <w:noProof w:val="0"/>
          <w:kern w:val="2"/>
          <w:lang w:eastAsia="zh-CN" w:bidi="hi-IN"/>
        </w:rPr>
        <w:t>, </w:t>
      </w:r>
      <w:hyperlink r:id="rId10" w:tgtFrame="_blank" w:history="1">
        <w:r w:rsidRPr="001C36A7">
          <w:rPr>
            <w:rFonts w:ascii="Arial" w:eastAsia="WenQuanYi Micro Hei" w:hAnsi="Arial" w:cs="Arial"/>
            <w:noProof w:val="0"/>
            <w:kern w:val="2"/>
            <w:lang w:eastAsia="zh-CN" w:bidi="hi-IN"/>
          </w:rPr>
          <w:t>69/22</w:t>
        </w:r>
      </w:hyperlink>
      <w:r w:rsidRPr="001C36A7">
        <w:rPr>
          <w:rFonts w:ascii="Arial" w:eastAsia="WenQuanYi Micro Hei" w:hAnsi="Arial" w:cs="Arial"/>
          <w:noProof w:val="0"/>
          <w:kern w:val="2"/>
          <w:lang w:eastAsia="zh-CN" w:bidi="hi-IN"/>
        </w:rPr>
        <w:t>) jedinice lokalne samouprave dužne su provoditi savjetovanje s javnošću pri donošenju općih akata odnosno drugih strateških ili planskih dokumenata kad se njima utječe na interes građana i pravnih osoba.</w:t>
      </w:r>
    </w:p>
    <w:p w14:paraId="437A3149" w14:textId="77777777" w:rsidR="0059573E" w:rsidRDefault="0059573E" w:rsidP="0059573E">
      <w:pPr>
        <w:ind w:firstLine="708"/>
        <w:jc w:val="both"/>
        <w:rPr>
          <w:rFonts w:ascii="Arial" w:eastAsia="WenQuanYi Micro Hei" w:hAnsi="Arial" w:cs="Arial"/>
          <w:noProof w:val="0"/>
          <w:kern w:val="2"/>
          <w:lang w:eastAsia="zh-CN" w:bidi="hi-IN"/>
        </w:rPr>
      </w:pPr>
      <w:r w:rsidRPr="001C36A7">
        <w:rPr>
          <w:rFonts w:ascii="Arial" w:eastAsia="WenQuanYi Micro Hei" w:hAnsi="Arial" w:cs="Arial"/>
          <w:noProof w:val="0"/>
          <w:kern w:val="2"/>
          <w:lang w:eastAsia="zh-CN" w:bidi="hi-IN"/>
        </w:rPr>
        <w:t xml:space="preserve">Na taj se način želi upoznati javnost sa predloženim nacrtom </w:t>
      </w:r>
      <w:r>
        <w:rPr>
          <w:rFonts w:ascii="Arial" w:eastAsia="WenQuanYi Micro Hei" w:hAnsi="Arial" w:cs="Arial"/>
          <w:noProof w:val="0"/>
          <w:kern w:val="2"/>
          <w:lang w:eastAsia="zh-CN" w:bidi="hi-IN"/>
        </w:rPr>
        <w:t>Prijedloga</w:t>
      </w:r>
      <w:r w:rsidRPr="001C36A7">
        <w:rPr>
          <w:rFonts w:ascii="Arial" w:eastAsia="WenQuanYi Micro Hei" w:hAnsi="Arial" w:cs="Arial"/>
          <w:noProof w:val="0"/>
          <w:kern w:val="2"/>
          <w:lang w:eastAsia="zh-CN" w:bidi="hi-IN"/>
        </w:rPr>
        <w:t xml:space="preserve"> i pribaviti mišljenja, primjedbe i prijedloge zainteresirane javnosti, kako bi predloženo, zakonito i stručno utemeljeno, bilo prihvaćeno od strane donositelja </w:t>
      </w:r>
      <w:r>
        <w:rPr>
          <w:rFonts w:ascii="Arial" w:eastAsia="WenQuanYi Micro Hei" w:hAnsi="Arial" w:cs="Arial"/>
          <w:noProof w:val="0"/>
          <w:kern w:val="2"/>
          <w:lang w:eastAsia="zh-CN" w:bidi="hi-IN"/>
        </w:rPr>
        <w:t>Prijedloga</w:t>
      </w:r>
      <w:r w:rsidRPr="001C36A7">
        <w:rPr>
          <w:rFonts w:ascii="Arial" w:eastAsia="WenQuanYi Micro Hei" w:hAnsi="Arial" w:cs="Arial"/>
          <w:noProof w:val="0"/>
          <w:kern w:val="2"/>
          <w:lang w:eastAsia="zh-CN" w:bidi="hi-IN"/>
        </w:rPr>
        <w:t xml:space="preserve"> i u konačnosti ugrađeno u odredbe </w:t>
      </w:r>
      <w:r>
        <w:rPr>
          <w:rFonts w:ascii="Arial" w:eastAsia="WenQuanYi Micro Hei" w:hAnsi="Arial" w:cs="Arial"/>
          <w:noProof w:val="0"/>
          <w:kern w:val="2"/>
          <w:lang w:eastAsia="zh-CN" w:bidi="hi-IN"/>
        </w:rPr>
        <w:t>Prijedloga</w:t>
      </w:r>
      <w:r w:rsidRPr="001C36A7">
        <w:rPr>
          <w:rFonts w:ascii="Arial" w:eastAsia="WenQuanYi Micro Hei" w:hAnsi="Arial" w:cs="Arial"/>
          <w:noProof w:val="0"/>
          <w:kern w:val="2"/>
          <w:lang w:eastAsia="zh-CN" w:bidi="hi-IN"/>
        </w:rPr>
        <w:t>.</w:t>
      </w:r>
    </w:p>
    <w:p w14:paraId="41C19230" w14:textId="77777777" w:rsidR="0059573E" w:rsidRDefault="0059573E" w:rsidP="0059573E">
      <w:pPr>
        <w:ind w:firstLine="708"/>
        <w:jc w:val="both"/>
        <w:rPr>
          <w:rFonts w:ascii="Arial" w:eastAsia="WenQuanYi Micro Hei" w:hAnsi="Arial" w:cs="Arial"/>
          <w:noProof w:val="0"/>
          <w:kern w:val="2"/>
          <w:lang w:eastAsia="zh-CN" w:bidi="hi-IN"/>
        </w:rPr>
      </w:pPr>
    </w:p>
    <w:p w14:paraId="3A121F05" w14:textId="77777777" w:rsidR="0059573E" w:rsidRPr="001C36A7" w:rsidRDefault="0059573E" w:rsidP="0059573E">
      <w:pPr>
        <w:ind w:firstLine="708"/>
        <w:jc w:val="both"/>
        <w:rPr>
          <w:rFonts w:ascii="Arial" w:eastAsia="WenQuanYi Micro Hei" w:hAnsi="Arial" w:cs="Arial"/>
          <w:noProof w:val="0"/>
          <w:kern w:val="2"/>
          <w:lang w:eastAsia="zh-CN" w:bidi="hi-IN"/>
        </w:rPr>
      </w:pPr>
    </w:p>
    <w:p w14:paraId="643CC5A7" w14:textId="77777777" w:rsidR="0059573E" w:rsidRPr="001C36A7" w:rsidRDefault="0059573E" w:rsidP="0059573E">
      <w:pPr>
        <w:jc w:val="both"/>
        <w:rPr>
          <w:rFonts w:ascii="Arial" w:eastAsia="WenQuanYi Micro Hei" w:hAnsi="Arial" w:cs="Arial"/>
          <w:noProof w:val="0"/>
          <w:kern w:val="2"/>
          <w:lang w:eastAsia="zh-CN" w:bidi="hi-IN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25"/>
      </w:tblGrid>
      <w:tr w:rsidR="0059573E" w:rsidRPr="001C36A7" w14:paraId="236CD859" w14:textId="77777777" w:rsidTr="003B5EE8">
        <w:trPr>
          <w:trHeight w:val="715"/>
        </w:trPr>
        <w:tc>
          <w:tcPr>
            <w:tcW w:w="8925" w:type="dxa"/>
          </w:tcPr>
          <w:p w14:paraId="0A777269" w14:textId="34ECFA9B" w:rsidR="0059573E" w:rsidRPr="001C36A7" w:rsidRDefault="0059573E" w:rsidP="003B5EE8">
            <w:pPr>
              <w:spacing w:after="200" w:line="276" w:lineRule="auto"/>
              <w:rPr>
                <w:rFonts w:ascii="Arial" w:eastAsia="WenQuanYi Micro Hei" w:hAnsi="Arial" w:cs="Arial"/>
                <w:b/>
                <w:iCs/>
                <w:noProof w:val="0"/>
                <w:kern w:val="2"/>
                <w:lang w:eastAsia="zh-CN" w:bidi="hi-IN"/>
              </w:rPr>
            </w:pPr>
            <w:r w:rsidRPr="001C36A7">
              <w:rPr>
                <w:rFonts w:ascii="Arial" w:eastAsia="WenQuanYi Micro Hei" w:hAnsi="Arial" w:cs="Arial"/>
                <w:b/>
                <w:iCs/>
                <w:noProof w:val="0"/>
                <w:kern w:val="2"/>
                <w:lang w:eastAsia="zh-CN" w:bidi="hi-IN"/>
              </w:rPr>
              <w:t xml:space="preserve">Javno savjetovanje otvoreno je od </w:t>
            </w:r>
            <w:r w:rsidR="00760CA0">
              <w:rPr>
                <w:rFonts w:ascii="Arial" w:eastAsia="WenQuanYi Micro Hei" w:hAnsi="Arial" w:cs="Arial"/>
                <w:b/>
                <w:iCs/>
                <w:noProof w:val="0"/>
                <w:kern w:val="2"/>
                <w:lang w:eastAsia="zh-CN" w:bidi="hi-IN"/>
              </w:rPr>
              <w:t>1</w:t>
            </w:r>
            <w:r w:rsidR="0031762A">
              <w:rPr>
                <w:rFonts w:ascii="Arial" w:eastAsia="WenQuanYi Micro Hei" w:hAnsi="Arial" w:cs="Arial"/>
                <w:b/>
                <w:iCs/>
                <w:noProof w:val="0"/>
                <w:kern w:val="2"/>
                <w:lang w:eastAsia="zh-CN" w:bidi="hi-IN"/>
              </w:rPr>
              <w:t>0</w:t>
            </w:r>
            <w:r w:rsidRPr="001C36A7">
              <w:rPr>
                <w:rFonts w:ascii="Arial" w:eastAsia="WenQuanYi Micro Hei" w:hAnsi="Arial" w:cs="Arial"/>
                <w:b/>
                <w:iCs/>
                <w:noProof w:val="0"/>
                <w:kern w:val="2"/>
                <w:lang w:eastAsia="zh-CN" w:bidi="hi-IN"/>
              </w:rPr>
              <w:t>.</w:t>
            </w:r>
            <w:r w:rsidR="0031762A">
              <w:rPr>
                <w:rFonts w:ascii="Arial" w:eastAsia="WenQuanYi Micro Hei" w:hAnsi="Arial" w:cs="Arial"/>
                <w:b/>
                <w:iCs/>
                <w:noProof w:val="0"/>
                <w:kern w:val="2"/>
                <w:lang w:eastAsia="zh-CN" w:bidi="hi-IN"/>
              </w:rPr>
              <w:t>03</w:t>
            </w:r>
            <w:r w:rsidRPr="001C36A7">
              <w:rPr>
                <w:rFonts w:ascii="Arial" w:eastAsia="WenQuanYi Micro Hei" w:hAnsi="Arial" w:cs="Arial"/>
                <w:b/>
                <w:iCs/>
                <w:noProof w:val="0"/>
                <w:kern w:val="2"/>
                <w:lang w:eastAsia="zh-CN" w:bidi="hi-IN"/>
              </w:rPr>
              <w:t>.202</w:t>
            </w:r>
            <w:r w:rsidR="0031762A">
              <w:rPr>
                <w:rFonts w:ascii="Arial" w:eastAsia="WenQuanYi Micro Hei" w:hAnsi="Arial" w:cs="Arial"/>
                <w:b/>
                <w:iCs/>
                <w:noProof w:val="0"/>
                <w:kern w:val="2"/>
                <w:lang w:eastAsia="zh-CN" w:bidi="hi-IN"/>
              </w:rPr>
              <w:t>6</w:t>
            </w:r>
            <w:r w:rsidRPr="001C36A7">
              <w:rPr>
                <w:rFonts w:ascii="Arial" w:eastAsia="WenQuanYi Micro Hei" w:hAnsi="Arial" w:cs="Arial"/>
                <w:b/>
                <w:iCs/>
                <w:noProof w:val="0"/>
                <w:kern w:val="2"/>
                <w:lang w:eastAsia="zh-CN" w:bidi="hi-IN"/>
              </w:rPr>
              <w:t xml:space="preserve">. godine do </w:t>
            </w:r>
            <w:r w:rsidR="00760CA0">
              <w:rPr>
                <w:rFonts w:ascii="Arial" w:eastAsia="WenQuanYi Micro Hei" w:hAnsi="Arial" w:cs="Arial"/>
                <w:b/>
                <w:iCs/>
                <w:noProof w:val="0"/>
                <w:kern w:val="2"/>
                <w:lang w:eastAsia="zh-CN" w:bidi="hi-IN"/>
              </w:rPr>
              <w:t>1</w:t>
            </w:r>
            <w:r w:rsidR="0031762A">
              <w:rPr>
                <w:rFonts w:ascii="Arial" w:eastAsia="WenQuanYi Micro Hei" w:hAnsi="Arial" w:cs="Arial"/>
                <w:b/>
                <w:iCs/>
                <w:noProof w:val="0"/>
                <w:kern w:val="2"/>
                <w:lang w:eastAsia="zh-CN" w:bidi="hi-IN"/>
              </w:rPr>
              <w:t>0</w:t>
            </w:r>
            <w:r w:rsidR="00760CA0">
              <w:rPr>
                <w:rFonts w:ascii="Arial" w:eastAsia="WenQuanYi Micro Hei" w:hAnsi="Arial" w:cs="Arial"/>
                <w:b/>
                <w:iCs/>
                <w:noProof w:val="0"/>
                <w:kern w:val="2"/>
                <w:lang w:eastAsia="zh-CN" w:bidi="hi-IN"/>
              </w:rPr>
              <w:t>.</w:t>
            </w:r>
            <w:r w:rsidR="0031762A">
              <w:rPr>
                <w:rFonts w:ascii="Arial" w:eastAsia="WenQuanYi Micro Hei" w:hAnsi="Arial" w:cs="Arial"/>
                <w:b/>
                <w:iCs/>
                <w:noProof w:val="0"/>
                <w:kern w:val="2"/>
                <w:lang w:eastAsia="zh-CN" w:bidi="hi-IN"/>
              </w:rPr>
              <w:t>04.</w:t>
            </w:r>
            <w:r w:rsidRPr="001C36A7">
              <w:rPr>
                <w:rFonts w:ascii="Arial" w:eastAsia="WenQuanYi Micro Hei" w:hAnsi="Arial" w:cs="Arial"/>
                <w:b/>
                <w:iCs/>
                <w:noProof w:val="0"/>
                <w:kern w:val="2"/>
                <w:lang w:eastAsia="zh-CN" w:bidi="hi-IN"/>
              </w:rPr>
              <w:t>202</w:t>
            </w:r>
            <w:r w:rsidR="0031762A">
              <w:rPr>
                <w:rFonts w:ascii="Arial" w:eastAsia="WenQuanYi Micro Hei" w:hAnsi="Arial" w:cs="Arial"/>
                <w:b/>
                <w:iCs/>
                <w:noProof w:val="0"/>
                <w:kern w:val="2"/>
                <w:lang w:eastAsia="zh-CN" w:bidi="hi-IN"/>
              </w:rPr>
              <w:t>6</w:t>
            </w:r>
            <w:r w:rsidRPr="001C36A7">
              <w:rPr>
                <w:rFonts w:ascii="Arial" w:eastAsia="WenQuanYi Micro Hei" w:hAnsi="Arial" w:cs="Arial"/>
                <w:b/>
                <w:iCs/>
                <w:noProof w:val="0"/>
                <w:kern w:val="2"/>
                <w:lang w:eastAsia="zh-CN" w:bidi="hi-IN"/>
              </w:rPr>
              <w:t xml:space="preserve">. godine.  </w:t>
            </w:r>
          </w:p>
        </w:tc>
      </w:tr>
      <w:tr w:rsidR="0059573E" w:rsidRPr="001C36A7" w14:paraId="2B4D6043" w14:textId="77777777" w:rsidTr="003B5EE8">
        <w:trPr>
          <w:trHeight w:val="839"/>
        </w:trPr>
        <w:tc>
          <w:tcPr>
            <w:tcW w:w="8925" w:type="dxa"/>
          </w:tcPr>
          <w:p w14:paraId="21B49CA2" w14:textId="77777777" w:rsidR="0059573E" w:rsidRPr="001C36A7" w:rsidRDefault="0059573E" w:rsidP="003B5EE8">
            <w:pPr>
              <w:jc w:val="both"/>
              <w:rPr>
                <w:rFonts w:ascii="Arial" w:eastAsia="WenQuanYi Micro Hei" w:hAnsi="Arial" w:cs="Arial"/>
                <w:b/>
                <w:iCs/>
                <w:noProof w:val="0"/>
                <w:kern w:val="2"/>
                <w:lang w:eastAsia="zh-CN" w:bidi="hi-IN"/>
              </w:rPr>
            </w:pPr>
            <w:r w:rsidRPr="001C36A7">
              <w:rPr>
                <w:rFonts w:ascii="Arial" w:eastAsia="WenQuanYi Micro Hei" w:hAnsi="Arial" w:cs="Arial"/>
                <w:b/>
                <w:iCs/>
                <w:noProof w:val="0"/>
                <w:kern w:val="2"/>
                <w:lang w:eastAsia="zh-CN" w:bidi="hi-IN"/>
              </w:rPr>
              <w:t>Adresa e-pošte na koju se šalju očitovanja zainteresirane javnosti:</w:t>
            </w:r>
          </w:p>
          <w:p w14:paraId="28E9C593" w14:textId="77777777" w:rsidR="0059573E" w:rsidRPr="001C36A7" w:rsidRDefault="0059573E" w:rsidP="003B5EE8">
            <w:pPr>
              <w:jc w:val="both"/>
              <w:rPr>
                <w:rFonts w:ascii="Arial" w:eastAsia="WenQuanYi Micro Hei" w:hAnsi="Arial" w:cs="Arial"/>
                <w:bCs/>
                <w:noProof w:val="0"/>
                <w:kern w:val="2"/>
                <w:lang w:eastAsia="zh-CN" w:bidi="hi-IN"/>
              </w:rPr>
            </w:pPr>
            <w:hyperlink r:id="rId11" w:history="1">
              <w:r w:rsidRPr="001C36A7">
                <w:rPr>
                  <w:rFonts w:ascii="Arial" w:eastAsia="WenQuanYi Micro Hei" w:hAnsi="Arial" w:cs="Arial"/>
                  <w:b/>
                  <w:iCs/>
                  <w:noProof w:val="0"/>
                  <w:color w:val="0563C1"/>
                  <w:kern w:val="2"/>
                  <w:u w:val="single"/>
                  <w:lang w:eastAsia="zh-CN" w:bidi="hi-IN"/>
                </w:rPr>
                <w:t>savjetovanje@crikvenica.hr</w:t>
              </w:r>
            </w:hyperlink>
          </w:p>
        </w:tc>
      </w:tr>
    </w:tbl>
    <w:p w14:paraId="5272A53C" w14:textId="77777777" w:rsidR="0059573E" w:rsidRDefault="0059573E" w:rsidP="0059573E">
      <w:pPr>
        <w:spacing w:after="200" w:line="276" w:lineRule="auto"/>
        <w:rPr>
          <w:rFonts w:ascii="Calibri" w:eastAsia="Calibri" w:hAnsi="Calibri"/>
          <w:noProof w:val="0"/>
        </w:rPr>
      </w:pPr>
    </w:p>
    <w:p w14:paraId="1339BFCC" w14:textId="0A4F8207" w:rsidR="0059573E" w:rsidRPr="001C36A7" w:rsidRDefault="0059573E" w:rsidP="0059573E">
      <w:pPr>
        <w:ind w:left="4248" w:firstLine="708"/>
        <w:jc w:val="both"/>
        <w:rPr>
          <w:rFonts w:ascii="Arial" w:eastAsia="WenQuanYi Micro Hei" w:hAnsi="Arial" w:cs="Arial"/>
          <w:noProof w:val="0"/>
          <w:kern w:val="2"/>
          <w:lang w:eastAsia="zh-CN" w:bidi="hi-IN"/>
        </w:rPr>
      </w:pPr>
      <w:r w:rsidRPr="001C36A7">
        <w:rPr>
          <w:rFonts w:ascii="Arial" w:eastAsia="WenQuanYi Micro Hei" w:hAnsi="Arial" w:cs="Arial"/>
          <w:noProof w:val="0"/>
          <w:kern w:val="2"/>
          <w:lang w:eastAsia="zh-CN" w:bidi="hi-IN"/>
        </w:rPr>
        <w:t xml:space="preserve">       </w:t>
      </w:r>
      <w:r w:rsidR="00715D63">
        <w:rPr>
          <w:rFonts w:ascii="Arial" w:eastAsia="WenQuanYi Micro Hei" w:hAnsi="Arial" w:cs="Arial"/>
          <w:noProof w:val="0"/>
          <w:kern w:val="2"/>
          <w:lang w:eastAsia="zh-CN" w:bidi="hi-IN"/>
        </w:rPr>
        <w:t xml:space="preserve">   </w:t>
      </w:r>
      <w:r w:rsidRPr="001C36A7">
        <w:rPr>
          <w:rFonts w:ascii="Arial" w:eastAsia="WenQuanYi Micro Hei" w:hAnsi="Arial" w:cs="Arial"/>
          <w:noProof w:val="0"/>
          <w:kern w:val="2"/>
          <w:lang w:eastAsia="zh-CN" w:bidi="hi-IN"/>
        </w:rPr>
        <w:t xml:space="preserve">      PROČELNI</w:t>
      </w:r>
      <w:r>
        <w:rPr>
          <w:rFonts w:ascii="Arial" w:eastAsia="WenQuanYi Micro Hei" w:hAnsi="Arial" w:cs="Arial"/>
          <w:noProof w:val="0"/>
          <w:kern w:val="2"/>
          <w:lang w:eastAsia="zh-CN" w:bidi="hi-IN"/>
        </w:rPr>
        <w:t>CA</w:t>
      </w:r>
      <w:r w:rsidRPr="001C36A7">
        <w:rPr>
          <w:rFonts w:ascii="Arial" w:eastAsia="WenQuanYi Micro Hei" w:hAnsi="Arial" w:cs="Arial"/>
          <w:noProof w:val="0"/>
          <w:kern w:val="2"/>
          <w:lang w:eastAsia="zh-CN" w:bidi="hi-IN"/>
        </w:rPr>
        <w:tab/>
      </w:r>
    </w:p>
    <w:p w14:paraId="297FB626" w14:textId="76836986" w:rsidR="0059573E" w:rsidRDefault="0059573E" w:rsidP="0059573E">
      <w:pPr>
        <w:ind w:firstLine="708"/>
        <w:jc w:val="center"/>
        <w:rPr>
          <w:rFonts w:ascii="Arial" w:eastAsia="WenQuanYi Micro Hei" w:hAnsi="Arial" w:cs="Arial"/>
          <w:noProof w:val="0"/>
          <w:kern w:val="2"/>
          <w:lang w:eastAsia="zh-CN" w:bidi="hi-IN"/>
        </w:rPr>
      </w:pPr>
      <w:r>
        <w:rPr>
          <w:rFonts w:ascii="Arial" w:eastAsia="WenQuanYi Micro Hei" w:hAnsi="Arial" w:cs="Arial"/>
          <w:noProof w:val="0"/>
          <w:kern w:val="2"/>
          <w:lang w:eastAsia="zh-CN" w:bidi="hi-IN"/>
        </w:rPr>
        <w:tab/>
      </w:r>
      <w:r>
        <w:rPr>
          <w:rFonts w:ascii="Arial" w:eastAsia="WenQuanYi Micro Hei" w:hAnsi="Arial" w:cs="Arial"/>
          <w:noProof w:val="0"/>
          <w:kern w:val="2"/>
          <w:lang w:eastAsia="zh-CN" w:bidi="hi-IN"/>
        </w:rPr>
        <w:tab/>
      </w:r>
      <w:r>
        <w:rPr>
          <w:rFonts w:ascii="Arial" w:eastAsia="WenQuanYi Micro Hei" w:hAnsi="Arial" w:cs="Arial"/>
          <w:noProof w:val="0"/>
          <w:kern w:val="2"/>
          <w:lang w:eastAsia="zh-CN" w:bidi="hi-IN"/>
        </w:rPr>
        <w:tab/>
      </w:r>
      <w:r w:rsidR="0031762A">
        <w:rPr>
          <w:rFonts w:ascii="Arial" w:eastAsia="WenQuanYi Micro Hei" w:hAnsi="Arial" w:cs="Arial"/>
          <w:noProof w:val="0"/>
          <w:kern w:val="2"/>
          <w:lang w:eastAsia="zh-CN" w:bidi="hi-IN"/>
        </w:rPr>
        <w:t xml:space="preserve">   </w:t>
      </w:r>
      <w:r>
        <w:rPr>
          <w:rFonts w:ascii="Arial" w:eastAsia="WenQuanYi Micro Hei" w:hAnsi="Arial" w:cs="Arial"/>
          <w:noProof w:val="0"/>
          <w:kern w:val="2"/>
          <w:lang w:eastAsia="zh-CN" w:bidi="hi-IN"/>
        </w:rPr>
        <w:tab/>
      </w:r>
      <w:r w:rsidR="0031762A">
        <w:rPr>
          <w:rFonts w:ascii="Arial" w:eastAsia="WenQuanYi Micro Hei" w:hAnsi="Arial" w:cs="Arial"/>
          <w:noProof w:val="0"/>
          <w:kern w:val="2"/>
          <w:lang w:eastAsia="zh-CN" w:bidi="hi-IN"/>
        </w:rPr>
        <w:t xml:space="preserve">   </w:t>
      </w:r>
      <w:r>
        <w:rPr>
          <w:rFonts w:ascii="Arial" w:eastAsia="WenQuanYi Micro Hei" w:hAnsi="Arial" w:cs="Arial"/>
          <w:noProof w:val="0"/>
          <w:kern w:val="2"/>
          <w:lang w:eastAsia="zh-CN" w:bidi="hi-IN"/>
        </w:rPr>
        <w:t>Vjekoslava Glavan</w:t>
      </w:r>
    </w:p>
    <w:p w14:paraId="16157369" w14:textId="77777777" w:rsidR="0031762A" w:rsidRPr="001C36A7" w:rsidRDefault="0031762A" w:rsidP="0059573E">
      <w:pPr>
        <w:ind w:firstLine="708"/>
        <w:jc w:val="center"/>
        <w:rPr>
          <w:rFonts w:ascii="Arial" w:eastAsia="WenQuanYi Micro Hei" w:hAnsi="Arial" w:cs="Arial"/>
          <w:noProof w:val="0"/>
          <w:kern w:val="2"/>
          <w:lang w:eastAsia="zh-CN" w:bidi="hi-IN"/>
        </w:rPr>
      </w:pPr>
    </w:p>
    <w:p w14:paraId="237B9CC2" w14:textId="77777777" w:rsidR="0059573E" w:rsidRPr="001C36A7" w:rsidRDefault="0059573E" w:rsidP="0059573E">
      <w:pPr>
        <w:spacing w:after="200" w:line="276" w:lineRule="auto"/>
        <w:rPr>
          <w:rFonts w:ascii="Calibri" w:eastAsia="Calibri" w:hAnsi="Calibri"/>
          <w:noProof w:val="0"/>
        </w:rPr>
      </w:pPr>
    </w:p>
    <w:p w14:paraId="583986DB" w14:textId="77777777" w:rsidR="0059573E" w:rsidRDefault="0059573E" w:rsidP="0059573E">
      <w:pPr>
        <w:jc w:val="both"/>
        <w:rPr>
          <w:rFonts w:ascii="Arial" w:eastAsia="WenQuanYi Micro Hei" w:hAnsi="Arial" w:cs="Arial"/>
          <w:noProof w:val="0"/>
          <w:kern w:val="2"/>
          <w:lang w:eastAsia="zh-CN" w:bidi="hi-IN"/>
        </w:rPr>
      </w:pPr>
    </w:p>
    <w:p w14:paraId="31F76B3B" w14:textId="77777777" w:rsidR="0059573E" w:rsidRDefault="0059573E" w:rsidP="0059573E">
      <w:pPr>
        <w:jc w:val="both"/>
        <w:rPr>
          <w:rFonts w:ascii="Arial" w:eastAsia="WenQuanYi Micro Hei" w:hAnsi="Arial" w:cs="Arial"/>
          <w:noProof w:val="0"/>
          <w:kern w:val="2"/>
          <w:lang w:eastAsia="zh-CN" w:bidi="hi-IN"/>
        </w:rPr>
      </w:pPr>
    </w:p>
    <w:p w14:paraId="649A7DF0" w14:textId="77777777" w:rsidR="0059573E" w:rsidRDefault="0059573E" w:rsidP="0059573E">
      <w:pPr>
        <w:jc w:val="both"/>
        <w:rPr>
          <w:rFonts w:ascii="Arial" w:eastAsia="WenQuanYi Micro Hei" w:hAnsi="Arial" w:cs="Arial"/>
          <w:noProof w:val="0"/>
          <w:kern w:val="2"/>
          <w:lang w:eastAsia="zh-CN" w:bidi="hi-IN"/>
        </w:rPr>
      </w:pPr>
      <w:r w:rsidRPr="001C36A7">
        <w:rPr>
          <w:rFonts w:ascii="Arial" w:eastAsia="WenQuanYi Micro Hei" w:hAnsi="Arial" w:cs="Arial"/>
          <w:noProof w:val="0"/>
          <w:kern w:val="2"/>
          <w:lang w:eastAsia="zh-CN" w:bidi="hi-IN"/>
        </w:rPr>
        <w:t>U privitku:</w:t>
      </w:r>
      <w:bookmarkStart w:id="0" w:name="_Hlk150759529"/>
      <w:r>
        <w:rPr>
          <w:rFonts w:ascii="Arial" w:eastAsia="WenQuanYi Micro Hei" w:hAnsi="Arial" w:cs="Arial"/>
          <w:noProof w:val="0"/>
          <w:kern w:val="2"/>
          <w:lang w:eastAsia="zh-CN" w:bidi="hi-IN"/>
        </w:rPr>
        <w:t xml:space="preserve"> </w:t>
      </w:r>
    </w:p>
    <w:p w14:paraId="15DE3AEE" w14:textId="0705BEB2" w:rsidR="0059573E" w:rsidRDefault="0059573E" w:rsidP="0059573E">
      <w:pPr>
        <w:tabs>
          <w:tab w:val="left" w:pos="622"/>
          <w:tab w:val="left" w:pos="1560"/>
        </w:tabs>
        <w:autoSpaceDE w:val="0"/>
        <w:autoSpaceDN w:val="0"/>
        <w:adjustRightInd w:val="0"/>
        <w:rPr>
          <w:rFonts w:ascii="Arial" w:hAnsi="Arial" w:cs="Arial"/>
          <w:i/>
          <w:iCs/>
          <w:u w:val="single"/>
        </w:rPr>
      </w:pPr>
      <w:r w:rsidRPr="001C36A7">
        <w:rPr>
          <w:rFonts w:ascii="Arial" w:eastAsia="WenQuanYi Micro Hei" w:hAnsi="Arial" w:cs="Arial"/>
          <w:i/>
          <w:iCs/>
          <w:noProof w:val="0"/>
          <w:kern w:val="2"/>
          <w:u w:val="single"/>
          <w:lang w:eastAsia="zh-CN" w:bidi="hi-IN"/>
        </w:rPr>
        <w:t>-</w:t>
      </w:r>
      <w:r>
        <w:rPr>
          <w:rFonts w:ascii="Arial" w:eastAsia="WenQuanYi Micro Hei" w:hAnsi="Arial" w:cs="Arial"/>
          <w:i/>
          <w:iCs/>
          <w:noProof w:val="0"/>
          <w:kern w:val="2"/>
          <w:u w:val="single"/>
          <w:lang w:eastAsia="zh-CN" w:bidi="hi-IN"/>
        </w:rPr>
        <w:t xml:space="preserve"> </w:t>
      </w:r>
      <w:r w:rsidR="0031762A" w:rsidRPr="0031762A">
        <w:rPr>
          <w:rFonts w:ascii="Arial" w:eastAsia="WenQuanYi Micro Hei" w:hAnsi="Arial" w:cs="Arial"/>
          <w:i/>
          <w:iCs/>
          <w:noProof w:val="0"/>
          <w:kern w:val="2"/>
          <w:u w:val="single"/>
          <w:lang w:eastAsia="zh-CN" w:bidi="hi-IN"/>
        </w:rPr>
        <w:t xml:space="preserve">Nacrt prijedloga Plana lokacija za postavljanje naprava za zabavu i zabavnih parkova </w:t>
      </w:r>
    </w:p>
    <w:bookmarkEnd w:id="0"/>
    <w:p w14:paraId="3032982C" w14:textId="64D25639" w:rsidR="0059573E" w:rsidRPr="001C36A7" w:rsidRDefault="0059573E" w:rsidP="0059573E">
      <w:pPr>
        <w:jc w:val="both"/>
        <w:rPr>
          <w:rFonts w:ascii="Arial" w:eastAsia="Times New Roman" w:hAnsi="Arial" w:cs="Arial"/>
          <w:i/>
          <w:iCs/>
          <w:noProof w:val="0"/>
          <w:kern w:val="2"/>
          <w:u w:val="single"/>
          <w:lang w:bidi="hi-IN"/>
        </w:rPr>
      </w:pPr>
    </w:p>
    <w:p w14:paraId="200497D8" w14:textId="77777777" w:rsidR="0059573E" w:rsidRDefault="0059573E" w:rsidP="0059573E">
      <w:pPr>
        <w:tabs>
          <w:tab w:val="left" w:pos="622"/>
          <w:tab w:val="left" w:pos="1560"/>
        </w:tabs>
        <w:autoSpaceDE w:val="0"/>
        <w:autoSpaceDN w:val="0"/>
        <w:adjustRightInd w:val="0"/>
        <w:rPr>
          <w:rFonts w:ascii="Arial" w:eastAsia="Times New Roman" w:hAnsi="Arial" w:cs="Arial"/>
          <w:noProof w:val="0"/>
          <w:kern w:val="2"/>
          <w:lang w:bidi="hi-IN"/>
        </w:rPr>
      </w:pPr>
    </w:p>
    <w:p w14:paraId="2266D7DC" w14:textId="77777777" w:rsidR="00760CA0" w:rsidRDefault="00760CA0" w:rsidP="0059573E">
      <w:pPr>
        <w:tabs>
          <w:tab w:val="left" w:pos="622"/>
          <w:tab w:val="left" w:pos="1560"/>
        </w:tabs>
        <w:autoSpaceDE w:val="0"/>
        <w:autoSpaceDN w:val="0"/>
        <w:adjustRightInd w:val="0"/>
        <w:rPr>
          <w:rFonts w:ascii="Arial" w:eastAsia="Times New Roman" w:hAnsi="Arial" w:cs="Arial"/>
          <w:noProof w:val="0"/>
          <w:kern w:val="2"/>
          <w:lang w:bidi="hi-IN"/>
        </w:rPr>
      </w:pPr>
    </w:p>
    <w:p w14:paraId="731A23D1" w14:textId="77777777" w:rsidR="00E263BB" w:rsidRDefault="00E263BB" w:rsidP="00E263BB">
      <w:pPr>
        <w:tabs>
          <w:tab w:val="center" w:pos="1983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jc w:val="both"/>
        <w:rPr>
          <w:rFonts w:ascii="Arial" w:eastAsia="Times New Roman" w:hAnsi="Arial" w:cs="Arial"/>
          <w:color w:val="010101"/>
          <w:kern w:val="1"/>
          <w:sz w:val="20"/>
          <w:szCs w:val="20"/>
          <w:lang w:eastAsia="hr-HR"/>
        </w:rPr>
      </w:pPr>
    </w:p>
    <w:p w14:paraId="409A9E85" w14:textId="77777777" w:rsidR="00715D63" w:rsidRDefault="00715D63" w:rsidP="00E263BB">
      <w:pPr>
        <w:tabs>
          <w:tab w:val="center" w:pos="1983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jc w:val="both"/>
        <w:rPr>
          <w:rFonts w:ascii="Arial" w:eastAsia="Times New Roman" w:hAnsi="Arial" w:cs="Arial"/>
          <w:color w:val="010101"/>
          <w:kern w:val="1"/>
          <w:sz w:val="20"/>
          <w:szCs w:val="20"/>
          <w:lang w:eastAsia="hr-HR"/>
        </w:rPr>
      </w:pPr>
    </w:p>
    <w:p w14:paraId="127E8B53" w14:textId="77777777" w:rsidR="00715D63" w:rsidRDefault="00715D63" w:rsidP="00E263BB">
      <w:pPr>
        <w:tabs>
          <w:tab w:val="center" w:pos="1983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jc w:val="both"/>
        <w:rPr>
          <w:rFonts w:ascii="Arial" w:eastAsia="Times New Roman" w:hAnsi="Arial" w:cs="Arial"/>
          <w:color w:val="010101"/>
          <w:kern w:val="1"/>
          <w:sz w:val="20"/>
          <w:szCs w:val="20"/>
          <w:lang w:eastAsia="hr-HR"/>
        </w:rPr>
      </w:pPr>
    </w:p>
    <w:p w14:paraId="54677830" w14:textId="77777777" w:rsidR="00715D63" w:rsidRDefault="00715D63" w:rsidP="00E263BB">
      <w:pPr>
        <w:tabs>
          <w:tab w:val="center" w:pos="1983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jc w:val="both"/>
        <w:rPr>
          <w:rFonts w:ascii="Arial" w:eastAsia="Times New Roman" w:hAnsi="Arial" w:cs="Arial"/>
          <w:color w:val="010101"/>
          <w:kern w:val="1"/>
          <w:sz w:val="20"/>
          <w:szCs w:val="20"/>
          <w:lang w:eastAsia="hr-HR"/>
        </w:rPr>
      </w:pPr>
    </w:p>
    <w:p w14:paraId="1BB70DE4" w14:textId="77777777" w:rsidR="00715D63" w:rsidRDefault="00715D63" w:rsidP="00E263BB">
      <w:pPr>
        <w:tabs>
          <w:tab w:val="center" w:pos="1983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jc w:val="both"/>
        <w:rPr>
          <w:rFonts w:ascii="Arial" w:eastAsia="Times New Roman" w:hAnsi="Arial" w:cs="Arial"/>
          <w:color w:val="010101"/>
          <w:kern w:val="1"/>
          <w:sz w:val="20"/>
          <w:szCs w:val="20"/>
          <w:lang w:eastAsia="hr-HR"/>
        </w:rPr>
      </w:pPr>
    </w:p>
    <w:p w14:paraId="0B5F71C3" w14:textId="77777777" w:rsidR="00715D63" w:rsidRDefault="00715D63" w:rsidP="00E263BB">
      <w:pPr>
        <w:tabs>
          <w:tab w:val="center" w:pos="1983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jc w:val="both"/>
        <w:rPr>
          <w:rFonts w:ascii="Arial" w:eastAsia="Times New Roman" w:hAnsi="Arial" w:cs="Arial"/>
          <w:color w:val="010101"/>
          <w:kern w:val="1"/>
          <w:sz w:val="20"/>
          <w:szCs w:val="20"/>
          <w:lang w:eastAsia="hr-HR"/>
        </w:rPr>
      </w:pPr>
    </w:p>
    <w:p w14:paraId="63AA61C3" w14:textId="77777777" w:rsidR="00715D63" w:rsidRDefault="00715D63" w:rsidP="00E263BB">
      <w:pPr>
        <w:tabs>
          <w:tab w:val="center" w:pos="1983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jc w:val="both"/>
        <w:rPr>
          <w:rFonts w:ascii="Arial" w:eastAsia="Times New Roman" w:hAnsi="Arial" w:cs="Arial"/>
          <w:color w:val="010101"/>
          <w:kern w:val="1"/>
          <w:sz w:val="20"/>
          <w:szCs w:val="20"/>
          <w:lang w:eastAsia="hr-HR"/>
        </w:rPr>
      </w:pPr>
    </w:p>
    <w:p w14:paraId="25360D14" w14:textId="77777777" w:rsidR="00715D63" w:rsidRDefault="00715D63" w:rsidP="00E263BB">
      <w:pPr>
        <w:tabs>
          <w:tab w:val="center" w:pos="1983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jc w:val="both"/>
        <w:rPr>
          <w:rFonts w:ascii="Arial" w:eastAsia="Times New Roman" w:hAnsi="Arial" w:cs="Arial"/>
          <w:color w:val="010101"/>
          <w:kern w:val="1"/>
          <w:sz w:val="20"/>
          <w:szCs w:val="20"/>
          <w:lang w:eastAsia="hr-HR"/>
        </w:rPr>
      </w:pPr>
    </w:p>
    <w:p w14:paraId="18CD6D1E" w14:textId="77777777" w:rsidR="00715D63" w:rsidRDefault="00715D63" w:rsidP="00E263BB">
      <w:pPr>
        <w:tabs>
          <w:tab w:val="center" w:pos="1983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jc w:val="both"/>
        <w:rPr>
          <w:rFonts w:ascii="Arial" w:eastAsia="Times New Roman" w:hAnsi="Arial" w:cs="Arial"/>
          <w:color w:val="010101"/>
          <w:kern w:val="1"/>
          <w:sz w:val="20"/>
          <w:szCs w:val="20"/>
          <w:lang w:eastAsia="hr-HR"/>
        </w:rPr>
      </w:pPr>
    </w:p>
    <w:p w14:paraId="74F7031F" w14:textId="77777777" w:rsidR="00715D63" w:rsidRDefault="00715D63" w:rsidP="00E263BB">
      <w:pPr>
        <w:tabs>
          <w:tab w:val="center" w:pos="1983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jc w:val="both"/>
        <w:rPr>
          <w:rFonts w:ascii="Arial" w:eastAsia="Times New Roman" w:hAnsi="Arial" w:cs="Arial"/>
          <w:color w:val="010101"/>
          <w:kern w:val="1"/>
          <w:sz w:val="20"/>
          <w:szCs w:val="20"/>
          <w:lang w:eastAsia="hr-HR"/>
        </w:rPr>
      </w:pPr>
    </w:p>
    <w:p w14:paraId="7B6AFE39" w14:textId="77777777" w:rsidR="00715D63" w:rsidRDefault="00715D63" w:rsidP="00E263BB">
      <w:pPr>
        <w:tabs>
          <w:tab w:val="center" w:pos="1983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jc w:val="both"/>
        <w:rPr>
          <w:rFonts w:ascii="Arial" w:eastAsia="Times New Roman" w:hAnsi="Arial" w:cs="Arial"/>
          <w:color w:val="010101"/>
          <w:kern w:val="1"/>
          <w:sz w:val="20"/>
          <w:szCs w:val="20"/>
          <w:lang w:eastAsia="hr-HR"/>
        </w:rPr>
      </w:pPr>
    </w:p>
    <w:p w14:paraId="0AE0EE27" w14:textId="77777777" w:rsidR="00715D63" w:rsidRDefault="00715D63" w:rsidP="00E263BB">
      <w:pPr>
        <w:tabs>
          <w:tab w:val="center" w:pos="1983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jc w:val="both"/>
        <w:rPr>
          <w:rFonts w:ascii="Arial" w:eastAsia="Times New Roman" w:hAnsi="Arial" w:cs="Arial"/>
          <w:color w:val="010101"/>
          <w:kern w:val="1"/>
          <w:sz w:val="20"/>
          <w:szCs w:val="20"/>
          <w:lang w:eastAsia="hr-HR"/>
        </w:rPr>
      </w:pPr>
    </w:p>
    <w:p w14:paraId="5C62194B" w14:textId="77777777" w:rsidR="00715D63" w:rsidRDefault="00715D63" w:rsidP="00E263BB">
      <w:pPr>
        <w:tabs>
          <w:tab w:val="center" w:pos="1983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jc w:val="both"/>
        <w:rPr>
          <w:rFonts w:ascii="Arial" w:eastAsia="Times New Roman" w:hAnsi="Arial" w:cs="Arial"/>
          <w:color w:val="010101"/>
          <w:kern w:val="1"/>
          <w:sz w:val="20"/>
          <w:szCs w:val="20"/>
          <w:lang w:eastAsia="hr-HR"/>
        </w:rPr>
      </w:pPr>
    </w:p>
    <w:p w14:paraId="2794A18A" w14:textId="77777777" w:rsidR="00715D63" w:rsidRDefault="00715D63" w:rsidP="00E263BB">
      <w:pPr>
        <w:tabs>
          <w:tab w:val="center" w:pos="1983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jc w:val="both"/>
        <w:rPr>
          <w:rFonts w:ascii="Arial" w:eastAsia="Times New Roman" w:hAnsi="Arial" w:cs="Arial"/>
          <w:color w:val="010101"/>
          <w:kern w:val="1"/>
          <w:sz w:val="20"/>
          <w:szCs w:val="20"/>
          <w:lang w:eastAsia="hr-HR"/>
        </w:rPr>
      </w:pPr>
    </w:p>
    <w:p w14:paraId="5A564007" w14:textId="77777777" w:rsidR="00715D63" w:rsidRDefault="00715D63" w:rsidP="00E263BB">
      <w:pPr>
        <w:tabs>
          <w:tab w:val="center" w:pos="1983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jc w:val="both"/>
        <w:rPr>
          <w:rFonts w:ascii="Arial" w:eastAsia="Times New Roman" w:hAnsi="Arial" w:cs="Arial"/>
          <w:color w:val="010101"/>
          <w:kern w:val="1"/>
          <w:sz w:val="20"/>
          <w:szCs w:val="20"/>
          <w:lang w:eastAsia="hr-HR"/>
        </w:rPr>
      </w:pPr>
    </w:p>
    <w:p w14:paraId="5ED35AC4" w14:textId="77777777" w:rsidR="00715D63" w:rsidRDefault="00715D63" w:rsidP="00E263BB">
      <w:pPr>
        <w:tabs>
          <w:tab w:val="center" w:pos="1983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jc w:val="both"/>
        <w:rPr>
          <w:rFonts w:ascii="Arial" w:eastAsia="Times New Roman" w:hAnsi="Arial" w:cs="Arial"/>
          <w:color w:val="010101"/>
          <w:kern w:val="1"/>
          <w:sz w:val="20"/>
          <w:szCs w:val="20"/>
          <w:lang w:eastAsia="hr-HR"/>
        </w:rPr>
      </w:pPr>
    </w:p>
    <w:p w14:paraId="6366BDD6" w14:textId="77777777" w:rsidR="00715D63" w:rsidRDefault="00715D63" w:rsidP="00E263BB">
      <w:pPr>
        <w:tabs>
          <w:tab w:val="center" w:pos="1983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jc w:val="both"/>
        <w:rPr>
          <w:rFonts w:ascii="Arial" w:eastAsia="Times New Roman" w:hAnsi="Arial" w:cs="Arial"/>
          <w:color w:val="010101"/>
          <w:kern w:val="1"/>
          <w:sz w:val="20"/>
          <w:szCs w:val="20"/>
          <w:lang w:eastAsia="hr-HR"/>
        </w:rPr>
      </w:pPr>
    </w:p>
    <w:p w14:paraId="076AEE83" w14:textId="621C4F46" w:rsidR="00E263BB" w:rsidRPr="00585D1A" w:rsidRDefault="00E263BB" w:rsidP="00E263BB">
      <w:pPr>
        <w:tabs>
          <w:tab w:val="center" w:pos="1983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6480"/>
        <w:jc w:val="both"/>
        <w:rPr>
          <w:rFonts w:ascii="Arial" w:eastAsia="Times New Roman" w:hAnsi="Arial" w:cs="Arial"/>
          <w:color w:val="010101"/>
          <w:kern w:val="1"/>
          <w:lang w:eastAsia="hr-HR"/>
        </w:rPr>
      </w:pPr>
      <w:r w:rsidRPr="00D15111">
        <w:rPr>
          <w:rFonts w:ascii="Arial" w:eastAsia="Times New Roman" w:hAnsi="Arial" w:cs="Arial"/>
          <w:color w:val="010101"/>
          <w:kern w:val="1"/>
          <w:sz w:val="20"/>
          <w:szCs w:val="20"/>
          <w:lang w:eastAsia="hr-HR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587B3436" wp14:editId="3E5EFF4B">
                <wp:simplePos x="0" y="0"/>
                <wp:positionH relativeFrom="margin">
                  <wp:align>left</wp:align>
                </wp:positionH>
                <wp:positionV relativeFrom="paragraph">
                  <wp:posOffset>-2539</wp:posOffset>
                </wp:positionV>
                <wp:extent cx="95250" cy="45719"/>
                <wp:effectExtent l="0" t="0" r="0" b="0"/>
                <wp:wrapNone/>
                <wp:docPr id="496196818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95250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728D7" w14:textId="77777777" w:rsidR="00E263BB" w:rsidRDefault="00E263BB" w:rsidP="00E263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B3436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0;margin-top:-.2pt;width:7.5pt;height:3.6pt;flip:y;z-index:-251639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" fillcolor="window" stroked="f">
                <v:textbox>
                  <w:txbxContent>
                    <w:p w14:paraId="18B728D7" w14:textId="77777777" w:rsidR="00E263BB" w:rsidRDefault="00E263BB" w:rsidP="00E263BB"/>
                  </w:txbxContent>
                </v:textbox>
                <w10:wrap anchorx="margin"/>
              </v:shape>
            </w:pict>
          </mc:Fallback>
        </mc:AlternateContent>
      </w:r>
      <w:r w:rsidRPr="00D15111">
        <w:rPr>
          <w:rFonts w:ascii="Arial" w:eastAsia="Times New Roman" w:hAnsi="Arial" w:cs="Arial"/>
          <w:color w:val="010101"/>
          <w:kern w:val="1"/>
          <w:sz w:val="20"/>
          <w:szCs w:val="20"/>
          <w:lang w:eastAsia="hr-HR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7CCB4E26" wp14:editId="1E821054">
                <wp:simplePos x="0" y="0"/>
                <wp:positionH relativeFrom="column">
                  <wp:posOffset>3241730</wp:posOffset>
                </wp:positionH>
                <wp:positionV relativeFrom="paragraph">
                  <wp:posOffset>222940</wp:posOffset>
                </wp:positionV>
                <wp:extent cx="3100705" cy="699660"/>
                <wp:effectExtent l="0" t="0" r="4445" b="5715"/>
                <wp:wrapNone/>
                <wp:docPr id="143583324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699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3527E" w14:textId="77777777" w:rsidR="00E263BB" w:rsidRDefault="00E263BB" w:rsidP="00E263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4E26" id="_x0000_s1027" type="#_x0000_t202" style="position:absolute;left:0;text-align:left;margin-left:255.25pt;margin-top:17.55pt;width:244.15pt;height:55.1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" fillcolor="window" stroked="f">
                <v:textbox>
                  <w:txbxContent>
                    <w:p w14:paraId="4013527E" w14:textId="77777777" w:rsidR="00E263BB" w:rsidRDefault="00E263BB" w:rsidP="00E263BB"/>
                  </w:txbxContent>
                </v:textbox>
              </v:shape>
            </w:pict>
          </mc:Fallback>
        </mc:AlternateContent>
      </w:r>
      <w:r w:rsidRPr="00D15111">
        <w:rPr>
          <w:rFonts w:ascii="Arial" w:eastAsia="Times New Roman" w:hAnsi="Arial" w:cs="Arial"/>
          <w:color w:val="010101"/>
          <w:kern w:val="1"/>
          <w:sz w:val="20"/>
          <w:szCs w:val="20"/>
          <w:lang w:eastAsia="hr-HR"/>
        </w:rPr>
        <w:t xml:space="preserve">        </w:t>
      </w:r>
      <w:r w:rsidRPr="00D15111">
        <w:rPr>
          <w:rFonts w:ascii="Arial" w:eastAsia="Lucida Sans Unicode" w:hAnsi="Arial" w:cs="Arial"/>
          <w:bCs/>
          <w:kern w:val="1"/>
          <w:sz w:val="20"/>
          <w:szCs w:val="20"/>
          <w:lang w:eastAsia="hr-HR"/>
        </w:rPr>
        <w:t xml:space="preserve"> </w:t>
      </w:r>
      <w:r w:rsidRPr="00D15111">
        <w:rPr>
          <w:rFonts w:ascii="Arial" w:eastAsia="Times New Roman" w:hAnsi="Arial" w:cs="Arial"/>
          <w:color w:val="010101"/>
          <w:kern w:val="1"/>
          <w:sz w:val="20"/>
          <w:szCs w:val="20"/>
          <w:lang w:eastAsia="hr-HR"/>
        </w:rPr>
        <w:tab/>
      </w:r>
      <w:r w:rsidRPr="00D15111">
        <w:rPr>
          <w:rFonts w:ascii="Arial" w:eastAsia="Times New Roman" w:hAnsi="Arial" w:cs="Arial"/>
          <w:color w:val="010101"/>
          <w:kern w:val="1"/>
          <w:sz w:val="20"/>
          <w:szCs w:val="20"/>
          <w:lang w:eastAsia="hr-HR"/>
        </w:rPr>
        <w:tab/>
      </w:r>
      <w:r w:rsidRPr="00D15111">
        <w:rPr>
          <w:rFonts w:ascii="Arial" w:eastAsia="Times New Roman" w:hAnsi="Arial" w:cs="Arial"/>
          <w:color w:val="010101"/>
          <w:kern w:val="1"/>
          <w:sz w:val="20"/>
          <w:szCs w:val="20"/>
          <w:lang w:eastAsia="hr-HR"/>
        </w:rPr>
        <w:tab/>
      </w:r>
      <w:r>
        <w:rPr>
          <w:rFonts w:ascii="Arial" w:eastAsia="Times New Roman" w:hAnsi="Arial" w:cs="Arial"/>
          <w:color w:val="010101"/>
          <w:kern w:val="1"/>
          <w:sz w:val="20"/>
          <w:szCs w:val="20"/>
          <w:lang w:eastAsia="hr-HR"/>
        </w:rPr>
        <w:t xml:space="preserve">                                                                           </w:t>
      </w:r>
      <w:r>
        <w:rPr>
          <w:rFonts w:ascii="Arial" w:eastAsia="Times New Roman" w:hAnsi="Arial" w:cs="Arial"/>
          <w:color w:val="010101"/>
          <w:kern w:val="1"/>
          <w:lang w:eastAsia="hr-HR"/>
        </w:rPr>
        <w:t>NACRT</w:t>
      </w:r>
      <w:r w:rsidRPr="00585D1A">
        <w:rPr>
          <w:rFonts w:ascii="Arial" w:eastAsia="Times New Roman" w:hAnsi="Arial" w:cs="Arial"/>
          <w:color w:val="010101"/>
          <w:kern w:val="1"/>
          <w:lang w:eastAsia="hr-HR"/>
        </w:rPr>
        <w:t xml:space="preserve">      </w:t>
      </w:r>
    </w:p>
    <w:p w14:paraId="2342E67B" w14:textId="77777777" w:rsidR="00760CA0" w:rsidRDefault="00760CA0" w:rsidP="00E263BB">
      <w:pPr>
        <w:widowControl w:val="0"/>
        <w:suppressAutoHyphens/>
        <w:jc w:val="both"/>
        <w:rPr>
          <w:rFonts w:ascii="Arial" w:eastAsia="Lucida Sans Unicode" w:hAnsi="Arial" w:cs="Arial"/>
          <w:kern w:val="1"/>
          <w:lang w:eastAsia="hr-HR"/>
        </w:rPr>
      </w:pPr>
    </w:p>
    <w:p w14:paraId="79C229DC" w14:textId="77777777" w:rsidR="0031762A" w:rsidRPr="00BE4704" w:rsidRDefault="0031762A" w:rsidP="0031762A">
      <w:pPr>
        <w:pStyle w:val="Tijeloteksta"/>
        <w:spacing w:after="500" w:line="264" w:lineRule="auto"/>
        <w:jc w:val="both"/>
      </w:pPr>
      <w:r w:rsidRPr="00BE4704">
        <w:rPr>
          <w:rStyle w:val="TijelotekstaChar"/>
        </w:rPr>
        <w:t>Temeljem članka 5. i članka 29. Odluke o zakupu (korištenju) površina javne namjene za postavu privremenih objekata ("Službene novine Grada Crikvenice" br. 99/21.)</w:t>
      </w:r>
      <w:r>
        <w:rPr>
          <w:rStyle w:val="TijelotekstaChar"/>
        </w:rPr>
        <w:t xml:space="preserve"> i </w:t>
      </w:r>
      <w:r w:rsidRPr="003D65CE">
        <w:rPr>
          <w:rStyle w:val="TijelotekstaChar"/>
        </w:rPr>
        <w:t xml:space="preserve">članka 34. Statuta Grada Crikvenice (“Službene novine Grada Crikvenice“ broj 103/2021. i 219/2025.), </w:t>
      </w:r>
      <w:r w:rsidRPr="00BE4704">
        <w:rPr>
          <w:rStyle w:val="TijelotekstaChar"/>
        </w:rPr>
        <w:t>Gradsko vijeće Grada Crikvenice na prijedlog Gradonačelnice donosi</w:t>
      </w:r>
    </w:p>
    <w:p w14:paraId="28CCD2B6" w14:textId="77777777" w:rsidR="0031762A" w:rsidRPr="00BE4704" w:rsidRDefault="0031762A" w:rsidP="0031762A">
      <w:pPr>
        <w:pStyle w:val="Tijeloteksta"/>
        <w:spacing w:after="500" w:line="240" w:lineRule="auto"/>
        <w:ind w:left="1380"/>
        <w:rPr>
          <w:rStyle w:val="TijelotekstaChar"/>
        </w:rPr>
      </w:pPr>
      <w:r w:rsidRPr="00BE4704">
        <w:rPr>
          <w:rStyle w:val="TijelotekstaChar"/>
        </w:rPr>
        <w:t>Plan lokacija za postavljanje naprava za zabavu i zabavnih parkova</w:t>
      </w:r>
    </w:p>
    <w:p w14:paraId="54BC5846" w14:textId="77777777" w:rsidR="0031762A" w:rsidRPr="00BE4704" w:rsidRDefault="0031762A" w:rsidP="0031762A">
      <w:pPr>
        <w:pStyle w:val="Tijeloteksta"/>
        <w:spacing w:line="262" w:lineRule="auto"/>
        <w:jc w:val="center"/>
        <w:rPr>
          <w:rStyle w:val="TijelotekstaChar"/>
        </w:rPr>
      </w:pPr>
      <w:r w:rsidRPr="00BE4704">
        <w:rPr>
          <w:rStyle w:val="TijelotekstaChar"/>
        </w:rPr>
        <w:t>Članak 1.</w:t>
      </w:r>
    </w:p>
    <w:p w14:paraId="58934C32" w14:textId="77777777" w:rsidR="0031762A" w:rsidRPr="00BE4704" w:rsidRDefault="0031762A" w:rsidP="0031762A">
      <w:pPr>
        <w:pStyle w:val="Tijeloteksta"/>
        <w:spacing w:line="262" w:lineRule="auto"/>
        <w:jc w:val="both"/>
      </w:pPr>
      <w:r w:rsidRPr="00BE4704">
        <w:rPr>
          <w:rStyle w:val="TijelotekstaChar"/>
        </w:rPr>
        <w:t>Plan lokacija za postavljanje naprava za zabavu i zabavnih parkova izrađuje nadležni upravni odjel, a na prijedlog Gradonačelnika donosi Gradsko vijeće Grada Crikvenice.</w:t>
      </w:r>
    </w:p>
    <w:p w14:paraId="25DF010B" w14:textId="77777777" w:rsidR="0031762A" w:rsidRPr="00BE4704" w:rsidRDefault="0031762A" w:rsidP="0031762A">
      <w:pPr>
        <w:pStyle w:val="Tijeloteksta"/>
        <w:spacing w:line="262" w:lineRule="auto"/>
        <w:jc w:val="center"/>
        <w:rPr>
          <w:rStyle w:val="TijelotekstaChar"/>
        </w:rPr>
      </w:pPr>
      <w:r w:rsidRPr="00BE4704">
        <w:rPr>
          <w:rStyle w:val="TijelotekstaChar"/>
        </w:rPr>
        <w:t>Članak 2.</w:t>
      </w:r>
    </w:p>
    <w:p w14:paraId="7737C588" w14:textId="77777777" w:rsidR="0031762A" w:rsidRPr="00BE4704" w:rsidRDefault="0031762A" w:rsidP="0031762A">
      <w:pPr>
        <w:pStyle w:val="Tijeloteksta"/>
        <w:spacing w:after="0" w:line="262" w:lineRule="auto"/>
        <w:jc w:val="both"/>
      </w:pPr>
      <w:r w:rsidRPr="00BE4704">
        <w:rPr>
          <w:rStyle w:val="TijelotekstaChar"/>
        </w:rPr>
        <w:t>Naprava za zabavu je uređaj predviđen za zabavu djece i odraslih (vrtuljak, jastuk za skakanje, karting staze i slično te drugi uređaji u sastavu zabavnog parka te šator za cirkuske zabave i druge prilike)</w:t>
      </w:r>
      <w:r>
        <w:rPr>
          <w:rStyle w:val="TijelotekstaChar"/>
        </w:rPr>
        <w:t>.</w:t>
      </w:r>
    </w:p>
    <w:p w14:paraId="31A1D7A3" w14:textId="77777777" w:rsidR="0031762A" w:rsidRPr="00BE4704" w:rsidRDefault="0031762A" w:rsidP="0031762A">
      <w:pPr>
        <w:pStyle w:val="Tijeloteksta"/>
        <w:jc w:val="both"/>
      </w:pPr>
      <w:r w:rsidRPr="00BE4704">
        <w:rPr>
          <w:rStyle w:val="TijelotekstaChar"/>
        </w:rPr>
        <w:t>Zabavni park je prostorno definirana cjelina čija tlocrtna organizacija odnosno zauzeće javne površine ovisi o broju i vrsti naprava za zabavu</w:t>
      </w:r>
      <w:r>
        <w:rPr>
          <w:rStyle w:val="TijelotekstaChar"/>
        </w:rPr>
        <w:t>.</w:t>
      </w:r>
    </w:p>
    <w:p w14:paraId="28DA4AFA" w14:textId="77777777" w:rsidR="0031762A" w:rsidRDefault="0031762A" w:rsidP="0031762A">
      <w:pPr>
        <w:pStyle w:val="Tijeloteksta"/>
        <w:spacing w:line="262" w:lineRule="auto"/>
        <w:jc w:val="center"/>
        <w:rPr>
          <w:rStyle w:val="TijelotekstaChar"/>
        </w:rPr>
      </w:pPr>
      <w:r>
        <w:rPr>
          <w:rStyle w:val="TijelotekstaChar"/>
        </w:rPr>
        <w:t>Članak 3.</w:t>
      </w:r>
    </w:p>
    <w:p w14:paraId="597B2C97" w14:textId="77777777" w:rsidR="0031762A" w:rsidRPr="00BE4704" w:rsidRDefault="0031762A" w:rsidP="0031762A">
      <w:pPr>
        <w:pStyle w:val="Tijeloteksta"/>
        <w:spacing w:line="262" w:lineRule="auto"/>
        <w:jc w:val="both"/>
        <w:rPr>
          <w:rStyle w:val="TijelotekstaChar"/>
        </w:rPr>
      </w:pPr>
      <w:r w:rsidRPr="00BE4704">
        <w:rPr>
          <w:rStyle w:val="TijelotekstaChar"/>
        </w:rPr>
        <w:t>Na području Grada Crikvenice, utvrđuju se sljedeće lokacije za postavljanje naprava za zabavu i zabavnih parkova:</w:t>
      </w:r>
    </w:p>
    <w:tbl>
      <w:tblPr>
        <w:tblOverlap w:val="never"/>
        <w:tblW w:w="962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2855"/>
        <w:gridCol w:w="2246"/>
        <w:gridCol w:w="1973"/>
        <w:gridCol w:w="1992"/>
      </w:tblGrid>
      <w:tr w:rsidR="0031762A" w14:paraId="37C49948" w14:textId="77777777" w:rsidTr="00C83DB7">
        <w:trPr>
          <w:trHeight w:hRule="exact" w:val="79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6A798A" w14:textId="77777777" w:rsidR="0031762A" w:rsidRPr="00BE4704" w:rsidRDefault="0031762A" w:rsidP="00C83DB7">
            <w:pPr>
              <w:pStyle w:val="Other0"/>
              <w:spacing w:after="0" w:line="240" w:lineRule="auto"/>
            </w:pPr>
            <w:r w:rsidRPr="00BE4704">
              <w:rPr>
                <w:rStyle w:val="Other"/>
              </w:rPr>
              <w:t>BR.</w:t>
            </w:r>
          </w:p>
          <w:p w14:paraId="40C5976C" w14:textId="77777777" w:rsidR="0031762A" w:rsidRPr="00BE4704" w:rsidRDefault="0031762A" w:rsidP="00C83DB7">
            <w:pPr>
              <w:pStyle w:val="Other0"/>
              <w:spacing w:after="0" w:line="240" w:lineRule="auto"/>
            </w:pPr>
            <w:r w:rsidRPr="00BE4704">
              <w:rPr>
                <w:rStyle w:val="Other"/>
              </w:rPr>
              <w:t>LOK</w:t>
            </w:r>
            <w:r>
              <w:rPr>
                <w:rStyle w:val="Other"/>
              </w:rPr>
              <w:t>.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4EE079" w14:textId="77777777" w:rsidR="0031762A" w:rsidRPr="00BE4704" w:rsidRDefault="0031762A" w:rsidP="00C83DB7">
            <w:pPr>
              <w:pStyle w:val="Other0"/>
              <w:spacing w:before="140" w:after="0" w:line="240" w:lineRule="auto"/>
            </w:pPr>
            <w:r w:rsidRPr="00BE4704">
              <w:rPr>
                <w:rStyle w:val="Other"/>
              </w:rPr>
              <w:t>LOKACIJA/ULICA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0684C9" w14:textId="77777777" w:rsidR="0031762A" w:rsidRPr="00BE4704" w:rsidRDefault="0031762A" w:rsidP="00C83DB7">
            <w:pPr>
              <w:pStyle w:val="Other0"/>
              <w:spacing w:before="140" w:after="0" w:line="240" w:lineRule="auto"/>
            </w:pPr>
            <w:r w:rsidRPr="00BE4704">
              <w:rPr>
                <w:rStyle w:val="Other"/>
              </w:rPr>
              <w:t>DJELATNOST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20CC31" w14:textId="77777777" w:rsidR="0031762A" w:rsidRPr="00BE4704" w:rsidRDefault="0031762A" w:rsidP="00C83DB7">
            <w:pPr>
              <w:pStyle w:val="Other0"/>
              <w:spacing w:after="0" w:line="262" w:lineRule="auto"/>
            </w:pPr>
            <w:r w:rsidRPr="00BE4704">
              <w:rPr>
                <w:rStyle w:val="Other"/>
              </w:rPr>
              <w:t>TIP PRIVR. OBJEKTA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463DFC" w14:textId="77777777" w:rsidR="0031762A" w:rsidRPr="00BE4704" w:rsidRDefault="0031762A" w:rsidP="00C83DB7">
            <w:pPr>
              <w:pStyle w:val="Other0"/>
              <w:spacing w:after="0" w:line="264" w:lineRule="auto"/>
            </w:pPr>
            <w:r w:rsidRPr="00BE4704">
              <w:rPr>
                <w:rStyle w:val="Other"/>
              </w:rPr>
              <w:t>POČETNA ZAKUPNINA GODIŠNJE</w:t>
            </w:r>
          </w:p>
        </w:tc>
      </w:tr>
      <w:tr w:rsidR="0031762A" w14:paraId="5DE4A4B2" w14:textId="77777777" w:rsidTr="00C83DB7">
        <w:trPr>
          <w:trHeight w:hRule="exact" w:val="525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9237F" w14:textId="77777777" w:rsidR="0031762A" w:rsidRPr="00BE4704" w:rsidRDefault="0031762A" w:rsidP="00C83DB7">
            <w:pPr>
              <w:pStyle w:val="Other0"/>
              <w:spacing w:before="120" w:after="0" w:line="240" w:lineRule="auto"/>
            </w:pPr>
            <w:r w:rsidRPr="00BE4704">
              <w:rPr>
                <w:rStyle w:val="Other"/>
              </w:rPr>
              <w:t>1.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13656E" w14:textId="77777777" w:rsidR="0031762A" w:rsidRPr="00BE4704" w:rsidRDefault="0031762A" w:rsidP="00C83DB7">
            <w:pPr>
              <w:pStyle w:val="Other0"/>
              <w:spacing w:after="0" w:line="326" w:lineRule="auto"/>
              <w:rPr>
                <w:rStyle w:val="Other"/>
              </w:rPr>
            </w:pPr>
            <w:r w:rsidRPr="00BE4704">
              <w:rPr>
                <w:rStyle w:val="Other"/>
              </w:rPr>
              <w:t>Selce</w:t>
            </w:r>
          </w:p>
          <w:p w14:paraId="0E26D979" w14:textId="77777777" w:rsidR="0031762A" w:rsidRPr="00BE4704" w:rsidRDefault="0031762A" w:rsidP="00C83DB7">
            <w:pPr>
              <w:pStyle w:val="Other0"/>
              <w:spacing w:after="0" w:line="326" w:lineRule="auto"/>
              <w:rPr>
                <w:rStyle w:val="Other"/>
              </w:rPr>
            </w:pPr>
            <w:r w:rsidRPr="00BE4704">
              <w:rPr>
                <w:rStyle w:val="Other"/>
              </w:rPr>
              <w:t>- uvala Slana</w:t>
            </w:r>
          </w:p>
          <w:p w14:paraId="0371A664" w14:textId="77777777" w:rsidR="0031762A" w:rsidRPr="00BE4704" w:rsidRDefault="0031762A" w:rsidP="00C83DB7">
            <w:pPr>
              <w:pStyle w:val="Other0"/>
              <w:spacing w:after="0" w:line="326" w:lineRule="auto"/>
            </w:pPr>
            <w:r w:rsidRPr="00BE4704">
              <w:rPr>
                <w:rStyle w:val="Other"/>
              </w:rPr>
              <w:t>- kod hotela Slaven</w:t>
            </w:r>
          </w:p>
          <w:p w14:paraId="3A08FCFB" w14:textId="77777777" w:rsidR="0031762A" w:rsidRPr="00BE4704" w:rsidRDefault="0031762A" w:rsidP="0031762A">
            <w:pPr>
              <w:pStyle w:val="Other0"/>
              <w:numPr>
                <w:ilvl w:val="0"/>
                <w:numId w:val="5"/>
              </w:numPr>
              <w:tabs>
                <w:tab w:val="left" w:pos="144"/>
              </w:tabs>
              <w:spacing w:after="0" w:line="326" w:lineRule="auto"/>
              <w:rPr>
                <w:rStyle w:val="Other"/>
              </w:rPr>
            </w:pPr>
            <w:r w:rsidRPr="00BE4704">
              <w:rPr>
                <w:rStyle w:val="Other"/>
              </w:rPr>
              <w:t>kod hostela Karlovac</w:t>
            </w:r>
          </w:p>
          <w:p w14:paraId="05DDFAEF" w14:textId="77777777" w:rsidR="0031762A" w:rsidRPr="00BE4704" w:rsidRDefault="0031762A" w:rsidP="00C83DB7">
            <w:pPr>
              <w:pStyle w:val="Other0"/>
              <w:spacing w:after="0" w:line="326" w:lineRule="auto"/>
              <w:rPr>
                <w:rStyle w:val="Other"/>
              </w:rPr>
            </w:pPr>
          </w:p>
          <w:p w14:paraId="2FF05CD2" w14:textId="77777777" w:rsidR="0031762A" w:rsidRPr="00BE4704" w:rsidRDefault="0031762A" w:rsidP="00C83DB7">
            <w:pPr>
              <w:pStyle w:val="Other0"/>
              <w:spacing w:after="0" w:line="326" w:lineRule="auto"/>
              <w:rPr>
                <w:rStyle w:val="Other"/>
              </w:rPr>
            </w:pPr>
            <w:r w:rsidRPr="00BE4704">
              <w:rPr>
                <w:rStyle w:val="Other"/>
              </w:rPr>
              <w:t>Crikvenica:</w:t>
            </w:r>
          </w:p>
          <w:p w14:paraId="3325AE65" w14:textId="77777777" w:rsidR="0031762A" w:rsidRPr="00BE4704" w:rsidRDefault="0031762A" w:rsidP="0031762A">
            <w:pPr>
              <w:pStyle w:val="Other0"/>
              <w:numPr>
                <w:ilvl w:val="0"/>
                <w:numId w:val="5"/>
              </w:numPr>
              <w:tabs>
                <w:tab w:val="left" w:pos="144"/>
              </w:tabs>
              <w:spacing w:after="0" w:line="326" w:lineRule="auto"/>
            </w:pPr>
            <w:r w:rsidRPr="00BE4704">
              <w:rPr>
                <w:rStyle w:val="Other"/>
              </w:rPr>
              <w:t xml:space="preserve">kod hostela </w:t>
            </w:r>
            <w:proofErr w:type="spellStart"/>
            <w:r w:rsidRPr="00BE4704">
              <w:rPr>
                <w:rStyle w:val="Other"/>
              </w:rPr>
              <w:t>Stoimena</w:t>
            </w:r>
            <w:proofErr w:type="spellEnd"/>
          </w:p>
          <w:p w14:paraId="47A024D2" w14:textId="77777777" w:rsidR="0031762A" w:rsidRPr="00BE4704" w:rsidRDefault="0031762A" w:rsidP="0031762A">
            <w:pPr>
              <w:pStyle w:val="Other0"/>
              <w:numPr>
                <w:ilvl w:val="0"/>
                <w:numId w:val="5"/>
              </w:numPr>
              <w:tabs>
                <w:tab w:val="left" w:pos="144"/>
              </w:tabs>
              <w:spacing w:after="0" w:line="326" w:lineRule="auto"/>
              <w:jc w:val="both"/>
              <w:rPr>
                <w:rStyle w:val="Other"/>
              </w:rPr>
            </w:pPr>
            <w:r w:rsidRPr="00BE4704">
              <w:rPr>
                <w:rStyle w:val="Other"/>
              </w:rPr>
              <w:t xml:space="preserve">ulica </w:t>
            </w:r>
            <w:r>
              <w:rPr>
                <w:rStyle w:val="Other"/>
              </w:rPr>
              <w:t>B</w:t>
            </w:r>
            <w:r w:rsidRPr="00BE4704">
              <w:rPr>
                <w:rStyle w:val="Other"/>
              </w:rPr>
              <w:t>raće Brozičević (kod Konzuma)</w:t>
            </w:r>
          </w:p>
          <w:p w14:paraId="65B154BE" w14:textId="77777777" w:rsidR="0031762A" w:rsidRPr="00BE4704" w:rsidRDefault="0031762A" w:rsidP="0031762A">
            <w:pPr>
              <w:pStyle w:val="Other0"/>
              <w:numPr>
                <w:ilvl w:val="0"/>
                <w:numId w:val="5"/>
              </w:numPr>
              <w:tabs>
                <w:tab w:val="left" w:pos="144"/>
              </w:tabs>
              <w:spacing w:after="0" w:line="326" w:lineRule="auto"/>
              <w:jc w:val="both"/>
            </w:pPr>
            <w:r w:rsidRPr="00BE4704">
              <w:rPr>
                <w:rStyle w:val="Other"/>
              </w:rPr>
              <w:t>Crni mol, do kioska za prodaju voća i povrća</w:t>
            </w:r>
          </w:p>
          <w:p w14:paraId="5F0CEFAA" w14:textId="77777777" w:rsidR="0031762A" w:rsidRPr="00BE4704" w:rsidRDefault="0031762A" w:rsidP="00C83DB7">
            <w:pPr>
              <w:pStyle w:val="Other0"/>
              <w:tabs>
                <w:tab w:val="left" w:pos="144"/>
              </w:tabs>
              <w:spacing w:after="0" w:line="326" w:lineRule="auto"/>
              <w:jc w:val="both"/>
              <w:rPr>
                <w:rStyle w:val="Other"/>
              </w:rPr>
            </w:pPr>
          </w:p>
          <w:p w14:paraId="0E532327" w14:textId="77777777" w:rsidR="0031762A" w:rsidRPr="00BE4704" w:rsidRDefault="0031762A" w:rsidP="00C83DB7">
            <w:pPr>
              <w:pStyle w:val="Other0"/>
              <w:tabs>
                <w:tab w:val="left" w:pos="144"/>
              </w:tabs>
              <w:spacing w:after="0" w:line="326" w:lineRule="auto"/>
              <w:jc w:val="both"/>
              <w:rPr>
                <w:rStyle w:val="Other"/>
              </w:rPr>
            </w:pPr>
            <w:r w:rsidRPr="00BE4704">
              <w:rPr>
                <w:rStyle w:val="Other"/>
              </w:rPr>
              <w:t>Dramalj</w:t>
            </w:r>
          </w:p>
          <w:p w14:paraId="26785334" w14:textId="77777777" w:rsidR="0031762A" w:rsidRPr="00BE4704" w:rsidRDefault="0031762A" w:rsidP="0031762A">
            <w:pPr>
              <w:pStyle w:val="Other0"/>
              <w:numPr>
                <w:ilvl w:val="0"/>
                <w:numId w:val="5"/>
              </w:numPr>
              <w:tabs>
                <w:tab w:val="left" w:pos="144"/>
              </w:tabs>
              <w:spacing w:after="0" w:line="326" w:lineRule="auto"/>
              <w:jc w:val="both"/>
              <w:rPr>
                <w:rStyle w:val="Other"/>
              </w:rPr>
            </w:pPr>
            <w:r w:rsidRPr="00BE4704">
              <w:rPr>
                <w:rStyle w:val="Other"/>
              </w:rPr>
              <w:t>preko puta TZ Dramalj</w:t>
            </w:r>
          </w:p>
          <w:p w14:paraId="711CC908" w14:textId="77777777" w:rsidR="0031762A" w:rsidRPr="00BE4704" w:rsidRDefault="0031762A" w:rsidP="0031762A">
            <w:pPr>
              <w:pStyle w:val="Other0"/>
              <w:numPr>
                <w:ilvl w:val="0"/>
                <w:numId w:val="5"/>
              </w:numPr>
              <w:tabs>
                <w:tab w:val="left" w:pos="144"/>
              </w:tabs>
              <w:spacing w:after="0" w:line="326" w:lineRule="auto"/>
              <w:jc w:val="both"/>
              <w:rPr>
                <w:rStyle w:val="Other"/>
              </w:rPr>
            </w:pPr>
            <w:proofErr w:type="spellStart"/>
            <w:r w:rsidRPr="00BE4704">
              <w:rPr>
                <w:rStyle w:val="Other"/>
              </w:rPr>
              <w:t>Kačjak</w:t>
            </w:r>
            <w:proofErr w:type="spellEnd"/>
            <w:r w:rsidRPr="00BE4704">
              <w:rPr>
                <w:rStyle w:val="Other"/>
              </w:rPr>
              <w:t xml:space="preserve"> </w:t>
            </w:r>
          </w:p>
          <w:p w14:paraId="78591B42" w14:textId="77777777" w:rsidR="0031762A" w:rsidRPr="00BE4704" w:rsidRDefault="0031762A" w:rsidP="00C83DB7">
            <w:pPr>
              <w:pStyle w:val="Other0"/>
              <w:tabs>
                <w:tab w:val="left" w:pos="144"/>
              </w:tabs>
              <w:spacing w:after="0" w:line="326" w:lineRule="auto"/>
              <w:jc w:val="both"/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77ADCA" w14:textId="77777777" w:rsidR="0031762A" w:rsidRPr="00BE4704" w:rsidRDefault="0031762A" w:rsidP="00C83DB7">
            <w:pPr>
              <w:pStyle w:val="Other0"/>
              <w:spacing w:before="120" w:after="0"/>
              <w:rPr>
                <w:rStyle w:val="Other"/>
              </w:rPr>
            </w:pPr>
            <w:r w:rsidRPr="00BE4704">
              <w:rPr>
                <w:rStyle w:val="Other"/>
              </w:rPr>
              <w:t>iznajmljivanje električnih romobila</w:t>
            </w:r>
          </w:p>
          <w:p w14:paraId="4352C6C5" w14:textId="77777777" w:rsidR="0031762A" w:rsidRPr="00BE4704" w:rsidRDefault="0031762A" w:rsidP="00C83DB7">
            <w:pPr>
              <w:pStyle w:val="Other0"/>
              <w:spacing w:before="120" w:after="0"/>
            </w:pPr>
            <w:r w:rsidRPr="00BE4704">
              <w:rPr>
                <w:rStyle w:val="Other"/>
              </w:rPr>
              <w:t>(</w:t>
            </w:r>
            <w:proofErr w:type="spellStart"/>
            <w:r w:rsidRPr="00BE4704">
              <w:rPr>
                <w:rStyle w:val="Other"/>
              </w:rPr>
              <w:t>max</w:t>
            </w:r>
            <w:proofErr w:type="spellEnd"/>
            <w:r w:rsidRPr="00BE4704">
              <w:rPr>
                <w:rStyle w:val="Other"/>
              </w:rPr>
              <w:t>. 5 električnih romobila po lokaciji)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A049BC" w14:textId="77777777" w:rsidR="0031762A" w:rsidRPr="00BE4704" w:rsidRDefault="0031762A" w:rsidP="00C83DB7">
            <w:pPr>
              <w:pStyle w:val="Other0"/>
              <w:spacing w:before="120" w:after="40"/>
            </w:pPr>
            <w:r w:rsidRPr="00BE4704">
              <w:rPr>
                <w:rStyle w:val="Other"/>
              </w:rPr>
              <w:t>označena</w:t>
            </w:r>
          </w:p>
          <w:p w14:paraId="753986CA" w14:textId="77777777" w:rsidR="0031762A" w:rsidRPr="00BE4704" w:rsidRDefault="0031762A" w:rsidP="00C83DB7">
            <w:pPr>
              <w:pStyle w:val="Other0"/>
              <w:spacing w:after="0"/>
            </w:pPr>
            <w:r w:rsidRPr="00BE4704">
              <w:rPr>
                <w:rStyle w:val="Other"/>
              </w:rPr>
              <w:t>površina do 7 m2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4D6E3" w14:textId="77777777" w:rsidR="0031762A" w:rsidRPr="00BE4704" w:rsidRDefault="0031762A" w:rsidP="00C83DB7">
            <w:pPr>
              <w:pStyle w:val="Other0"/>
              <w:spacing w:before="120" w:after="0" w:line="240" w:lineRule="auto"/>
            </w:pPr>
            <w:r w:rsidRPr="00BE4704">
              <w:rPr>
                <w:rStyle w:val="Other"/>
              </w:rPr>
              <w:t>3.000,00 eura</w:t>
            </w:r>
          </w:p>
        </w:tc>
      </w:tr>
    </w:tbl>
    <w:p w14:paraId="278F1F86" w14:textId="77777777" w:rsidR="0031762A" w:rsidRDefault="0031762A" w:rsidP="0031762A">
      <w:pPr>
        <w:spacing w:after="499" w:line="1" w:lineRule="exact"/>
      </w:pPr>
    </w:p>
    <w:p w14:paraId="38B92FDF" w14:textId="77777777" w:rsidR="0031762A" w:rsidRDefault="0031762A" w:rsidP="0031762A">
      <w:pPr>
        <w:pStyle w:val="Tijeloteksta"/>
        <w:spacing w:after="0"/>
        <w:jc w:val="both"/>
        <w:rPr>
          <w:rStyle w:val="TijelotekstaChar"/>
        </w:rPr>
      </w:pPr>
    </w:p>
    <w:tbl>
      <w:tblPr>
        <w:tblOverlap w:val="never"/>
        <w:tblW w:w="962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2855"/>
        <w:gridCol w:w="2246"/>
        <w:gridCol w:w="1973"/>
        <w:gridCol w:w="1992"/>
      </w:tblGrid>
      <w:tr w:rsidR="0031762A" w14:paraId="168C6185" w14:textId="77777777" w:rsidTr="00C83DB7">
        <w:trPr>
          <w:trHeight w:hRule="exact" w:val="190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6E4FD6" w14:textId="77777777" w:rsidR="0031762A" w:rsidRDefault="0031762A" w:rsidP="00C83DB7">
            <w:pPr>
              <w:pStyle w:val="Other0"/>
              <w:spacing w:after="0" w:line="240" w:lineRule="auto"/>
              <w:rPr>
                <w:rStyle w:val="Other"/>
              </w:rPr>
            </w:pPr>
          </w:p>
          <w:p w14:paraId="29F985B5" w14:textId="77777777" w:rsidR="0031762A" w:rsidRPr="00BE4704" w:rsidRDefault="0031762A" w:rsidP="00C83DB7">
            <w:pPr>
              <w:pStyle w:val="Other0"/>
              <w:spacing w:after="0" w:line="240" w:lineRule="auto"/>
            </w:pPr>
            <w:r w:rsidRPr="00BE4704">
              <w:rPr>
                <w:rStyle w:val="Other"/>
              </w:rPr>
              <w:t>2.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648B36BC" w14:textId="77777777" w:rsidR="0031762A" w:rsidRPr="00BE4704" w:rsidRDefault="0031762A" w:rsidP="00C83DB7">
            <w:pPr>
              <w:pStyle w:val="Other0"/>
              <w:spacing w:after="0" w:line="276" w:lineRule="auto"/>
            </w:pPr>
            <w:r w:rsidRPr="00BE4704">
              <w:rPr>
                <w:rStyle w:val="Other"/>
              </w:rPr>
              <w:t>Crikvenica, dio Parka hrvatskih branitelja iz Domovinskog rata u Crikvenici (do postojećeg kioska ugostiteljske namjene)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BFBD29" w14:textId="77777777" w:rsidR="0031762A" w:rsidRPr="00BE4704" w:rsidRDefault="0031762A" w:rsidP="00C83DB7">
            <w:pPr>
              <w:pStyle w:val="Other0"/>
              <w:spacing w:before="120" w:after="0"/>
            </w:pPr>
            <w:r w:rsidRPr="00BE4704">
              <w:rPr>
                <w:rStyle w:val="Other"/>
              </w:rPr>
              <w:t>iznajmljivanje bicikala</w:t>
            </w:r>
          </w:p>
          <w:p w14:paraId="15C8B932" w14:textId="77777777" w:rsidR="0031762A" w:rsidRPr="00BE4704" w:rsidRDefault="0031762A" w:rsidP="00C83DB7">
            <w:pPr>
              <w:pStyle w:val="Other0"/>
              <w:spacing w:after="0"/>
            </w:pPr>
            <w:r w:rsidRPr="00BE4704">
              <w:rPr>
                <w:rStyle w:val="Other"/>
              </w:rPr>
              <w:t>(</w:t>
            </w:r>
            <w:proofErr w:type="spellStart"/>
            <w:r w:rsidRPr="00BE4704">
              <w:rPr>
                <w:rStyle w:val="Other"/>
              </w:rPr>
              <w:t>max</w:t>
            </w:r>
            <w:proofErr w:type="spellEnd"/>
            <w:r w:rsidRPr="00BE4704">
              <w:rPr>
                <w:rStyle w:val="Other"/>
              </w:rPr>
              <w:t>. 20 bicikala)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756AD6" w14:textId="77777777" w:rsidR="0031762A" w:rsidRPr="00BE4704" w:rsidRDefault="0031762A" w:rsidP="00C83DB7">
            <w:pPr>
              <w:pStyle w:val="Other0"/>
              <w:spacing w:before="120" w:after="0" w:line="264" w:lineRule="auto"/>
            </w:pPr>
            <w:r w:rsidRPr="00BE4704">
              <w:rPr>
                <w:rStyle w:val="Other"/>
              </w:rPr>
              <w:t>pokretna naprava za smještaj bicikala površine do 15 m2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06C02" w14:textId="77777777" w:rsidR="0031762A" w:rsidRPr="00BE4704" w:rsidRDefault="0031762A" w:rsidP="00C83DB7">
            <w:pPr>
              <w:pStyle w:val="Other0"/>
              <w:spacing w:before="120" w:after="0" w:line="240" w:lineRule="auto"/>
              <w:ind w:firstLine="220"/>
            </w:pPr>
            <w:r w:rsidRPr="00BE4704">
              <w:t xml:space="preserve">2.000,00 eura  </w:t>
            </w:r>
          </w:p>
        </w:tc>
      </w:tr>
    </w:tbl>
    <w:p w14:paraId="2285E829" w14:textId="77777777" w:rsidR="0031762A" w:rsidRDefault="0031762A" w:rsidP="0031762A">
      <w:pPr>
        <w:pStyle w:val="Tijeloteksta"/>
        <w:spacing w:after="0"/>
        <w:jc w:val="both"/>
        <w:rPr>
          <w:rStyle w:val="TijelotekstaChar"/>
        </w:rPr>
      </w:pPr>
    </w:p>
    <w:p w14:paraId="06283342" w14:textId="77777777" w:rsidR="0031762A" w:rsidRDefault="0031762A" w:rsidP="0031762A">
      <w:pPr>
        <w:pStyle w:val="Tijeloteksta"/>
        <w:spacing w:after="0"/>
        <w:jc w:val="both"/>
        <w:rPr>
          <w:rStyle w:val="TijelotekstaChar"/>
        </w:rPr>
      </w:pPr>
    </w:p>
    <w:p w14:paraId="4F430D98" w14:textId="77777777" w:rsidR="0031762A" w:rsidRPr="00BE4704" w:rsidRDefault="0031762A" w:rsidP="0031762A">
      <w:pPr>
        <w:pStyle w:val="Tijeloteksta"/>
        <w:spacing w:line="262" w:lineRule="auto"/>
        <w:jc w:val="center"/>
        <w:rPr>
          <w:rStyle w:val="TijelotekstaChar"/>
        </w:rPr>
      </w:pPr>
      <w:r w:rsidRPr="00BE4704">
        <w:rPr>
          <w:rStyle w:val="TijelotekstaChar"/>
        </w:rPr>
        <w:t xml:space="preserve">Članak </w:t>
      </w:r>
      <w:r>
        <w:rPr>
          <w:rStyle w:val="TijelotekstaChar"/>
        </w:rPr>
        <w:t>4</w:t>
      </w:r>
      <w:r w:rsidRPr="00BE4704">
        <w:rPr>
          <w:rStyle w:val="TijelotekstaChar"/>
        </w:rPr>
        <w:t>.</w:t>
      </w:r>
    </w:p>
    <w:p w14:paraId="5A6D56E9" w14:textId="77777777" w:rsidR="0031762A" w:rsidRDefault="0031762A" w:rsidP="0031762A">
      <w:pPr>
        <w:pStyle w:val="Tijeloteksta"/>
        <w:spacing w:after="0"/>
        <w:jc w:val="both"/>
        <w:rPr>
          <w:rStyle w:val="TijelotekstaChar"/>
        </w:rPr>
      </w:pPr>
      <w:r w:rsidRPr="00BE4704">
        <w:rPr>
          <w:rStyle w:val="TijelotekstaChar"/>
        </w:rPr>
        <w:t xml:space="preserve">Površine javne namjene za postavljanje naprava za zabavu i zabavnih parkova daju se u zakup putem javnog natječaja koji se objavljuje na internetskoj stranici Grada Crikvenice i na oglasnoj ploči gradske uprave, a obavijest o objavi javnog natječaja može se objaviti i u dnevnom tisku. </w:t>
      </w:r>
    </w:p>
    <w:p w14:paraId="2FAC088E" w14:textId="77777777" w:rsidR="0031762A" w:rsidRDefault="0031762A" w:rsidP="0031762A">
      <w:pPr>
        <w:pStyle w:val="Tijeloteksta"/>
        <w:spacing w:after="0"/>
        <w:jc w:val="both"/>
        <w:rPr>
          <w:rStyle w:val="TijelotekstaChar"/>
        </w:rPr>
      </w:pPr>
      <w:r w:rsidRPr="00BE4704">
        <w:rPr>
          <w:rStyle w:val="TijelotekstaChar"/>
        </w:rPr>
        <w:t xml:space="preserve">Natječaj se provodi prikupljanjem pisanih ponuda u zatvorenim omotnicama, a natječaj provodi Povjerenstvo za provedbu javnog natječaja. </w:t>
      </w:r>
    </w:p>
    <w:p w14:paraId="75D0F63E" w14:textId="77777777" w:rsidR="0031762A" w:rsidRPr="00BE4704" w:rsidRDefault="0031762A" w:rsidP="0031762A">
      <w:pPr>
        <w:pStyle w:val="Tijeloteksta"/>
        <w:spacing w:after="0"/>
        <w:jc w:val="both"/>
      </w:pPr>
      <w:r w:rsidRPr="00BE4704">
        <w:rPr>
          <w:rStyle w:val="TijelotekstaChar"/>
        </w:rPr>
        <w:t>Postupak i uvjeti natječaja propisani su Odlukom o zakupu (korištenju) površina javne namjene za postavu privremenih objekata.</w:t>
      </w:r>
    </w:p>
    <w:p w14:paraId="6C838D60" w14:textId="77777777" w:rsidR="0031762A" w:rsidRPr="00BE4704" w:rsidRDefault="0031762A" w:rsidP="0031762A">
      <w:pPr>
        <w:pStyle w:val="Tijeloteksta"/>
        <w:spacing w:after="0"/>
        <w:jc w:val="both"/>
      </w:pPr>
      <w:r w:rsidRPr="00BE4704">
        <w:rPr>
          <w:rStyle w:val="TijelotekstaChar"/>
        </w:rPr>
        <w:t>Najpovoljnijim ponuditeljem u postupku natječaja utvrđuje se ponuditelj koji uz ispunjenje svih uvjeta iz natječaja ponudi najviši iznos zakupnine. Nakon javnog otvaranja ponuda Povjerenstvo za provedbu javnog natječaja predlaže Gradonačelni</w:t>
      </w:r>
      <w:r>
        <w:rPr>
          <w:rStyle w:val="TijelotekstaChar"/>
        </w:rPr>
        <w:t>ci</w:t>
      </w:r>
      <w:r w:rsidRPr="00BE4704">
        <w:rPr>
          <w:rStyle w:val="TijelotekstaChar"/>
        </w:rPr>
        <w:t xml:space="preserve"> donošenje Odluke o odabiru najpovoljnijeg ponuditelja.</w:t>
      </w:r>
    </w:p>
    <w:p w14:paraId="0DD38899" w14:textId="77777777" w:rsidR="0031762A" w:rsidRDefault="0031762A" w:rsidP="0031762A">
      <w:pPr>
        <w:pStyle w:val="Tijeloteksta"/>
        <w:spacing w:after="0"/>
        <w:jc w:val="both"/>
        <w:rPr>
          <w:rStyle w:val="TijelotekstaChar"/>
        </w:rPr>
      </w:pPr>
      <w:r w:rsidRPr="00BE4704">
        <w:rPr>
          <w:rStyle w:val="TijelotekstaChar"/>
        </w:rPr>
        <w:t>Grad Crikvenica i odabrani najpovoljniji ponuditelj sklapaju ugovor o zakupu lokacije na određeno vrijeme od dvije godine.</w:t>
      </w:r>
    </w:p>
    <w:p w14:paraId="072C1EA4" w14:textId="77777777" w:rsidR="0031762A" w:rsidRDefault="0031762A" w:rsidP="0031762A">
      <w:pPr>
        <w:pStyle w:val="Tijeloteksta"/>
        <w:spacing w:after="0"/>
        <w:rPr>
          <w:rStyle w:val="TijelotekstaChar"/>
        </w:rPr>
      </w:pPr>
    </w:p>
    <w:p w14:paraId="42A030E0" w14:textId="77777777" w:rsidR="0031762A" w:rsidRPr="00BE4704" w:rsidRDefault="0031762A" w:rsidP="0031762A">
      <w:pPr>
        <w:pStyle w:val="Tijeloteksta"/>
        <w:spacing w:line="262" w:lineRule="auto"/>
        <w:jc w:val="center"/>
        <w:rPr>
          <w:rStyle w:val="TijelotekstaChar"/>
        </w:rPr>
      </w:pPr>
      <w:r w:rsidRPr="00BE4704">
        <w:rPr>
          <w:rStyle w:val="TijelotekstaChar"/>
        </w:rPr>
        <w:t xml:space="preserve">Članak </w:t>
      </w:r>
      <w:r>
        <w:rPr>
          <w:rStyle w:val="TijelotekstaChar"/>
        </w:rPr>
        <w:t>4</w:t>
      </w:r>
      <w:r w:rsidRPr="00BE4704">
        <w:rPr>
          <w:rStyle w:val="TijelotekstaChar"/>
        </w:rPr>
        <w:t>.</w:t>
      </w:r>
    </w:p>
    <w:p w14:paraId="167FDD2A" w14:textId="77777777" w:rsidR="0031762A" w:rsidRDefault="0031762A" w:rsidP="0031762A">
      <w:pPr>
        <w:pStyle w:val="Tijeloteksta"/>
        <w:spacing w:after="500"/>
        <w:jc w:val="both"/>
        <w:rPr>
          <w:rStyle w:val="TijelotekstaChar"/>
        </w:rPr>
      </w:pPr>
      <w:r w:rsidRPr="001878F8">
        <w:rPr>
          <w:rStyle w:val="TijelotekstaChar"/>
        </w:rPr>
        <w:t xml:space="preserve">Danom stupanja na snagu ovog Plana lokacija </w:t>
      </w:r>
      <w:r w:rsidRPr="002802AE">
        <w:rPr>
          <w:rStyle w:val="TijelotekstaChar"/>
        </w:rPr>
        <w:t>za postavljanje naprava za zabavu i zabavnih parkova</w:t>
      </w:r>
      <w:r>
        <w:rPr>
          <w:rStyle w:val="TijelotekstaChar"/>
        </w:rPr>
        <w:t xml:space="preserve"> </w:t>
      </w:r>
      <w:r w:rsidRPr="001878F8">
        <w:rPr>
          <w:rStyle w:val="TijelotekstaChar"/>
        </w:rPr>
        <w:t xml:space="preserve">prestaje važiti </w:t>
      </w:r>
      <w:r w:rsidRPr="00917805">
        <w:rPr>
          <w:rStyle w:val="TijelotekstaChar"/>
        </w:rPr>
        <w:t>Plan lokacija za postavljanje naprava za zabavu i zabavnih parkova ("Službene novine Grada Crikvenice" br. 103/21.)</w:t>
      </w:r>
      <w:r>
        <w:rPr>
          <w:rStyle w:val="TijelotekstaChar"/>
        </w:rPr>
        <w:t>.</w:t>
      </w:r>
    </w:p>
    <w:p w14:paraId="42545B4A" w14:textId="77777777" w:rsidR="0031762A" w:rsidRPr="00BE4704" w:rsidRDefault="0031762A" w:rsidP="0031762A">
      <w:pPr>
        <w:pStyle w:val="Tijeloteksta"/>
        <w:spacing w:line="262" w:lineRule="auto"/>
        <w:jc w:val="center"/>
        <w:rPr>
          <w:rStyle w:val="TijelotekstaChar"/>
        </w:rPr>
      </w:pPr>
      <w:r w:rsidRPr="00BE4704">
        <w:rPr>
          <w:rStyle w:val="TijelotekstaChar"/>
        </w:rPr>
        <w:t xml:space="preserve">Članak </w:t>
      </w:r>
      <w:r>
        <w:rPr>
          <w:rStyle w:val="TijelotekstaChar"/>
        </w:rPr>
        <w:t>5</w:t>
      </w:r>
      <w:r w:rsidRPr="00BE4704">
        <w:rPr>
          <w:rStyle w:val="TijelotekstaChar"/>
        </w:rPr>
        <w:t>.</w:t>
      </w:r>
    </w:p>
    <w:p w14:paraId="393F0737" w14:textId="77777777" w:rsidR="0031762A" w:rsidRPr="001878F8" w:rsidRDefault="0031762A" w:rsidP="0031762A">
      <w:pPr>
        <w:pStyle w:val="Tijeloteksta"/>
        <w:spacing w:after="300"/>
        <w:jc w:val="both"/>
        <w:rPr>
          <w:rStyle w:val="TijelotekstaChar"/>
        </w:rPr>
      </w:pPr>
      <w:r w:rsidRPr="001878F8">
        <w:rPr>
          <w:rStyle w:val="TijelotekstaChar"/>
        </w:rPr>
        <w:t>Ugovori sklopljeni na temelju ranijeg Plana lokacija</w:t>
      </w:r>
      <w:r w:rsidRPr="002D68B6">
        <w:rPr>
          <w:rStyle w:val="TijelotekstaChar"/>
        </w:rPr>
        <w:t xml:space="preserve"> </w:t>
      </w:r>
      <w:r w:rsidRPr="002802AE">
        <w:rPr>
          <w:rStyle w:val="TijelotekstaChar"/>
        </w:rPr>
        <w:t>za postavljanje naprava za zabavu i zabavnih parkova</w:t>
      </w:r>
      <w:r w:rsidRPr="001878F8">
        <w:rPr>
          <w:rStyle w:val="TijelotekstaChar"/>
        </w:rPr>
        <w:t>, koji su na snazi na dan stupanja na snagu ovoga Plana</w:t>
      </w:r>
      <w:r w:rsidRPr="002D68B6">
        <w:rPr>
          <w:rStyle w:val="TijelotekstaChar"/>
        </w:rPr>
        <w:t xml:space="preserve"> </w:t>
      </w:r>
      <w:r>
        <w:rPr>
          <w:rStyle w:val="TijelotekstaChar"/>
        </w:rPr>
        <w:t xml:space="preserve">lokacija </w:t>
      </w:r>
      <w:r w:rsidRPr="002802AE">
        <w:rPr>
          <w:rStyle w:val="TijelotekstaChar"/>
        </w:rPr>
        <w:t>za postavljanje naprava za zabavu i zabavnih parkova</w:t>
      </w:r>
      <w:r w:rsidRPr="001878F8">
        <w:rPr>
          <w:rStyle w:val="TijelotekstaChar"/>
        </w:rPr>
        <w:t>, ostaju na snazi do isteka roka na koji su sklopljeni, sukladno uvjetima utvrđenima tim ugovorima.</w:t>
      </w:r>
    </w:p>
    <w:p w14:paraId="4204A0F2" w14:textId="77777777" w:rsidR="0031762A" w:rsidRPr="00BE4704" w:rsidRDefault="0031762A" w:rsidP="0031762A">
      <w:pPr>
        <w:pStyle w:val="Tijeloteksta"/>
        <w:spacing w:line="262" w:lineRule="auto"/>
        <w:jc w:val="center"/>
        <w:rPr>
          <w:rStyle w:val="TijelotekstaChar"/>
        </w:rPr>
      </w:pPr>
      <w:r w:rsidRPr="00BE4704">
        <w:rPr>
          <w:rStyle w:val="TijelotekstaChar"/>
        </w:rPr>
        <w:t xml:space="preserve">Članak </w:t>
      </w:r>
      <w:r>
        <w:rPr>
          <w:rStyle w:val="TijelotekstaChar"/>
        </w:rPr>
        <w:t>6</w:t>
      </w:r>
      <w:r w:rsidRPr="00BE4704">
        <w:rPr>
          <w:rStyle w:val="TijelotekstaChar"/>
        </w:rPr>
        <w:t>.</w:t>
      </w:r>
    </w:p>
    <w:p w14:paraId="469F4732" w14:textId="77777777" w:rsidR="0031762A" w:rsidRPr="001878F8" w:rsidRDefault="0031762A" w:rsidP="0031762A">
      <w:pPr>
        <w:pStyle w:val="Tijeloteksta"/>
        <w:spacing w:after="500"/>
        <w:jc w:val="both"/>
        <w:rPr>
          <w:rStyle w:val="TijelotekstaChar"/>
        </w:rPr>
      </w:pPr>
      <w:r w:rsidRPr="001878F8">
        <w:rPr>
          <w:rStyle w:val="TijelotekstaChar"/>
        </w:rPr>
        <w:t>Po isteku roka iz prethodnog članka, svi daljnji pravni odnosi vezani uz korištenje lokacija uređivat će se sukladno odredbama ovoga Plana lokacija</w:t>
      </w:r>
      <w:r>
        <w:rPr>
          <w:rStyle w:val="TijelotekstaChar"/>
        </w:rPr>
        <w:t xml:space="preserve"> </w:t>
      </w:r>
      <w:r w:rsidRPr="002802AE">
        <w:rPr>
          <w:rStyle w:val="TijelotekstaChar"/>
        </w:rPr>
        <w:t>za postavljanje naprava za zabavu i zabavnih parkova</w:t>
      </w:r>
      <w:r w:rsidRPr="001878F8">
        <w:rPr>
          <w:rStyle w:val="TijelotekstaChar"/>
        </w:rPr>
        <w:t>.</w:t>
      </w:r>
    </w:p>
    <w:p w14:paraId="677B167D" w14:textId="77777777" w:rsidR="0031762A" w:rsidRPr="00BE4704" w:rsidRDefault="0031762A" w:rsidP="0031762A">
      <w:pPr>
        <w:pStyle w:val="Tijeloteksta"/>
        <w:spacing w:line="262" w:lineRule="auto"/>
        <w:jc w:val="center"/>
        <w:rPr>
          <w:rStyle w:val="TijelotekstaChar"/>
        </w:rPr>
      </w:pPr>
      <w:r w:rsidRPr="00BE4704">
        <w:rPr>
          <w:rStyle w:val="TijelotekstaChar"/>
        </w:rPr>
        <w:t xml:space="preserve">Članak </w:t>
      </w:r>
      <w:r>
        <w:rPr>
          <w:rStyle w:val="TijelotekstaChar"/>
        </w:rPr>
        <w:t>7</w:t>
      </w:r>
      <w:r w:rsidRPr="00BE4704">
        <w:rPr>
          <w:rStyle w:val="TijelotekstaChar"/>
        </w:rPr>
        <w:t>.</w:t>
      </w:r>
    </w:p>
    <w:p w14:paraId="781AA4A1" w14:textId="77777777" w:rsidR="0031762A" w:rsidRDefault="0031762A" w:rsidP="0031762A">
      <w:pPr>
        <w:pStyle w:val="Tijeloteksta"/>
        <w:spacing w:after="500"/>
        <w:jc w:val="both"/>
        <w:rPr>
          <w:rStyle w:val="TijelotekstaChar"/>
        </w:rPr>
      </w:pPr>
      <w:r w:rsidRPr="001878F8">
        <w:rPr>
          <w:rStyle w:val="TijelotekstaChar"/>
        </w:rPr>
        <w:t xml:space="preserve">Ovaj Plan lokacija </w:t>
      </w:r>
      <w:r w:rsidRPr="002802AE">
        <w:rPr>
          <w:rStyle w:val="TijelotekstaChar"/>
        </w:rPr>
        <w:t xml:space="preserve">za postavljanje naprava za zabavu i zabavnih parkova </w:t>
      </w:r>
      <w:r w:rsidRPr="001878F8">
        <w:rPr>
          <w:rStyle w:val="TijelotekstaChar"/>
        </w:rPr>
        <w:t>stupa na snagu osmoga dana od dana objave u</w:t>
      </w:r>
      <w:r w:rsidRPr="002802AE">
        <w:rPr>
          <w:rStyle w:val="TijelotekstaChar"/>
        </w:rPr>
        <w:t xml:space="preserve"> Službenim novinama Grada Crikvenice.</w:t>
      </w:r>
    </w:p>
    <w:p w14:paraId="312AB1EB" w14:textId="77777777" w:rsidR="0031762A" w:rsidRPr="002802AE" w:rsidRDefault="0031762A" w:rsidP="0031762A">
      <w:pPr>
        <w:pStyle w:val="Tijeloteksta"/>
        <w:spacing w:after="0"/>
      </w:pPr>
    </w:p>
    <w:p w14:paraId="4DF860E8" w14:textId="77777777" w:rsidR="0031762A" w:rsidRPr="002802AE" w:rsidRDefault="0031762A" w:rsidP="0031762A">
      <w:pPr>
        <w:pStyle w:val="Tijeloteksta"/>
        <w:spacing w:after="0"/>
      </w:pPr>
      <w:r w:rsidRPr="002802AE">
        <w:t xml:space="preserve">KLASA: </w:t>
      </w:r>
      <w:r>
        <w:t>372-01/26-01/13</w:t>
      </w:r>
    </w:p>
    <w:p w14:paraId="4CAA8AA2" w14:textId="77777777" w:rsidR="0031762A" w:rsidRPr="002802AE" w:rsidRDefault="0031762A" w:rsidP="0031762A">
      <w:pPr>
        <w:pStyle w:val="Tijeloteksta"/>
        <w:spacing w:after="0"/>
      </w:pPr>
      <w:r w:rsidRPr="002802AE">
        <w:t xml:space="preserve">URBROJ: </w:t>
      </w:r>
    </w:p>
    <w:p w14:paraId="45954756" w14:textId="77777777" w:rsidR="0031762A" w:rsidRPr="002802AE" w:rsidRDefault="0031762A" w:rsidP="0031762A">
      <w:pPr>
        <w:pStyle w:val="Tijeloteksta"/>
        <w:spacing w:after="0"/>
      </w:pPr>
      <w:r w:rsidRPr="002802AE">
        <w:t xml:space="preserve">Crikvenica, </w:t>
      </w:r>
      <w:r>
        <w:t>__________</w:t>
      </w:r>
      <w:r w:rsidRPr="002802AE">
        <w:t xml:space="preserve"> 202</w:t>
      </w:r>
      <w:r>
        <w:t>6</w:t>
      </w:r>
      <w:r w:rsidRPr="002802AE">
        <w:t xml:space="preserve">.godine </w:t>
      </w:r>
    </w:p>
    <w:p w14:paraId="0ADE89F5" w14:textId="77777777" w:rsidR="0031762A" w:rsidRPr="002802AE" w:rsidRDefault="0031762A" w:rsidP="0031762A">
      <w:pPr>
        <w:pStyle w:val="Tijeloteksta"/>
        <w:spacing w:after="0"/>
      </w:pPr>
    </w:p>
    <w:p w14:paraId="165F3C12" w14:textId="77777777" w:rsidR="0031762A" w:rsidRPr="002802AE" w:rsidRDefault="0031762A" w:rsidP="0031762A">
      <w:pPr>
        <w:pStyle w:val="Tijeloteksta"/>
        <w:spacing w:after="0"/>
      </w:pPr>
    </w:p>
    <w:p w14:paraId="5E903DA1" w14:textId="77777777" w:rsidR="0031762A" w:rsidRPr="002802AE" w:rsidRDefault="0031762A" w:rsidP="0031762A">
      <w:pPr>
        <w:pStyle w:val="Tijeloteksta"/>
        <w:spacing w:after="0"/>
      </w:pPr>
    </w:p>
    <w:p w14:paraId="5E992114" w14:textId="77777777" w:rsidR="0031762A" w:rsidRDefault="0031762A" w:rsidP="0031762A">
      <w:pPr>
        <w:pStyle w:val="Tijeloteksta"/>
        <w:spacing w:after="0"/>
        <w:jc w:val="center"/>
      </w:pPr>
      <w:r w:rsidRPr="002802AE">
        <w:t>GRADSKO VIJEĆE GRADA CRIKVENICE</w:t>
      </w:r>
    </w:p>
    <w:p w14:paraId="3396E311" w14:textId="77777777" w:rsidR="0031762A" w:rsidRDefault="0031762A" w:rsidP="0031762A">
      <w:pPr>
        <w:pStyle w:val="Tijeloteksta"/>
        <w:spacing w:after="0"/>
        <w:jc w:val="center"/>
        <w:rPr>
          <w:rStyle w:val="TijelotekstaChar"/>
        </w:rPr>
      </w:pPr>
      <w:r w:rsidRPr="002802AE">
        <w:t>P</w:t>
      </w:r>
      <w:r>
        <w:t xml:space="preserve">REDSJEDNICA </w:t>
      </w:r>
      <w:r>
        <w:rPr>
          <w:rStyle w:val="TijelotekstaChar"/>
        </w:rPr>
        <w:t>GRADSKOG VIJEĆA</w:t>
      </w:r>
    </w:p>
    <w:p w14:paraId="3E91E51C" w14:textId="77777777" w:rsidR="0031762A" w:rsidRDefault="0031762A" w:rsidP="0031762A">
      <w:pPr>
        <w:pStyle w:val="Tijeloteksta"/>
        <w:spacing w:after="0"/>
        <w:jc w:val="center"/>
        <w:rPr>
          <w:rStyle w:val="TijelotekstaChar"/>
        </w:rPr>
      </w:pPr>
    </w:p>
    <w:p w14:paraId="7E0F2628" w14:textId="77777777" w:rsidR="0031762A" w:rsidRPr="002802AE" w:rsidRDefault="0031762A" w:rsidP="0031762A">
      <w:pPr>
        <w:pStyle w:val="Tijeloteksta"/>
        <w:spacing w:after="0"/>
        <w:jc w:val="center"/>
        <w:rPr>
          <w:rStyle w:val="TijelotekstaChar"/>
        </w:rPr>
        <w:sectPr w:rsidR="0031762A" w:rsidRPr="002802AE" w:rsidSect="0031762A">
          <w:pgSz w:w="11900" w:h="16840"/>
          <w:pgMar w:top="1276" w:right="1031" w:bottom="1615" w:left="1240" w:header="1166" w:footer="3" w:gutter="0"/>
          <w:cols w:space="720"/>
          <w:noEndnote/>
          <w:docGrid w:linePitch="360"/>
        </w:sectPr>
      </w:pPr>
      <w:r>
        <w:rPr>
          <w:rStyle w:val="TijelotekstaChar"/>
        </w:rPr>
        <w:t xml:space="preserve">Ines </w:t>
      </w:r>
      <w:proofErr w:type="spellStart"/>
      <w:r>
        <w:rPr>
          <w:rStyle w:val="TijelotekstaChar"/>
        </w:rPr>
        <w:t>Kassal</w:t>
      </w:r>
      <w:proofErr w:type="spellEnd"/>
      <w:r>
        <w:rPr>
          <w:rStyle w:val="TijelotekstaChar"/>
        </w:rPr>
        <w:t xml:space="preserve"> </w:t>
      </w:r>
      <w:proofErr w:type="spellStart"/>
      <w:r>
        <w:rPr>
          <w:rStyle w:val="TijelotekstaChar"/>
        </w:rPr>
        <w:t>Andrašević</w:t>
      </w:r>
      <w:proofErr w:type="spellEnd"/>
    </w:p>
    <w:p w14:paraId="2637B535" w14:textId="77777777" w:rsidR="0031762A" w:rsidRPr="00D66905" w:rsidRDefault="0031762A" w:rsidP="0031762A">
      <w:pPr>
        <w:pStyle w:val="Tijeloteksta"/>
        <w:spacing w:after="0"/>
        <w:rPr>
          <w:rStyle w:val="TijelotekstaChar"/>
          <w:b/>
          <w:bCs/>
        </w:rPr>
      </w:pPr>
      <w:r w:rsidRPr="00D66905">
        <w:rPr>
          <w:rStyle w:val="TijelotekstaChar"/>
          <w:b/>
          <w:bCs/>
        </w:rPr>
        <w:lastRenderedPageBreak/>
        <w:t>GRAFIČKI PRIKAZ LOKACIJA ZA POSTAVLJANJE NAPRAVA ZA ZABAVU I ZABAVNIH PARKOVA</w:t>
      </w:r>
    </w:p>
    <w:p w14:paraId="422F82A7" w14:textId="77777777" w:rsidR="0031762A" w:rsidRPr="00D66905" w:rsidRDefault="0031762A" w:rsidP="0031762A">
      <w:pPr>
        <w:pStyle w:val="Tijeloteksta"/>
        <w:spacing w:after="0"/>
        <w:rPr>
          <w:rStyle w:val="TijelotekstaChar"/>
          <w:b/>
          <w:bCs/>
        </w:rPr>
      </w:pPr>
    </w:p>
    <w:p w14:paraId="33B416B0" w14:textId="77777777" w:rsidR="0031762A" w:rsidRPr="00D66905" w:rsidRDefault="0031762A" w:rsidP="0031762A">
      <w:pPr>
        <w:tabs>
          <w:tab w:val="center" w:pos="213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</w:tabs>
        <w:jc w:val="both"/>
        <w:rPr>
          <w:rFonts w:ascii="Arial" w:eastAsia="Times New Roman" w:hAnsi="Arial" w:cs="Arial"/>
          <w:b/>
          <w:bCs/>
          <w:color w:val="010101"/>
        </w:rPr>
      </w:pPr>
      <w:r w:rsidRPr="00D66905">
        <w:rPr>
          <w:rFonts w:ascii="Arial" w:eastAsia="Times New Roman" w:hAnsi="Arial" w:cs="Arial"/>
          <w:b/>
          <w:bCs/>
          <w:color w:val="010101"/>
        </w:rPr>
        <w:t>IZNAJMLJIVANJE ELEKTRIČNIH ROMOBILA</w:t>
      </w:r>
    </w:p>
    <w:p w14:paraId="1ED7257F" w14:textId="77777777" w:rsidR="0031762A" w:rsidRDefault="0031762A" w:rsidP="0031762A">
      <w:pPr>
        <w:pStyle w:val="Odlomakpopisa"/>
        <w:tabs>
          <w:tab w:val="center" w:pos="213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</w:tabs>
        <w:jc w:val="both"/>
        <w:rPr>
          <w:rFonts w:ascii="Arial" w:eastAsia="Times New Roman" w:hAnsi="Arial" w:cs="Arial"/>
          <w:color w:val="010101"/>
          <w:sz w:val="22"/>
          <w:szCs w:val="22"/>
        </w:rPr>
      </w:pPr>
    </w:p>
    <w:p w14:paraId="3EC63E85" w14:textId="77777777" w:rsidR="0031762A" w:rsidRPr="00D66905" w:rsidRDefault="0031762A" w:rsidP="0031762A">
      <w:pPr>
        <w:tabs>
          <w:tab w:val="center" w:pos="213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</w:tabs>
        <w:ind w:left="851" w:hanging="142"/>
        <w:jc w:val="both"/>
        <w:rPr>
          <w:rFonts w:ascii="Arial" w:eastAsia="Times New Roman" w:hAnsi="Arial" w:cs="Arial"/>
          <w:b/>
          <w:bCs/>
          <w:color w:val="010101"/>
        </w:rPr>
      </w:pPr>
      <w:r w:rsidRPr="00D66905">
        <w:rPr>
          <w:rFonts w:ascii="Arial" w:eastAsia="Times New Roman" w:hAnsi="Arial" w:cs="Arial"/>
          <w:b/>
          <w:bCs/>
          <w:color w:val="010101"/>
        </w:rPr>
        <w:t xml:space="preserve">SELCE: </w:t>
      </w:r>
    </w:p>
    <w:p w14:paraId="565955CC" w14:textId="77777777" w:rsidR="0031762A" w:rsidRDefault="0031762A" w:rsidP="0031762A">
      <w:pPr>
        <w:tabs>
          <w:tab w:val="center" w:pos="213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</w:tabs>
        <w:ind w:left="851" w:hanging="142"/>
        <w:jc w:val="both"/>
        <w:rPr>
          <w:rFonts w:ascii="Arial" w:eastAsia="Times New Roman" w:hAnsi="Arial" w:cs="Arial"/>
          <w:color w:val="010101"/>
        </w:rPr>
      </w:pPr>
    </w:p>
    <w:p w14:paraId="3C3D5903" w14:textId="77777777" w:rsidR="0031762A" w:rsidRDefault="0031762A" w:rsidP="0031762A">
      <w:pPr>
        <w:tabs>
          <w:tab w:val="center" w:pos="213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</w:tabs>
        <w:ind w:left="720"/>
        <w:jc w:val="both"/>
        <w:rPr>
          <w:rFonts w:ascii="Arial" w:eastAsia="Times New Roman" w:hAnsi="Arial" w:cs="Arial"/>
          <w:color w:val="010101"/>
        </w:rPr>
      </w:pPr>
      <w:r>
        <w:rPr>
          <w:rFonts w:ascii="Arial" w:eastAsia="Times New Roman" w:hAnsi="Arial" w:cs="Arial"/>
          <w:color w:val="010101"/>
        </w:rPr>
        <w:t xml:space="preserve">1. </w:t>
      </w:r>
      <w:r w:rsidRPr="00411676">
        <w:rPr>
          <w:rFonts w:ascii="Arial" w:eastAsia="Times New Roman" w:hAnsi="Arial" w:cs="Arial"/>
          <w:color w:val="010101"/>
        </w:rPr>
        <w:t>UVALA SLANA</w:t>
      </w:r>
    </w:p>
    <w:p w14:paraId="188CA321" w14:textId="77777777" w:rsidR="0031762A" w:rsidRDefault="0031762A" w:rsidP="0031762A">
      <w:pPr>
        <w:tabs>
          <w:tab w:val="center" w:pos="213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</w:tabs>
        <w:ind w:left="720"/>
        <w:jc w:val="both"/>
        <w:rPr>
          <w:rFonts w:ascii="Arial" w:eastAsia="Times New Roman" w:hAnsi="Arial" w:cs="Arial"/>
          <w:color w:val="010101"/>
        </w:rPr>
      </w:pPr>
      <w:r w:rsidRPr="005E10BC">
        <w:rPr>
          <w:rFonts w:ascii="Arial" w:eastAsia="Times New Roman" w:hAnsi="Arial" w:cs="Arial"/>
          <w:color w:val="010101"/>
        </w:rPr>
        <w:drawing>
          <wp:inline distT="0" distB="0" distL="0" distR="0" wp14:anchorId="48C89195" wp14:editId="5185DBDE">
            <wp:extent cx="2727654" cy="1971675"/>
            <wp:effectExtent l="0" t="0" r="0" b="0"/>
            <wp:docPr id="155738744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3874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3597" cy="201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AF710" w14:textId="77777777" w:rsidR="0031762A" w:rsidRDefault="0031762A" w:rsidP="0031762A">
      <w:pPr>
        <w:tabs>
          <w:tab w:val="center" w:pos="213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</w:tabs>
        <w:ind w:left="720"/>
        <w:jc w:val="both"/>
        <w:rPr>
          <w:rFonts w:ascii="Arial" w:eastAsia="Times New Roman" w:hAnsi="Arial" w:cs="Arial"/>
          <w:color w:val="010101"/>
        </w:rPr>
      </w:pPr>
    </w:p>
    <w:p w14:paraId="4AC504FE" w14:textId="77777777" w:rsidR="0031762A" w:rsidRDefault="0031762A" w:rsidP="0031762A">
      <w:pPr>
        <w:tabs>
          <w:tab w:val="center" w:pos="213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</w:tabs>
        <w:ind w:left="720"/>
        <w:jc w:val="both"/>
        <w:rPr>
          <w:rFonts w:ascii="Arial" w:eastAsia="Times New Roman" w:hAnsi="Arial" w:cs="Arial"/>
          <w:color w:val="010101"/>
        </w:rPr>
      </w:pPr>
    </w:p>
    <w:p w14:paraId="035D587F" w14:textId="77777777" w:rsidR="0031762A" w:rsidRDefault="0031762A" w:rsidP="0031762A">
      <w:pPr>
        <w:tabs>
          <w:tab w:val="center" w:pos="213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</w:tabs>
        <w:ind w:left="720"/>
        <w:jc w:val="both"/>
        <w:rPr>
          <w:rFonts w:ascii="Arial" w:eastAsia="Times New Roman" w:hAnsi="Arial" w:cs="Arial"/>
          <w:color w:val="010101"/>
        </w:rPr>
      </w:pPr>
    </w:p>
    <w:p w14:paraId="2F18B9E8" w14:textId="77777777" w:rsidR="0031762A" w:rsidRPr="005E10BC" w:rsidRDefault="0031762A" w:rsidP="0031762A">
      <w:pPr>
        <w:tabs>
          <w:tab w:val="center" w:pos="213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</w:tabs>
        <w:jc w:val="both"/>
        <w:rPr>
          <w:rStyle w:val="Other"/>
        </w:rPr>
      </w:pPr>
      <w:r>
        <w:rPr>
          <w:rStyle w:val="Other"/>
        </w:rPr>
        <w:t xml:space="preserve">            2. </w:t>
      </w:r>
      <w:r w:rsidRPr="005E10BC">
        <w:rPr>
          <w:rStyle w:val="Other"/>
        </w:rPr>
        <w:t>KOD HOTELA SLAVEN</w:t>
      </w:r>
    </w:p>
    <w:p w14:paraId="62A0D4D8" w14:textId="77777777" w:rsidR="0031762A" w:rsidRDefault="0031762A" w:rsidP="0031762A">
      <w:pPr>
        <w:tabs>
          <w:tab w:val="center" w:pos="213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</w:tabs>
        <w:ind w:left="720"/>
        <w:jc w:val="both"/>
        <w:rPr>
          <w:rFonts w:ascii="Arial" w:eastAsia="Times New Roman" w:hAnsi="Arial" w:cs="Arial"/>
          <w:color w:val="010101"/>
        </w:rPr>
      </w:pPr>
      <w:r w:rsidRPr="000D0F36">
        <w:rPr>
          <w:rFonts w:ascii="Arial" w:hAnsi="Arial" w:cs="Arial"/>
        </w:rPr>
        <w:drawing>
          <wp:inline distT="0" distB="0" distL="0" distR="0" wp14:anchorId="1750AC37" wp14:editId="0CEB8849">
            <wp:extent cx="2780665" cy="2095500"/>
            <wp:effectExtent l="0" t="0" r="635" b="0"/>
            <wp:docPr id="664033961" name="Slika 11" descr="A picture containing outdoor, fence, building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outdoor, fence, building, stan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92" cy="211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23AF5" w14:textId="77777777" w:rsidR="0031762A" w:rsidRDefault="0031762A" w:rsidP="0031762A">
      <w:pPr>
        <w:tabs>
          <w:tab w:val="center" w:pos="213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</w:tabs>
        <w:ind w:left="720"/>
        <w:jc w:val="both"/>
        <w:rPr>
          <w:rFonts w:ascii="Arial" w:eastAsia="Times New Roman" w:hAnsi="Arial" w:cs="Arial"/>
          <w:color w:val="010101"/>
        </w:rPr>
      </w:pPr>
    </w:p>
    <w:p w14:paraId="096CB6B4" w14:textId="77777777" w:rsidR="0031762A" w:rsidRDefault="0031762A" w:rsidP="0031762A">
      <w:pPr>
        <w:tabs>
          <w:tab w:val="center" w:pos="213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</w:tabs>
        <w:ind w:left="720"/>
        <w:jc w:val="both"/>
        <w:rPr>
          <w:rFonts w:ascii="Arial" w:eastAsia="Times New Roman" w:hAnsi="Arial" w:cs="Arial"/>
          <w:color w:val="010101"/>
        </w:rPr>
      </w:pPr>
    </w:p>
    <w:p w14:paraId="2AA9C7DF" w14:textId="77777777" w:rsidR="0031762A" w:rsidRPr="00BE4704" w:rsidRDefault="0031762A" w:rsidP="0031762A">
      <w:pPr>
        <w:pStyle w:val="Other0"/>
        <w:tabs>
          <w:tab w:val="left" w:pos="144"/>
        </w:tabs>
        <w:spacing w:after="0" w:line="326" w:lineRule="auto"/>
        <w:rPr>
          <w:rStyle w:val="Other"/>
        </w:rPr>
      </w:pPr>
      <w:r>
        <w:rPr>
          <w:rStyle w:val="Other"/>
        </w:rPr>
        <w:t xml:space="preserve">            3. </w:t>
      </w:r>
      <w:r w:rsidRPr="00BE4704">
        <w:rPr>
          <w:rStyle w:val="Other"/>
        </w:rPr>
        <w:t>KOD HOSTELA KARLOVAC</w:t>
      </w:r>
    </w:p>
    <w:p w14:paraId="4E657D7E" w14:textId="77777777" w:rsidR="0031762A" w:rsidRDefault="0031762A" w:rsidP="0031762A">
      <w:pPr>
        <w:tabs>
          <w:tab w:val="center" w:pos="213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</w:tabs>
        <w:ind w:left="720"/>
        <w:jc w:val="both"/>
        <w:rPr>
          <w:rFonts w:ascii="Arial" w:eastAsia="Times New Roman" w:hAnsi="Arial" w:cs="Arial"/>
          <w:color w:val="010101"/>
        </w:rPr>
      </w:pPr>
      <w:r>
        <w:rPr>
          <w:rFonts w:ascii="Arial" w:eastAsia="Times New Roman" w:hAnsi="Arial" w:cs="Arial"/>
          <w:color w:val="010101"/>
        </w:rPr>
        <w:drawing>
          <wp:inline distT="0" distB="0" distL="0" distR="0" wp14:anchorId="42D804E1" wp14:editId="743FF397">
            <wp:extent cx="2801548" cy="2105025"/>
            <wp:effectExtent l="0" t="0" r="0" b="0"/>
            <wp:docPr id="209036542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15" cy="2119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8C2F8E" w14:textId="77777777" w:rsidR="0031762A" w:rsidRDefault="0031762A" w:rsidP="0031762A">
      <w:pPr>
        <w:tabs>
          <w:tab w:val="center" w:pos="213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</w:tabs>
        <w:ind w:left="720"/>
        <w:jc w:val="both"/>
        <w:rPr>
          <w:rFonts w:ascii="Arial" w:eastAsia="Times New Roman" w:hAnsi="Arial" w:cs="Arial"/>
          <w:color w:val="010101"/>
        </w:rPr>
      </w:pPr>
    </w:p>
    <w:p w14:paraId="6B0919D3" w14:textId="77777777" w:rsidR="0031762A" w:rsidRDefault="0031762A" w:rsidP="0031762A">
      <w:pPr>
        <w:tabs>
          <w:tab w:val="center" w:pos="213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</w:tabs>
        <w:ind w:left="720"/>
        <w:jc w:val="both"/>
        <w:rPr>
          <w:rFonts w:ascii="Arial" w:eastAsia="Times New Roman" w:hAnsi="Arial" w:cs="Arial"/>
          <w:color w:val="010101"/>
        </w:rPr>
      </w:pPr>
    </w:p>
    <w:p w14:paraId="5730992E" w14:textId="77777777" w:rsidR="0031762A" w:rsidRDefault="0031762A" w:rsidP="0031762A">
      <w:pPr>
        <w:tabs>
          <w:tab w:val="center" w:pos="213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</w:tabs>
        <w:ind w:left="720"/>
        <w:jc w:val="both"/>
        <w:rPr>
          <w:rFonts w:ascii="Arial" w:eastAsia="Times New Roman" w:hAnsi="Arial" w:cs="Arial"/>
          <w:color w:val="010101"/>
        </w:rPr>
      </w:pPr>
    </w:p>
    <w:p w14:paraId="7E715858" w14:textId="77777777" w:rsidR="0031762A" w:rsidRDefault="0031762A" w:rsidP="0031762A">
      <w:pPr>
        <w:tabs>
          <w:tab w:val="center" w:pos="213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</w:tabs>
        <w:ind w:left="720"/>
        <w:jc w:val="both"/>
        <w:rPr>
          <w:rFonts w:ascii="Arial" w:eastAsia="Times New Roman" w:hAnsi="Arial" w:cs="Arial"/>
          <w:color w:val="010101"/>
        </w:rPr>
      </w:pPr>
    </w:p>
    <w:p w14:paraId="5D57119E" w14:textId="77777777" w:rsidR="0031762A" w:rsidRDefault="0031762A" w:rsidP="0031762A">
      <w:pPr>
        <w:tabs>
          <w:tab w:val="center" w:pos="213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</w:tabs>
        <w:ind w:left="720"/>
        <w:jc w:val="both"/>
        <w:rPr>
          <w:rFonts w:ascii="Arial" w:eastAsia="Times New Roman" w:hAnsi="Arial" w:cs="Arial"/>
          <w:color w:val="010101"/>
        </w:rPr>
      </w:pPr>
    </w:p>
    <w:p w14:paraId="704BB8BB" w14:textId="77777777" w:rsidR="0031762A" w:rsidRDefault="0031762A" w:rsidP="0031762A">
      <w:pPr>
        <w:tabs>
          <w:tab w:val="center" w:pos="213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</w:tabs>
        <w:ind w:left="720"/>
        <w:jc w:val="both"/>
        <w:rPr>
          <w:rFonts w:ascii="Arial" w:eastAsia="Times New Roman" w:hAnsi="Arial" w:cs="Arial"/>
          <w:b/>
          <w:bCs/>
          <w:color w:val="010101"/>
        </w:rPr>
      </w:pPr>
      <w:r w:rsidRPr="00046988">
        <w:rPr>
          <w:rFonts w:ascii="Arial" w:eastAsia="Times New Roman" w:hAnsi="Arial" w:cs="Arial"/>
          <w:b/>
          <w:bCs/>
          <w:color w:val="010101"/>
        </w:rPr>
        <w:lastRenderedPageBreak/>
        <w:drawing>
          <wp:inline distT="0" distB="0" distL="0" distR="0" wp14:anchorId="5470EF7A" wp14:editId="0B9FEC79">
            <wp:extent cx="4229690" cy="4582164"/>
            <wp:effectExtent l="0" t="0" r="0" b="8890"/>
            <wp:docPr id="110957127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57127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458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AD213" w14:textId="77777777" w:rsidR="0031762A" w:rsidRDefault="0031762A" w:rsidP="0031762A">
      <w:pPr>
        <w:tabs>
          <w:tab w:val="center" w:pos="213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</w:tabs>
        <w:ind w:left="720"/>
        <w:jc w:val="both"/>
        <w:rPr>
          <w:rFonts w:ascii="Arial" w:eastAsia="Times New Roman" w:hAnsi="Arial" w:cs="Arial"/>
          <w:b/>
          <w:bCs/>
          <w:color w:val="010101"/>
        </w:rPr>
      </w:pPr>
    </w:p>
    <w:p w14:paraId="6859EB5B" w14:textId="77777777" w:rsidR="0031762A" w:rsidRDefault="0031762A" w:rsidP="0031762A">
      <w:pPr>
        <w:tabs>
          <w:tab w:val="center" w:pos="213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</w:tabs>
        <w:ind w:left="720"/>
        <w:jc w:val="both"/>
        <w:rPr>
          <w:rFonts w:ascii="Arial" w:eastAsia="Times New Roman" w:hAnsi="Arial" w:cs="Arial"/>
          <w:b/>
          <w:bCs/>
          <w:color w:val="010101"/>
        </w:rPr>
      </w:pPr>
    </w:p>
    <w:p w14:paraId="5CA6F4B3" w14:textId="77777777" w:rsidR="0031762A" w:rsidRDefault="0031762A" w:rsidP="0031762A">
      <w:pPr>
        <w:tabs>
          <w:tab w:val="center" w:pos="213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</w:tabs>
        <w:ind w:left="720"/>
        <w:jc w:val="both"/>
        <w:rPr>
          <w:rFonts w:ascii="Arial" w:eastAsia="Times New Roman" w:hAnsi="Arial" w:cs="Arial"/>
          <w:b/>
          <w:bCs/>
          <w:color w:val="010101"/>
        </w:rPr>
      </w:pPr>
    </w:p>
    <w:p w14:paraId="0C064D6C" w14:textId="77777777" w:rsidR="0031762A" w:rsidRDefault="0031762A" w:rsidP="0031762A">
      <w:pPr>
        <w:tabs>
          <w:tab w:val="center" w:pos="213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</w:tabs>
        <w:ind w:left="720"/>
        <w:jc w:val="both"/>
        <w:rPr>
          <w:rFonts w:ascii="Arial" w:eastAsia="Times New Roman" w:hAnsi="Arial" w:cs="Arial"/>
          <w:b/>
          <w:bCs/>
          <w:color w:val="010101"/>
        </w:rPr>
      </w:pPr>
    </w:p>
    <w:p w14:paraId="68D4EC44" w14:textId="77777777" w:rsidR="0031762A" w:rsidRPr="00D66905" w:rsidRDefault="0031762A" w:rsidP="0031762A">
      <w:pPr>
        <w:tabs>
          <w:tab w:val="center" w:pos="213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</w:tabs>
        <w:ind w:left="720"/>
        <w:jc w:val="both"/>
        <w:rPr>
          <w:rFonts w:ascii="Arial" w:eastAsia="Times New Roman" w:hAnsi="Arial" w:cs="Arial"/>
          <w:b/>
          <w:bCs/>
          <w:color w:val="010101"/>
        </w:rPr>
      </w:pPr>
      <w:r w:rsidRPr="00D66905">
        <w:rPr>
          <w:rFonts w:ascii="Arial" w:eastAsia="Times New Roman" w:hAnsi="Arial" w:cs="Arial"/>
          <w:b/>
          <w:bCs/>
          <w:color w:val="010101"/>
        </w:rPr>
        <w:t>CRIKVENICA:</w:t>
      </w:r>
    </w:p>
    <w:p w14:paraId="4B78EA35" w14:textId="77777777" w:rsidR="0031762A" w:rsidRDefault="0031762A" w:rsidP="0031762A">
      <w:pPr>
        <w:tabs>
          <w:tab w:val="center" w:pos="213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</w:tabs>
        <w:ind w:left="720"/>
        <w:jc w:val="both"/>
        <w:rPr>
          <w:rFonts w:ascii="Arial" w:eastAsia="Times New Roman" w:hAnsi="Arial" w:cs="Arial"/>
          <w:color w:val="010101"/>
        </w:rPr>
      </w:pPr>
    </w:p>
    <w:p w14:paraId="78BDD69B" w14:textId="77777777" w:rsidR="0031762A" w:rsidRDefault="0031762A" w:rsidP="0031762A">
      <w:pPr>
        <w:pStyle w:val="Other0"/>
        <w:tabs>
          <w:tab w:val="left" w:pos="144"/>
        </w:tabs>
        <w:spacing w:after="0" w:line="326" w:lineRule="auto"/>
        <w:rPr>
          <w:rStyle w:val="Other"/>
        </w:rPr>
      </w:pPr>
      <w:r>
        <w:rPr>
          <w:rStyle w:val="Other"/>
        </w:rPr>
        <w:t xml:space="preserve">            4. </w:t>
      </w:r>
      <w:r w:rsidRPr="00BE4704">
        <w:rPr>
          <w:rStyle w:val="Other"/>
        </w:rPr>
        <w:t>KOD HOSTELA STOIMENA</w:t>
      </w:r>
    </w:p>
    <w:p w14:paraId="25DEF2F8" w14:textId="77777777" w:rsidR="0031762A" w:rsidRDefault="0031762A" w:rsidP="0031762A">
      <w:pPr>
        <w:pStyle w:val="Other0"/>
        <w:tabs>
          <w:tab w:val="left" w:pos="144"/>
        </w:tabs>
        <w:spacing w:after="0" w:line="326" w:lineRule="auto"/>
      </w:pPr>
      <w:r>
        <w:t xml:space="preserve">           </w:t>
      </w:r>
      <w:r w:rsidRPr="00D02CF0">
        <w:rPr>
          <w:noProof/>
        </w:rPr>
        <w:drawing>
          <wp:inline distT="0" distB="0" distL="0" distR="0" wp14:anchorId="113F8692" wp14:editId="4D1A53BF">
            <wp:extent cx="2756140" cy="1952625"/>
            <wp:effectExtent l="0" t="0" r="6350" b="0"/>
            <wp:docPr id="56932079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32079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6805" cy="196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BD4E7" w14:textId="77777777" w:rsidR="0031762A" w:rsidRDefault="0031762A" w:rsidP="0031762A">
      <w:pPr>
        <w:pStyle w:val="Other0"/>
        <w:tabs>
          <w:tab w:val="left" w:pos="144"/>
        </w:tabs>
        <w:spacing w:after="0" w:line="326" w:lineRule="auto"/>
      </w:pPr>
    </w:p>
    <w:p w14:paraId="47C3A6B1" w14:textId="77777777" w:rsidR="0031762A" w:rsidRDefault="0031762A" w:rsidP="0031762A">
      <w:pPr>
        <w:pStyle w:val="Other0"/>
        <w:tabs>
          <w:tab w:val="left" w:pos="144"/>
        </w:tabs>
        <w:spacing w:after="0" w:line="326" w:lineRule="auto"/>
        <w:jc w:val="both"/>
        <w:rPr>
          <w:rStyle w:val="Other"/>
        </w:rPr>
      </w:pPr>
      <w:r>
        <w:rPr>
          <w:rStyle w:val="Other"/>
        </w:rPr>
        <w:t xml:space="preserve">           </w:t>
      </w:r>
    </w:p>
    <w:p w14:paraId="37DEA90C" w14:textId="77777777" w:rsidR="0031762A" w:rsidRDefault="0031762A" w:rsidP="0031762A">
      <w:pPr>
        <w:pStyle w:val="Other0"/>
        <w:tabs>
          <w:tab w:val="left" w:pos="144"/>
        </w:tabs>
        <w:spacing w:after="0" w:line="326" w:lineRule="auto"/>
        <w:jc w:val="both"/>
        <w:rPr>
          <w:rStyle w:val="Other"/>
        </w:rPr>
      </w:pPr>
    </w:p>
    <w:p w14:paraId="7407F58B" w14:textId="77777777" w:rsidR="0031762A" w:rsidRDefault="0031762A" w:rsidP="0031762A">
      <w:pPr>
        <w:pStyle w:val="Other0"/>
        <w:tabs>
          <w:tab w:val="left" w:pos="144"/>
        </w:tabs>
        <w:spacing w:after="0" w:line="326" w:lineRule="auto"/>
        <w:jc w:val="both"/>
        <w:rPr>
          <w:rStyle w:val="Other"/>
        </w:rPr>
      </w:pPr>
    </w:p>
    <w:p w14:paraId="7063BA92" w14:textId="77777777" w:rsidR="0031762A" w:rsidRDefault="0031762A" w:rsidP="0031762A">
      <w:pPr>
        <w:pStyle w:val="Other0"/>
        <w:tabs>
          <w:tab w:val="left" w:pos="144"/>
        </w:tabs>
        <w:spacing w:after="0" w:line="326" w:lineRule="auto"/>
        <w:jc w:val="both"/>
        <w:rPr>
          <w:rStyle w:val="Other"/>
        </w:rPr>
      </w:pPr>
    </w:p>
    <w:p w14:paraId="3CF97497" w14:textId="77777777" w:rsidR="0031762A" w:rsidRDefault="0031762A" w:rsidP="0031762A">
      <w:pPr>
        <w:pStyle w:val="Other0"/>
        <w:tabs>
          <w:tab w:val="left" w:pos="144"/>
        </w:tabs>
        <w:spacing w:after="0" w:line="326" w:lineRule="auto"/>
        <w:jc w:val="both"/>
        <w:rPr>
          <w:rStyle w:val="Other"/>
        </w:rPr>
      </w:pPr>
    </w:p>
    <w:p w14:paraId="48FAA0F1" w14:textId="77777777" w:rsidR="0031762A" w:rsidRDefault="0031762A" w:rsidP="0031762A">
      <w:pPr>
        <w:pStyle w:val="Other0"/>
        <w:tabs>
          <w:tab w:val="left" w:pos="144"/>
        </w:tabs>
        <w:spacing w:after="0" w:line="326" w:lineRule="auto"/>
        <w:jc w:val="both"/>
        <w:rPr>
          <w:rStyle w:val="Other"/>
        </w:rPr>
      </w:pPr>
    </w:p>
    <w:p w14:paraId="51FD2075" w14:textId="77777777" w:rsidR="0031762A" w:rsidRDefault="0031762A" w:rsidP="0031762A">
      <w:pPr>
        <w:pStyle w:val="Other0"/>
        <w:tabs>
          <w:tab w:val="left" w:pos="144"/>
        </w:tabs>
        <w:spacing w:after="0" w:line="326" w:lineRule="auto"/>
        <w:jc w:val="both"/>
        <w:rPr>
          <w:rStyle w:val="Other"/>
        </w:rPr>
      </w:pPr>
    </w:p>
    <w:p w14:paraId="76D2F959" w14:textId="77777777" w:rsidR="0031762A" w:rsidRDefault="0031762A" w:rsidP="0031762A">
      <w:pPr>
        <w:pStyle w:val="Other0"/>
        <w:tabs>
          <w:tab w:val="left" w:pos="144"/>
        </w:tabs>
        <w:spacing w:after="0" w:line="326" w:lineRule="auto"/>
        <w:jc w:val="both"/>
        <w:rPr>
          <w:rStyle w:val="Other"/>
        </w:rPr>
      </w:pPr>
      <w:r>
        <w:rPr>
          <w:rStyle w:val="Other"/>
        </w:rPr>
        <w:lastRenderedPageBreak/>
        <w:t xml:space="preserve">           5. </w:t>
      </w:r>
      <w:r w:rsidRPr="00BE4704">
        <w:rPr>
          <w:rStyle w:val="Other"/>
        </w:rPr>
        <w:t>ULICA BRAĆE BROZIČEVIĆ (KOD KONZUMA)</w:t>
      </w:r>
    </w:p>
    <w:p w14:paraId="16B4CB2A" w14:textId="77777777" w:rsidR="0031762A" w:rsidRPr="00BE4704" w:rsidRDefault="0031762A" w:rsidP="0031762A">
      <w:pPr>
        <w:pStyle w:val="Other0"/>
        <w:tabs>
          <w:tab w:val="left" w:pos="144"/>
        </w:tabs>
        <w:spacing w:after="0" w:line="326" w:lineRule="auto"/>
        <w:jc w:val="both"/>
        <w:rPr>
          <w:rStyle w:val="Other"/>
        </w:rPr>
      </w:pPr>
      <w:r>
        <w:rPr>
          <w:rStyle w:val="Other"/>
        </w:rPr>
        <w:t xml:space="preserve">           </w:t>
      </w:r>
      <w:r>
        <w:rPr>
          <w:noProof/>
        </w:rPr>
        <w:drawing>
          <wp:inline distT="0" distB="0" distL="0" distR="0" wp14:anchorId="060BB5E2" wp14:editId="0A4D5D5F">
            <wp:extent cx="2832001" cy="2124075"/>
            <wp:effectExtent l="0" t="0" r="6985" b="0"/>
            <wp:docPr id="151284847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96" cy="214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B93D" w14:textId="77777777" w:rsidR="0031762A" w:rsidRPr="00BE4704" w:rsidRDefault="0031762A" w:rsidP="0031762A">
      <w:pPr>
        <w:pStyle w:val="Other0"/>
        <w:tabs>
          <w:tab w:val="left" w:pos="144"/>
        </w:tabs>
        <w:spacing w:after="0" w:line="326" w:lineRule="auto"/>
      </w:pPr>
    </w:p>
    <w:p w14:paraId="04E92EBB" w14:textId="77777777" w:rsidR="0031762A" w:rsidRDefault="0031762A" w:rsidP="0031762A">
      <w:pPr>
        <w:pStyle w:val="Other0"/>
        <w:tabs>
          <w:tab w:val="left" w:pos="144"/>
        </w:tabs>
        <w:spacing w:after="0" w:line="326" w:lineRule="auto"/>
        <w:jc w:val="both"/>
        <w:rPr>
          <w:rStyle w:val="Other"/>
        </w:rPr>
      </w:pPr>
      <w:r>
        <w:rPr>
          <w:rStyle w:val="Other"/>
        </w:rPr>
        <w:t xml:space="preserve">           6. </w:t>
      </w:r>
      <w:r w:rsidRPr="00BE4704">
        <w:rPr>
          <w:rStyle w:val="Other"/>
        </w:rPr>
        <w:t>CRNI MOL, DO KIOSKA ZA PRODAJU VOĆA I POVRĆA</w:t>
      </w:r>
    </w:p>
    <w:p w14:paraId="00B2800C" w14:textId="77777777" w:rsidR="0031762A" w:rsidRPr="00BE4704" w:rsidRDefault="0031762A" w:rsidP="0031762A">
      <w:pPr>
        <w:pStyle w:val="Other0"/>
        <w:tabs>
          <w:tab w:val="left" w:pos="144"/>
        </w:tabs>
        <w:spacing w:after="0" w:line="326" w:lineRule="auto"/>
        <w:jc w:val="both"/>
      </w:pPr>
      <w:r>
        <w:t xml:space="preserve">           </w:t>
      </w:r>
      <w:r w:rsidRPr="006C3D0B">
        <w:rPr>
          <w:noProof/>
        </w:rPr>
        <w:drawing>
          <wp:inline distT="0" distB="0" distL="0" distR="0" wp14:anchorId="5503B6D0" wp14:editId="0A893756">
            <wp:extent cx="2819400" cy="2279413"/>
            <wp:effectExtent l="0" t="0" r="0" b="6985"/>
            <wp:docPr id="43491042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91042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8219" cy="228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7041B" w14:textId="77777777" w:rsidR="0031762A" w:rsidRDefault="0031762A" w:rsidP="0031762A">
      <w:pPr>
        <w:tabs>
          <w:tab w:val="center" w:pos="213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</w:tabs>
        <w:ind w:left="720"/>
        <w:jc w:val="both"/>
        <w:rPr>
          <w:rFonts w:ascii="Arial" w:eastAsia="Times New Roman" w:hAnsi="Arial" w:cs="Arial"/>
          <w:color w:val="010101"/>
        </w:rPr>
      </w:pPr>
    </w:p>
    <w:p w14:paraId="6B955F0B" w14:textId="77777777" w:rsidR="0031762A" w:rsidRDefault="0031762A" w:rsidP="0031762A">
      <w:pPr>
        <w:tabs>
          <w:tab w:val="center" w:pos="2132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</w:tabs>
        <w:ind w:left="720"/>
        <w:jc w:val="both"/>
        <w:rPr>
          <w:rFonts w:ascii="Arial" w:eastAsia="Times New Roman" w:hAnsi="Arial" w:cs="Arial"/>
          <w:color w:val="010101"/>
        </w:rPr>
      </w:pPr>
      <w:r w:rsidRPr="00432D39">
        <w:rPr>
          <w:rFonts w:ascii="Arial" w:eastAsia="Times New Roman" w:hAnsi="Arial" w:cs="Arial"/>
          <w:color w:val="010101"/>
        </w:rPr>
        <w:drawing>
          <wp:inline distT="0" distB="0" distL="0" distR="0" wp14:anchorId="4D1C95B0" wp14:editId="5CA76AA9">
            <wp:extent cx="4638675" cy="4033314"/>
            <wp:effectExtent l="0" t="0" r="0" b="5715"/>
            <wp:docPr id="45194973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4973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1647" cy="406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C0921" w14:textId="77777777" w:rsidR="0031762A" w:rsidRDefault="0031762A" w:rsidP="0031762A">
      <w:pPr>
        <w:pStyle w:val="Other0"/>
        <w:tabs>
          <w:tab w:val="left" w:pos="144"/>
        </w:tabs>
        <w:spacing w:after="0" w:line="326" w:lineRule="auto"/>
        <w:jc w:val="both"/>
        <w:rPr>
          <w:rStyle w:val="Other"/>
        </w:rPr>
      </w:pPr>
    </w:p>
    <w:p w14:paraId="37A712A0" w14:textId="77777777" w:rsidR="0031762A" w:rsidRPr="00D66905" w:rsidRDefault="0031762A" w:rsidP="0031762A">
      <w:pPr>
        <w:pStyle w:val="Other0"/>
        <w:tabs>
          <w:tab w:val="left" w:pos="144"/>
        </w:tabs>
        <w:spacing w:after="0" w:line="326" w:lineRule="auto"/>
        <w:jc w:val="both"/>
        <w:rPr>
          <w:rStyle w:val="Other"/>
          <w:b/>
          <w:bCs/>
        </w:rPr>
      </w:pPr>
      <w:r>
        <w:rPr>
          <w:rStyle w:val="Other"/>
          <w:b/>
          <w:bCs/>
        </w:rPr>
        <w:t xml:space="preserve"> </w:t>
      </w:r>
      <w:r w:rsidRPr="00D66905">
        <w:rPr>
          <w:rStyle w:val="Other"/>
          <w:b/>
          <w:bCs/>
        </w:rPr>
        <w:t>DRAMALJ:</w:t>
      </w:r>
    </w:p>
    <w:p w14:paraId="1F826396" w14:textId="77777777" w:rsidR="0031762A" w:rsidRDefault="0031762A" w:rsidP="0031762A">
      <w:pPr>
        <w:pStyle w:val="Other0"/>
        <w:tabs>
          <w:tab w:val="left" w:pos="144"/>
        </w:tabs>
        <w:spacing w:after="0" w:line="326" w:lineRule="auto"/>
        <w:jc w:val="both"/>
        <w:rPr>
          <w:rStyle w:val="Other"/>
        </w:rPr>
      </w:pPr>
      <w:r>
        <w:rPr>
          <w:rStyle w:val="Other"/>
        </w:rPr>
        <w:t xml:space="preserve"> 7. </w:t>
      </w:r>
      <w:r w:rsidRPr="00BE4704">
        <w:rPr>
          <w:rStyle w:val="Other"/>
        </w:rPr>
        <w:t>PREKO PUTA TZ DRAMALJ</w:t>
      </w:r>
    </w:p>
    <w:p w14:paraId="683334B3" w14:textId="77777777" w:rsidR="0031762A" w:rsidRDefault="0031762A" w:rsidP="0031762A">
      <w:pPr>
        <w:pStyle w:val="Other0"/>
        <w:tabs>
          <w:tab w:val="left" w:pos="144"/>
        </w:tabs>
        <w:spacing w:after="0" w:line="326" w:lineRule="auto"/>
        <w:jc w:val="both"/>
        <w:rPr>
          <w:rStyle w:val="Other"/>
        </w:rPr>
      </w:pPr>
      <w:r>
        <w:rPr>
          <w:rStyle w:val="Other"/>
        </w:rPr>
        <w:t xml:space="preserve"> </w:t>
      </w:r>
      <w:r w:rsidRPr="00C85434">
        <w:rPr>
          <w:rStyle w:val="Other"/>
          <w:noProof/>
        </w:rPr>
        <w:drawing>
          <wp:inline distT="0" distB="0" distL="0" distR="0" wp14:anchorId="1DB3BA8D" wp14:editId="13086EF2">
            <wp:extent cx="3185635" cy="2105025"/>
            <wp:effectExtent l="0" t="0" r="0" b="0"/>
            <wp:docPr id="15759971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9971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11420" cy="212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9B49C" w14:textId="77777777" w:rsidR="0031762A" w:rsidRDefault="0031762A" w:rsidP="0031762A">
      <w:pPr>
        <w:pStyle w:val="Other0"/>
        <w:tabs>
          <w:tab w:val="left" w:pos="144"/>
        </w:tabs>
        <w:spacing w:after="0" w:line="326" w:lineRule="auto"/>
        <w:jc w:val="both"/>
        <w:rPr>
          <w:rStyle w:val="Other"/>
        </w:rPr>
      </w:pPr>
    </w:p>
    <w:p w14:paraId="4B1288A2" w14:textId="77777777" w:rsidR="0031762A" w:rsidRDefault="0031762A" w:rsidP="0031762A">
      <w:pPr>
        <w:pStyle w:val="Other0"/>
        <w:tabs>
          <w:tab w:val="left" w:pos="144"/>
        </w:tabs>
        <w:spacing w:after="0" w:line="326" w:lineRule="auto"/>
        <w:jc w:val="both"/>
        <w:rPr>
          <w:rStyle w:val="Other"/>
        </w:rPr>
      </w:pPr>
      <w:r>
        <w:rPr>
          <w:rStyle w:val="Other"/>
        </w:rPr>
        <w:t>8. KAČJAK</w:t>
      </w:r>
    </w:p>
    <w:p w14:paraId="21107F07" w14:textId="77777777" w:rsidR="0031762A" w:rsidRDefault="0031762A" w:rsidP="0031762A">
      <w:pPr>
        <w:pStyle w:val="Other0"/>
        <w:tabs>
          <w:tab w:val="left" w:pos="144"/>
        </w:tabs>
        <w:spacing w:after="0" w:line="326" w:lineRule="auto"/>
        <w:jc w:val="both"/>
      </w:pPr>
      <w:r w:rsidRPr="00C85434">
        <w:rPr>
          <w:rStyle w:val="Other"/>
          <w:noProof/>
        </w:rPr>
        <w:drawing>
          <wp:inline distT="0" distB="0" distL="0" distR="0" wp14:anchorId="4594E479" wp14:editId="7C0DD663">
            <wp:extent cx="3289598" cy="1981200"/>
            <wp:effectExtent l="0" t="0" r="6350" b="0"/>
            <wp:docPr id="80416713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16713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01026" cy="198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5F0A9" w14:textId="77777777" w:rsidR="0031762A" w:rsidRDefault="0031762A" w:rsidP="0031762A">
      <w:pPr>
        <w:pStyle w:val="Other0"/>
        <w:tabs>
          <w:tab w:val="left" w:pos="144"/>
        </w:tabs>
        <w:spacing w:after="0" w:line="326" w:lineRule="auto"/>
        <w:jc w:val="both"/>
      </w:pPr>
    </w:p>
    <w:p w14:paraId="604E30F3" w14:textId="77777777" w:rsidR="0031762A" w:rsidRDefault="0031762A" w:rsidP="0031762A">
      <w:pPr>
        <w:pStyle w:val="Other0"/>
        <w:tabs>
          <w:tab w:val="left" w:pos="144"/>
        </w:tabs>
        <w:spacing w:after="0" w:line="326" w:lineRule="auto"/>
        <w:jc w:val="both"/>
      </w:pPr>
      <w:r w:rsidRPr="00D518C6">
        <w:rPr>
          <w:noProof/>
        </w:rPr>
        <w:lastRenderedPageBreak/>
        <w:drawing>
          <wp:inline distT="0" distB="0" distL="0" distR="0" wp14:anchorId="39E68B67" wp14:editId="5C7EB693">
            <wp:extent cx="4438650" cy="4208819"/>
            <wp:effectExtent l="0" t="0" r="0" b="1270"/>
            <wp:docPr id="76264484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64484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80757" cy="424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8C4E7" w14:textId="77777777" w:rsidR="0031762A" w:rsidRPr="00D66905" w:rsidRDefault="0031762A" w:rsidP="0031762A">
      <w:pPr>
        <w:pStyle w:val="Other0"/>
        <w:spacing w:before="120" w:after="140"/>
        <w:rPr>
          <w:b/>
          <w:bCs/>
        </w:rPr>
      </w:pPr>
      <w:r w:rsidRPr="00D66905">
        <w:rPr>
          <w:rStyle w:val="Other"/>
          <w:b/>
          <w:bCs/>
        </w:rPr>
        <w:t>IZNAJMLJIVANJE BICIKALA</w:t>
      </w:r>
    </w:p>
    <w:p w14:paraId="75669799" w14:textId="77777777" w:rsidR="0031762A" w:rsidRPr="007D46CC" w:rsidRDefault="0031762A" w:rsidP="0031762A">
      <w:pPr>
        <w:pStyle w:val="Other0"/>
        <w:tabs>
          <w:tab w:val="left" w:pos="144"/>
        </w:tabs>
        <w:spacing w:after="0" w:line="326" w:lineRule="auto"/>
        <w:jc w:val="both"/>
      </w:pPr>
      <w:r>
        <w:t xml:space="preserve">1. </w:t>
      </w:r>
      <w:r w:rsidRPr="00C85434">
        <w:t>CRIKVENICA, DIO PARKA HRVATSKIH BRANITELJA IZ DOMOVINSKOG RATA U CRIKVENICI (DO POSTOJEĆEG KIOSKA UGOSTITELJSKE NAMJENE)</w:t>
      </w:r>
    </w:p>
    <w:p w14:paraId="7BD2C5EF" w14:textId="77777777" w:rsidR="0031762A" w:rsidRDefault="0031762A" w:rsidP="0031762A">
      <w:pPr>
        <w:pStyle w:val="Other0"/>
        <w:tabs>
          <w:tab w:val="left" w:pos="144"/>
        </w:tabs>
        <w:spacing w:after="0" w:line="326" w:lineRule="auto"/>
        <w:jc w:val="both"/>
        <w:rPr>
          <w:b/>
          <w:bCs/>
        </w:rPr>
      </w:pPr>
      <w:r w:rsidRPr="00D66905">
        <w:rPr>
          <w:b/>
          <w:bCs/>
          <w:noProof/>
        </w:rPr>
        <w:drawing>
          <wp:inline distT="0" distB="0" distL="0" distR="0" wp14:anchorId="042EFC2C" wp14:editId="198CE480">
            <wp:extent cx="3305175" cy="2132371"/>
            <wp:effectExtent l="0" t="0" r="0" b="1270"/>
            <wp:docPr id="54034912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34912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19020" cy="214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05DAE" w14:textId="77777777" w:rsidR="0031762A" w:rsidRDefault="0031762A" w:rsidP="0031762A">
      <w:pPr>
        <w:pStyle w:val="Other0"/>
        <w:tabs>
          <w:tab w:val="left" w:pos="144"/>
        </w:tabs>
        <w:spacing w:after="0" w:line="326" w:lineRule="auto"/>
        <w:jc w:val="both"/>
        <w:rPr>
          <w:b/>
          <w:bCs/>
        </w:rPr>
      </w:pPr>
    </w:p>
    <w:p w14:paraId="0916BFCB" w14:textId="77777777" w:rsidR="0031762A" w:rsidRPr="00D66905" w:rsidRDefault="0031762A" w:rsidP="0031762A">
      <w:pPr>
        <w:pStyle w:val="Other0"/>
        <w:tabs>
          <w:tab w:val="left" w:pos="144"/>
        </w:tabs>
        <w:spacing w:after="0" w:line="326" w:lineRule="auto"/>
        <w:jc w:val="both"/>
        <w:rPr>
          <w:b/>
          <w:bCs/>
        </w:rPr>
      </w:pPr>
      <w:r w:rsidRPr="00D518C6">
        <w:rPr>
          <w:b/>
          <w:bCs/>
          <w:noProof/>
        </w:rPr>
        <w:lastRenderedPageBreak/>
        <w:drawing>
          <wp:inline distT="0" distB="0" distL="0" distR="0" wp14:anchorId="4D26C509" wp14:editId="6361CF7F">
            <wp:extent cx="4210050" cy="5104493"/>
            <wp:effectExtent l="0" t="0" r="0" b="1270"/>
            <wp:docPr id="92377960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77960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13192" cy="510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93E5C" w14:textId="77777777" w:rsidR="00C20917" w:rsidRDefault="00C20917" w:rsidP="0031762A">
      <w:pPr>
        <w:widowControl w:val="0"/>
        <w:suppressAutoHyphens/>
        <w:jc w:val="both"/>
        <w:rPr>
          <w:rFonts w:ascii="Arial" w:eastAsia="Lucida Sans Unicode" w:hAnsi="Arial" w:cs="Arial"/>
          <w:kern w:val="1"/>
          <w:lang w:eastAsia="hr-HR"/>
        </w:rPr>
      </w:pPr>
    </w:p>
    <w:sectPr w:rsidR="00C20917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enQuanYi Micro Hei">
    <w:altName w:val="Times New Roman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1C20DA"/>
    <w:multiLevelType w:val="hybridMultilevel"/>
    <w:tmpl w:val="278A65BE"/>
    <w:lvl w:ilvl="0" w:tplc="DCE4C208">
      <w:start w:val="1"/>
      <w:numFmt w:val="bullet"/>
      <w:lvlText w:val="-"/>
      <w:lvlJc w:val="left"/>
      <w:pPr>
        <w:ind w:left="1068" w:hanging="360"/>
      </w:pPr>
      <w:rPr>
        <w:rFonts w:ascii="Arial" w:eastAsia="Lucida Sans Unicode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5852169"/>
    <w:multiLevelType w:val="hybridMultilevel"/>
    <w:tmpl w:val="5778F228"/>
    <w:lvl w:ilvl="0" w:tplc="4E021A88">
      <w:start w:val="4"/>
      <w:numFmt w:val="lowerLetter"/>
      <w:lvlText w:val="%1.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68FC570D"/>
    <w:multiLevelType w:val="hybridMultilevel"/>
    <w:tmpl w:val="48925C80"/>
    <w:lvl w:ilvl="0" w:tplc="F796E41A">
      <w:numFmt w:val="bullet"/>
      <w:lvlText w:val="-"/>
      <w:lvlJc w:val="left"/>
      <w:pPr>
        <w:ind w:left="19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" w15:restartNumberingAfterBreak="0">
    <w:nsid w:val="6AAF06D0"/>
    <w:multiLevelType w:val="multilevel"/>
    <w:tmpl w:val="950C992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hr-HR" w:eastAsia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E521C28"/>
    <w:multiLevelType w:val="multilevel"/>
    <w:tmpl w:val="A1D85D2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hr-HR" w:eastAsia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E37551C"/>
    <w:multiLevelType w:val="hybridMultilevel"/>
    <w:tmpl w:val="B2981C30"/>
    <w:lvl w:ilvl="0" w:tplc="F9223B4E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6374187">
    <w:abstractNumId w:val="2"/>
  </w:num>
  <w:num w:numId="2" w16cid:durableId="1769961259">
    <w:abstractNumId w:val="5"/>
  </w:num>
  <w:num w:numId="3" w16cid:durableId="370615247">
    <w:abstractNumId w:val="0"/>
  </w:num>
  <w:num w:numId="4" w16cid:durableId="156073092">
    <w:abstractNumId w:val="1"/>
  </w:num>
  <w:num w:numId="5" w16cid:durableId="1339773169">
    <w:abstractNumId w:val="4"/>
  </w:num>
  <w:num w:numId="6" w16cid:durableId="9129297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62A"/>
    <w:rsid w:val="00032CAC"/>
    <w:rsid w:val="00133935"/>
    <w:rsid w:val="00275B0C"/>
    <w:rsid w:val="002F66EB"/>
    <w:rsid w:val="0031762A"/>
    <w:rsid w:val="00347D72"/>
    <w:rsid w:val="003602CD"/>
    <w:rsid w:val="00526E3B"/>
    <w:rsid w:val="00570CFD"/>
    <w:rsid w:val="0059573E"/>
    <w:rsid w:val="005C3324"/>
    <w:rsid w:val="00693AB1"/>
    <w:rsid w:val="00715D63"/>
    <w:rsid w:val="00760CA0"/>
    <w:rsid w:val="0088634C"/>
    <w:rsid w:val="008A562A"/>
    <w:rsid w:val="008C5FE5"/>
    <w:rsid w:val="009B7A12"/>
    <w:rsid w:val="00A836D0"/>
    <w:rsid w:val="00AC35DA"/>
    <w:rsid w:val="00B24325"/>
    <w:rsid w:val="00B246F7"/>
    <w:rsid w:val="00B92D0F"/>
    <w:rsid w:val="00BC579E"/>
    <w:rsid w:val="00C20917"/>
    <w:rsid w:val="00C554E2"/>
    <w:rsid w:val="00C9578C"/>
    <w:rsid w:val="00CA6545"/>
    <w:rsid w:val="00D40BF4"/>
    <w:rsid w:val="00D707B3"/>
    <w:rsid w:val="00D90B62"/>
    <w:rsid w:val="00E263BB"/>
    <w:rsid w:val="00E33015"/>
    <w:rsid w:val="00EE67E1"/>
    <w:rsid w:val="00F11C0B"/>
    <w:rsid w:val="00FA2B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12B23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aliases w:val="heading 1,opsomming 1,2,3 *-,Heading 12,naslov 1,Naslov 12,Odstavek seznama2,za tekst,FM,List Paragraph1,Normal List,Endnote,Indent,Paragraph,Citation List,Normal bullet 2,Resume Title,Paragraphe de liste PBLH,List Paragraph Char Char,b1"/>
    <w:basedOn w:val="Normal"/>
    <w:link w:val="OdlomakpopisaChar"/>
    <w:uiPriority w:val="34"/>
    <w:qFormat/>
    <w:rsid w:val="0059573E"/>
    <w:pPr>
      <w:widowControl w:val="0"/>
      <w:suppressAutoHyphens/>
      <w:ind w:left="720"/>
      <w:contextualSpacing/>
    </w:pPr>
    <w:rPr>
      <w:rFonts w:ascii="Times New Roman" w:eastAsia="Lucida Sans Unicode" w:hAnsi="Times New Roman" w:cs="Times New Roman"/>
      <w:kern w:val="1"/>
      <w:sz w:val="24"/>
      <w:szCs w:val="24"/>
      <w:lang w:eastAsia="hr-HR"/>
    </w:rPr>
  </w:style>
  <w:style w:type="paragraph" w:customStyle="1" w:styleId="Normal1">
    <w:name w:val="Normal1"/>
    <w:basedOn w:val="Normal"/>
    <w:rsid w:val="0059573E"/>
    <w:pPr>
      <w:jc w:val="both"/>
    </w:pPr>
    <w:rPr>
      <w:rFonts w:ascii="Times New Roman" w:eastAsiaTheme="minorEastAsia" w:hAnsi="Times New Roman" w:cs="Times New Roman"/>
      <w:noProof w:val="0"/>
      <w:sz w:val="24"/>
      <w:szCs w:val="24"/>
      <w:lang w:eastAsia="hr-HR"/>
      <w14:ligatures w14:val="standardContextual"/>
    </w:rPr>
  </w:style>
  <w:style w:type="character" w:customStyle="1" w:styleId="zadanifontodlomka0">
    <w:name w:val="zadanifontodlomka"/>
    <w:basedOn w:val="Zadanifontodlomka"/>
    <w:rsid w:val="0059573E"/>
    <w:rPr>
      <w:rFonts w:ascii="Times New Roman" w:hAnsi="Times New Roman" w:cs="Times New Roman" w:hint="default"/>
      <w:b w:val="0"/>
      <w:bCs w:val="0"/>
      <w:sz w:val="24"/>
      <w:szCs w:val="24"/>
    </w:rPr>
  </w:style>
  <w:style w:type="paragraph" w:customStyle="1" w:styleId="000017">
    <w:name w:val="000017"/>
    <w:basedOn w:val="Normal"/>
    <w:rsid w:val="0059573E"/>
    <w:pPr>
      <w:jc w:val="both"/>
    </w:pPr>
    <w:rPr>
      <w:rFonts w:ascii="Times New Roman" w:eastAsiaTheme="minorEastAsia" w:hAnsi="Times New Roman" w:cs="Times New Roman"/>
      <w:noProof w:val="0"/>
      <w:sz w:val="24"/>
      <w:szCs w:val="24"/>
      <w:lang w:eastAsia="hr-HR"/>
      <w14:ligatures w14:val="standardContextual"/>
    </w:rPr>
  </w:style>
  <w:style w:type="character" w:customStyle="1" w:styleId="zadanifontodlomka-000016">
    <w:name w:val="zadanifontodlomka-000016"/>
    <w:basedOn w:val="Zadanifontodlomka"/>
    <w:rsid w:val="0059573E"/>
    <w:rPr>
      <w:rFonts w:ascii="Times New Roman" w:hAnsi="Times New Roman" w:cs="Times New Roman" w:hint="default"/>
      <w:b w:val="0"/>
      <w:bCs w:val="0"/>
      <w:color w:val="000000"/>
      <w:sz w:val="24"/>
      <w:szCs w:val="24"/>
    </w:rPr>
  </w:style>
  <w:style w:type="paragraph" w:customStyle="1" w:styleId="normal-000002">
    <w:name w:val="normal-000002"/>
    <w:basedOn w:val="Normal"/>
    <w:rsid w:val="0059573E"/>
    <w:rPr>
      <w:rFonts w:ascii="Times New Roman" w:eastAsiaTheme="minorEastAsia" w:hAnsi="Times New Roman" w:cs="Times New Roman"/>
      <w:noProof w:val="0"/>
      <w:sz w:val="24"/>
      <w:szCs w:val="24"/>
      <w:lang w:eastAsia="hr-HR"/>
      <w14:ligatures w14:val="standardContextual"/>
    </w:rPr>
  </w:style>
  <w:style w:type="character" w:customStyle="1" w:styleId="OdlomakpopisaChar">
    <w:name w:val="Odlomak popisa Char"/>
    <w:aliases w:val="heading 1 Char,opsomming 1 Char,2 Char,3 *- Char,Heading 12 Char,naslov 1 Char,Naslov 12 Char,Odstavek seznama2 Char,za tekst Char,FM Char,List Paragraph1 Char,Normal List Char,Endnote Char,Indent Char,Paragraph Char,b1 Char"/>
    <w:link w:val="Odlomakpopisa"/>
    <w:uiPriority w:val="34"/>
    <w:qFormat/>
    <w:locked/>
    <w:rsid w:val="0059573E"/>
    <w:rPr>
      <w:rFonts w:ascii="Times New Roman" w:eastAsia="Lucida Sans Unicode" w:hAnsi="Times New Roman" w:cs="Times New Roman"/>
      <w:noProof/>
      <w:kern w:val="1"/>
      <w:sz w:val="24"/>
      <w:szCs w:val="24"/>
      <w:lang w:eastAsia="hr-HR"/>
    </w:rPr>
  </w:style>
  <w:style w:type="table" w:customStyle="1" w:styleId="TableGrid2">
    <w:name w:val="Table Grid2"/>
    <w:basedOn w:val="Obinatablica"/>
    <w:next w:val="Reetkatablice"/>
    <w:uiPriority w:val="39"/>
    <w:rsid w:val="00E263BB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jelotekstaChar">
    <w:name w:val="Tijelo teksta Char"/>
    <w:basedOn w:val="Zadanifontodlomka"/>
    <w:link w:val="Tijeloteksta"/>
    <w:rsid w:val="0031762A"/>
    <w:rPr>
      <w:rFonts w:ascii="Arial" w:eastAsia="Arial" w:hAnsi="Arial" w:cs="Arial"/>
    </w:rPr>
  </w:style>
  <w:style w:type="paragraph" w:styleId="Tijeloteksta">
    <w:name w:val="Body Text"/>
    <w:basedOn w:val="Normal"/>
    <w:link w:val="TijelotekstaChar"/>
    <w:qFormat/>
    <w:rsid w:val="0031762A"/>
    <w:pPr>
      <w:widowControl w:val="0"/>
      <w:spacing w:after="240" w:line="266" w:lineRule="auto"/>
    </w:pPr>
    <w:rPr>
      <w:rFonts w:ascii="Arial" w:eastAsia="Arial" w:hAnsi="Arial" w:cs="Arial"/>
      <w:noProof w:val="0"/>
    </w:rPr>
  </w:style>
  <w:style w:type="character" w:customStyle="1" w:styleId="TijelotekstaChar1">
    <w:name w:val="Tijelo teksta Char1"/>
    <w:basedOn w:val="Zadanifontodlomka"/>
    <w:uiPriority w:val="99"/>
    <w:semiHidden/>
    <w:rsid w:val="0031762A"/>
    <w:rPr>
      <w:noProof/>
    </w:rPr>
  </w:style>
  <w:style w:type="character" w:customStyle="1" w:styleId="Other">
    <w:name w:val="Other_"/>
    <w:basedOn w:val="Zadanifontodlomka"/>
    <w:link w:val="Other0"/>
    <w:rsid w:val="0031762A"/>
    <w:rPr>
      <w:rFonts w:ascii="Arial" w:eastAsia="Arial" w:hAnsi="Arial" w:cs="Arial"/>
    </w:rPr>
  </w:style>
  <w:style w:type="paragraph" w:customStyle="1" w:styleId="Other0">
    <w:name w:val="Other"/>
    <w:basedOn w:val="Normal"/>
    <w:link w:val="Other"/>
    <w:rsid w:val="0031762A"/>
    <w:pPr>
      <w:widowControl w:val="0"/>
      <w:spacing w:after="240" w:line="266" w:lineRule="auto"/>
    </w:pPr>
    <w:rPr>
      <w:rFonts w:ascii="Arial" w:eastAsia="Arial" w:hAnsi="Arial" w:cs="Arial"/>
      <w:noProof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akon.hr/cms.htm?id=12099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emf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savjetovanje@crikvenica.hr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s://www.zakon.hr/cms.htm?id=52735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zakon.hr/cms.htm?id=1210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3B2E08E1-DFAF-445A-8555-2479F6563F72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microsoft.com/office/word/2012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11</Pages>
  <Words>1278</Words>
  <Characters>7288</Characters>
  <Application>Microsoft Office Word</Application>
  <DocSecurity>0</DocSecurity>
  <Lines>60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Kornelija Dobrila Pobor</cp:lastModifiedBy>
  <cp:revision>4</cp:revision>
  <cp:lastPrinted>2026-03-09T11:34:00Z</cp:lastPrinted>
  <dcterms:created xsi:type="dcterms:W3CDTF">2026-03-09T10:01:00Z</dcterms:created>
  <dcterms:modified xsi:type="dcterms:W3CDTF">2026-03-09T12:31:00Z</dcterms:modified>
</cp:coreProperties>
</file>