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21778" w14:textId="67F53522" w:rsidR="00907144" w:rsidRDefault="00907144" w:rsidP="00907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5C9EB" w:themeFill="text2" w:themeFillTint="40"/>
        <w:jc w:val="center"/>
        <w:rPr>
          <w:rFonts w:ascii="Arial" w:hAnsi="Arial" w:cs="Arial"/>
        </w:rPr>
      </w:pPr>
      <w:r>
        <w:rPr>
          <w:rFonts w:ascii="Arial" w:hAnsi="Arial" w:cs="Arial"/>
        </w:rPr>
        <w:t>TEHNIČKE SPECIFIKACIJE</w:t>
      </w:r>
    </w:p>
    <w:p w14:paraId="456F782C" w14:textId="3DDE1AA9" w:rsidR="00AF2C0C" w:rsidRDefault="00907144" w:rsidP="00907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5C9EB" w:themeFill="text2" w:themeFillTint="4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Predmet nabave: DOBAVA I MONTAŽA MJERNIH STANICA ZA UTJECAJ PROMETA NA OKOLIŠ; EV.BR.: 39-03-26-JN</w:t>
      </w:r>
    </w:p>
    <w:p w14:paraId="556B5F16" w14:textId="77777777" w:rsidR="00907144" w:rsidRDefault="00907144" w:rsidP="00907144">
      <w:pPr>
        <w:rPr>
          <w:rFonts w:ascii="Arial" w:hAnsi="Arial" w:cs="Arial"/>
        </w:rPr>
      </w:pPr>
    </w:p>
    <w:p w14:paraId="0E9C722C" w14:textId="2458AD45" w:rsidR="00907144" w:rsidRPr="00907144" w:rsidRDefault="00907144" w:rsidP="00907144">
      <w:pPr>
        <w:tabs>
          <w:tab w:val="left" w:pos="449"/>
        </w:tabs>
        <w:rPr>
          <w:rFonts w:ascii="Arial" w:hAnsi="Arial" w:cs="Arial"/>
          <w:b/>
          <w:bCs/>
        </w:rPr>
      </w:pPr>
      <w:r w:rsidRPr="00907144">
        <w:rPr>
          <w:rFonts w:ascii="Arial" w:hAnsi="Arial" w:cs="Arial"/>
          <w:b/>
          <w:bCs/>
        </w:rPr>
        <w:t>MJERNA STANICA</w:t>
      </w:r>
    </w:p>
    <w:p w14:paraId="3865AAA9" w14:textId="77777777" w:rsidR="00907144" w:rsidRPr="00907144" w:rsidRDefault="00907144" w:rsidP="00907144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907144">
        <w:rPr>
          <w:rFonts w:ascii="Arial" w:hAnsi="Arial" w:cs="Arial"/>
        </w:rPr>
        <w:t xml:space="preserve">Meteorološki parametri koji se mjere: temperatura zraka, relativna vlažnost i atmosferski tlak </w:t>
      </w:r>
    </w:p>
    <w:p w14:paraId="2F50DB87" w14:textId="77777777" w:rsidR="00907144" w:rsidRPr="00907144" w:rsidRDefault="00907144" w:rsidP="00907144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907144">
        <w:rPr>
          <w:rFonts w:ascii="Arial" w:hAnsi="Arial" w:cs="Arial"/>
        </w:rPr>
        <w:t xml:space="preserve">Plinovi koji se mjere: </w:t>
      </w:r>
      <w:r w:rsidRPr="00907144">
        <w:rPr>
          <w:rFonts w:ascii="Arial" w:eastAsia="Times New Roman" w:hAnsi="Arial" w:cs="Arial"/>
          <w:lang w:eastAsia="en-GB"/>
        </w:rPr>
        <w:t>CO, NO2</w:t>
      </w:r>
    </w:p>
    <w:p w14:paraId="4C02A47B" w14:textId="77777777" w:rsidR="00907144" w:rsidRPr="00907144" w:rsidRDefault="00907144" w:rsidP="00907144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907144">
        <w:rPr>
          <w:rFonts w:ascii="Arial" w:eastAsia="Times New Roman" w:hAnsi="Arial" w:cs="Arial"/>
          <w:lang w:eastAsia="en-GB"/>
        </w:rPr>
        <w:t>Lebdeće čestice koje se mjere: PM1, PM2.5, PM10</w:t>
      </w:r>
    </w:p>
    <w:p w14:paraId="1C6CE5BE" w14:textId="77777777" w:rsidR="00907144" w:rsidRPr="00907144" w:rsidRDefault="00907144" w:rsidP="00907144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907144">
        <w:rPr>
          <w:rFonts w:ascii="Arial" w:hAnsi="Arial" w:cs="Arial"/>
        </w:rPr>
        <w:t>Mogućnost spajanja na Internet putem WiFi i 3G/4G komunikacijske veze</w:t>
      </w:r>
    </w:p>
    <w:p w14:paraId="18B66272" w14:textId="77777777" w:rsidR="00907144" w:rsidRPr="00907144" w:rsidRDefault="00907144" w:rsidP="00907144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907144">
        <w:rPr>
          <w:rFonts w:ascii="Arial" w:hAnsi="Arial" w:cs="Arial"/>
        </w:rPr>
        <w:t>Mjerna stanica mora omogućavati naknadnu nadogradnju softverske komponente udaljenim putem</w:t>
      </w:r>
    </w:p>
    <w:p w14:paraId="27EB80A3" w14:textId="77777777" w:rsidR="00907144" w:rsidRPr="00907144" w:rsidRDefault="00907144" w:rsidP="00907144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907144">
        <w:rPr>
          <w:rFonts w:ascii="Arial" w:hAnsi="Arial" w:cs="Arial"/>
        </w:rPr>
        <w:t xml:space="preserve">Mjerna stanica će se montirati na stup sa dostupnim stalnim napajanjem što će biti omogućeno </w:t>
      </w:r>
    </w:p>
    <w:p w14:paraId="34F5BC7C" w14:textId="5E54AB93" w:rsidR="00907144" w:rsidRPr="00A3635A" w:rsidRDefault="00907144" w:rsidP="00907144">
      <w:pPr>
        <w:spacing w:before="100" w:beforeAutospacing="1" w:after="100" w:afterAutospacing="1"/>
        <w:rPr>
          <w:rFonts w:ascii="Arial Nova" w:hAnsi="Arial Nova"/>
          <w:b/>
          <w:sz w:val="22"/>
          <w:szCs w:val="22"/>
        </w:rPr>
      </w:pPr>
      <w:r w:rsidRPr="00A3635A">
        <w:rPr>
          <w:rFonts w:ascii="Arial Nova" w:hAnsi="Arial Nova"/>
          <w:b/>
          <w:sz w:val="22"/>
          <w:szCs w:val="22"/>
        </w:rPr>
        <w:t>SIGURNOST I POUZDANOST MJERNE STANICE</w:t>
      </w:r>
    </w:p>
    <w:p w14:paraId="524CAA8D" w14:textId="7147088E" w:rsidR="00907144" w:rsidRPr="00A3635A" w:rsidRDefault="00907144" w:rsidP="00907144">
      <w:pPr>
        <w:pStyle w:val="ListParagraph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 Nova" w:hAnsi="Arial Nova"/>
        </w:rPr>
      </w:pPr>
      <w:r w:rsidRPr="00A3635A">
        <w:rPr>
          <w:rFonts w:ascii="Arial Nova" w:hAnsi="Arial Nova"/>
        </w:rPr>
        <w:t>Mjerna stanica mora osigurati udaljeni nadzor rada uređaja te imati mogućnost alarmiranja u slučaju problema u radu</w:t>
      </w:r>
    </w:p>
    <w:p w14:paraId="6237C454" w14:textId="71283F29" w:rsidR="00907144" w:rsidRPr="00A3635A" w:rsidRDefault="00907144" w:rsidP="00907144">
      <w:pPr>
        <w:spacing w:before="100" w:beforeAutospacing="1" w:after="100" w:afterAutospacing="1"/>
        <w:rPr>
          <w:rFonts w:ascii="Arial Nova" w:hAnsi="Arial Nova"/>
          <w:b/>
          <w:sz w:val="22"/>
          <w:szCs w:val="22"/>
        </w:rPr>
      </w:pPr>
      <w:bookmarkStart w:id="0" w:name="_Hlk104296905"/>
      <w:r w:rsidRPr="00A3635A">
        <w:rPr>
          <w:rFonts w:ascii="Arial Nova" w:hAnsi="Arial Nova"/>
          <w:b/>
          <w:sz w:val="22"/>
          <w:szCs w:val="22"/>
        </w:rPr>
        <w:t>PRIKAZ PODATAKA NA WEB SUČELJU I MOBILNIM APLIKACIJAMA</w:t>
      </w:r>
    </w:p>
    <w:p w14:paraId="1073B3F1" w14:textId="300C0939" w:rsidR="00907144" w:rsidRDefault="00907144" w:rsidP="00907144">
      <w:pPr>
        <w:spacing w:before="100" w:beforeAutospacing="1" w:after="100" w:afterAutospacing="1"/>
        <w:contextualSpacing/>
        <w:rPr>
          <w:rFonts w:ascii="Arial Nova" w:hAnsi="Arial Nova"/>
          <w:sz w:val="22"/>
          <w:szCs w:val="22"/>
        </w:rPr>
      </w:pPr>
      <w:r w:rsidRPr="00A3635A">
        <w:rPr>
          <w:rFonts w:ascii="Arial Nova" w:hAnsi="Arial Nova"/>
          <w:sz w:val="22"/>
          <w:szCs w:val="22"/>
        </w:rPr>
        <w:t>Izmjerene vrijednosti trebaju se pohranjivati na aplikaciju u cloud-u te mora biti omogućen prikaz podataka kroz WEB sučelje i mobilne aplikacije (dostupno za IOS i Android platforme).</w:t>
      </w:r>
    </w:p>
    <w:p w14:paraId="41CAEDD5" w14:textId="77777777" w:rsidR="00907144" w:rsidRDefault="00907144" w:rsidP="00907144">
      <w:pPr>
        <w:spacing w:before="100" w:beforeAutospacing="1" w:after="100" w:afterAutospacing="1"/>
        <w:contextualSpacing/>
        <w:rPr>
          <w:rFonts w:ascii="Arial Nova" w:hAnsi="Arial Nova"/>
          <w:sz w:val="22"/>
          <w:szCs w:val="22"/>
        </w:rPr>
      </w:pPr>
    </w:p>
    <w:p w14:paraId="20613DE1" w14:textId="53B24A5B" w:rsidR="00907144" w:rsidRPr="00E85725" w:rsidRDefault="00907144" w:rsidP="00907144">
      <w:pPr>
        <w:spacing w:before="100" w:beforeAutospacing="1" w:after="100" w:afterAutospacing="1"/>
        <w:contextualSpacing/>
        <w:rPr>
          <w:rFonts w:ascii="Arial Nova" w:hAnsi="Arial Nova"/>
          <w:sz w:val="22"/>
          <w:szCs w:val="22"/>
          <w:u w:val="single"/>
        </w:rPr>
      </w:pPr>
      <w:r w:rsidRPr="00E85725">
        <w:rPr>
          <w:rFonts w:ascii="Arial Nova" w:hAnsi="Arial Nova"/>
          <w:sz w:val="22"/>
          <w:szCs w:val="22"/>
          <w:u w:val="single"/>
        </w:rPr>
        <w:t>O</w:t>
      </w:r>
      <w:r w:rsidRPr="00E85725">
        <w:rPr>
          <w:rFonts w:ascii="Arial Nova" w:hAnsi="Arial Nova"/>
          <w:sz w:val="22"/>
          <w:szCs w:val="22"/>
          <w:u w:val="single"/>
        </w:rPr>
        <w:t xml:space="preserve">bvezne funkcionalnosti web i mobilne aplikacije: </w:t>
      </w:r>
    </w:p>
    <w:p w14:paraId="4D8F9F9A" w14:textId="77777777" w:rsidR="00907144" w:rsidRPr="00A3635A" w:rsidRDefault="00907144" w:rsidP="00907144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rPr>
          <w:rFonts w:ascii="Arial Nova" w:hAnsi="Arial Nova"/>
        </w:rPr>
      </w:pPr>
      <w:r w:rsidRPr="00A3635A">
        <w:rPr>
          <w:rFonts w:ascii="Arial Nova" w:hAnsi="Arial Nova"/>
        </w:rPr>
        <w:t>Prikaz geografske lokacije senzora</w:t>
      </w:r>
    </w:p>
    <w:p w14:paraId="19EABFFF" w14:textId="79DB54B5" w:rsidR="00907144" w:rsidRPr="00A3635A" w:rsidRDefault="00907144" w:rsidP="00907144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rPr>
          <w:rFonts w:ascii="Arial Nova" w:hAnsi="Arial Nova"/>
        </w:rPr>
      </w:pPr>
      <w:r w:rsidRPr="00A3635A">
        <w:rPr>
          <w:rFonts w:ascii="Arial Nova" w:hAnsi="Arial Nova"/>
        </w:rPr>
        <w:t>Mogućnost grafičkog prikaza podataka o indeksima i vrijednostima te grafičkog pregleda povijesnih podataka</w:t>
      </w:r>
    </w:p>
    <w:p w14:paraId="5DD46670" w14:textId="77777777" w:rsidR="00907144" w:rsidRPr="00A3635A" w:rsidRDefault="00907144" w:rsidP="00907144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rPr>
          <w:rFonts w:ascii="Arial Nova" w:hAnsi="Arial Nova"/>
        </w:rPr>
      </w:pPr>
      <w:r w:rsidRPr="00A3635A">
        <w:rPr>
          <w:rFonts w:ascii="Arial Nova" w:hAnsi="Arial Nova"/>
        </w:rPr>
        <w:t>Mogućnost integracije sa drugim sustavima kroz API</w:t>
      </w:r>
    </w:p>
    <w:p w14:paraId="386AB77F" w14:textId="77777777" w:rsidR="00907144" w:rsidRPr="00A3635A" w:rsidRDefault="00907144" w:rsidP="00907144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rPr>
          <w:rFonts w:ascii="Arial Nova" w:hAnsi="Arial Nova"/>
        </w:rPr>
      </w:pPr>
      <w:r w:rsidRPr="00A3635A">
        <w:rPr>
          <w:rFonts w:ascii="Arial Nova" w:hAnsi="Arial Nova"/>
        </w:rPr>
        <w:t>Izvoz pohranjenih podataka u CSV obliku</w:t>
      </w:r>
    </w:p>
    <w:p w14:paraId="710E50AF" w14:textId="77777777" w:rsidR="00907144" w:rsidRPr="00A3635A" w:rsidRDefault="00907144" w:rsidP="00907144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rPr>
          <w:rFonts w:ascii="Arial Nova" w:hAnsi="Arial Nova"/>
        </w:rPr>
      </w:pPr>
      <w:r w:rsidRPr="00A3635A">
        <w:rPr>
          <w:rFonts w:ascii="Arial Nova" w:hAnsi="Arial Nova"/>
        </w:rPr>
        <w:t>Definiranje pravila putem web sučelja u ovisnosti o izmjerenim vrijednostima ili izračunatim indeksima</w:t>
      </w:r>
    </w:p>
    <w:p w14:paraId="4D3A49B3" w14:textId="77777777" w:rsidR="00907144" w:rsidRPr="00A3635A" w:rsidRDefault="00907144" w:rsidP="00907144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rPr>
          <w:rFonts w:ascii="Arial Nova" w:hAnsi="Arial Nova"/>
        </w:rPr>
      </w:pPr>
      <w:r w:rsidRPr="00A3635A">
        <w:rPr>
          <w:rFonts w:ascii="Arial Nova" w:hAnsi="Arial Nova"/>
        </w:rPr>
        <w:t>Slanje e-mail alarma i notifikacija sukladno definiranim pravilima</w:t>
      </w:r>
    </w:p>
    <w:p w14:paraId="502A493E" w14:textId="5CCD9C6C" w:rsidR="00907144" w:rsidRPr="00A3635A" w:rsidRDefault="00907144" w:rsidP="00907144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rPr>
          <w:rFonts w:ascii="Arial Nova" w:hAnsi="Arial Nova"/>
        </w:rPr>
      </w:pPr>
      <w:r w:rsidRPr="00A3635A">
        <w:rPr>
          <w:rFonts w:ascii="Arial Nova" w:hAnsi="Arial Nova"/>
        </w:rPr>
        <w:t xml:space="preserve">Web widget za prikaz podataka na </w:t>
      </w:r>
      <w:r w:rsidRPr="008679DB">
        <w:rPr>
          <w:rFonts w:ascii="Arial Nova" w:hAnsi="Arial Nova"/>
        </w:rPr>
        <w:t>stranici Grada</w:t>
      </w:r>
    </w:p>
    <w:p w14:paraId="0148BAFA" w14:textId="7639C9B9" w:rsidR="00907144" w:rsidRPr="00A3635A" w:rsidRDefault="00907144" w:rsidP="00907144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rPr>
          <w:rFonts w:ascii="Arial Nova" w:hAnsi="Arial Nova"/>
        </w:rPr>
      </w:pPr>
      <w:r w:rsidRPr="00A3635A">
        <w:rPr>
          <w:rFonts w:ascii="Arial Nova" w:eastAsia="Times New Roman" w:hAnsi="Arial Nova"/>
        </w:rPr>
        <w:t xml:space="preserve">Korisničko sučelje web i mobilne aplikacije </w:t>
      </w:r>
      <w:r>
        <w:rPr>
          <w:rFonts w:ascii="Arial Nova" w:eastAsia="Times New Roman" w:hAnsi="Arial Nova"/>
        </w:rPr>
        <w:t>mora</w:t>
      </w:r>
      <w:r w:rsidRPr="00A3635A">
        <w:rPr>
          <w:rFonts w:ascii="Arial Nova" w:eastAsia="Times New Roman" w:hAnsi="Arial Nova"/>
        </w:rPr>
        <w:t xml:space="preserve"> biti na hrvatskom i engleskom jeziku</w:t>
      </w:r>
    </w:p>
    <w:p w14:paraId="5E39A810" w14:textId="75BA6F90" w:rsidR="00907144" w:rsidRPr="00E85725" w:rsidRDefault="00907144" w:rsidP="00907144">
      <w:pPr>
        <w:pStyle w:val="Heading2"/>
        <w:rPr>
          <w:rFonts w:ascii="Arial Nova" w:hAnsi="Arial Nova"/>
          <w:b/>
          <w:bCs/>
          <w:color w:val="auto"/>
          <w:sz w:val="22"/>
          <w:szCs w:val="22"/>
        </w:rPr>
      </w:pPr>
      <w:bookmarkStart w:id="1" w:name="_Toc474245001"/>
      <w:bookmarkEnd w:id="0"/>
      <w:r w:rsidRPr="00E85725">
        <w:rPr>
          <w:rFonts w:ascii="Arial Nova" w:hAnsi="Arial Nova"/>
          <w:b/>
          <w:bCs/>
          <w:color w:val="auto"/>
          <w:sz w:val="22"/>
          <w:szCs w:val="22"/>
        </w:rPr>
        <w:lastRenderedPageBreak/>
        <w:t>USLUGA – SENZOR ZA PRAĆENJE KVALITETE ZRAKA</w:t>
      </w:r>
      <w:bookmarkEnd w:id="1"/>
    </w:p>
    <w:p w14:paraId="64F16433" w14:textId="77777777" w:rsidR="00907144" w:rsidRPr="00A3635A" w:rsidRDefault="00907144" w:rsidP="00907144">
      <w:pPr>
        <w:pStyle w:val="ListParagraph"/>
        <w:numPr>
          <w:ilvl w:val="0"/>
          <w:numId w:val="2"/>
        </w:numPr>
        <w:spacing w:after="200" w:line="276" w:lineRule="auto"/>
        <w:rPr>
          <w:rFonts w:ascii="Arial Nova" w:hAnsi="Arial Nova"/>
        </w:rPr>
      </w:pPr>
      <w:r w:rsidRPr="00A3635A">
        <w:rPr>
          <w:rFonts w:ascii="Arial Nova" w:hAnsi="Arial Nova"/>
        </w:rPr>
        <w:t>Doprema, montaža, testiranje i puštanje u rad senzora za praćenje kvalitete zraka</w:t>
      </w:r>
    </w:p>
    <w:p w14:paraId="1B9DDD89" w14:textId="431EF9F4" w:rsidR="00907144" w:rsidRDefault="00907144" w:rsidP="00907144">
      <w:pPr>
        <w:pStyle w:val="ListParagraph"/>
        <w:numPr>
          <w:ilvl w:val="0"/>
          <w:numId w:val="2"/>
        </w:numPr>
        <w:spacing w:after="200" w:line="276" w:lineRule="auto"/>
        <w:rPr>
          <w:rFonts w:ascii="Arial Nova" w:hAnsi="Arial Nova"/>
        </w:rPr>
      </w:pPr>
      <w:r w:rsidRPr="008679DB">
        <w:rPr>
          <w:rFonts w:ascii="Arial Nova" w:hAnsi="Arial Nova"/>
        </w:rPr>
        <w:t>Jamstvo</w:t>
      </w:r>
      <w:r>
        <w:rPr>
          <w:rFonts w:ascii="Arial Nova" w:hAnsi="Arial Nova"/>
        </w:rPr>
        <w:t xml:space="preserve"> min.</w:t>
      </w:r>
      <w:r>
        <w:rPr>
          <w:rFonts w:ascii="Arial Nova" w:hAnsi="Arial Nova"/>
        </w:rPr>
        <w:t xml:space="preserve"> </w:t>
      </w:r>
      <w:r w:rsidRPr="008679DB">
        <w:rPr>
          <w:rFonts w:ascii="Arial Nova" w:hAnsi="Arial Nova"/>
        </w:rPr>
        <w:t>36 mjeseci</w:t>
      </w:r>
    </w:p>
    <w:p w14:paraId="280F7937" w14:textId="77777777" w:rsidR="00907144" w:rsidRDefault="00907144" w:rsidP="00907144">
      <w:pPr>
        <w:spacing w:after="200" w:line="276" w:lineRule="auto"/>
        <w:rPr>
          <w:rFonts w:ascii="Arial Nova" w:hAnsi="Arial Nova"/>
        </w:rPr>
      </w:pPr>
    </w:p>
    <w:p w14:paraId="12487E8E" w14:textId="4A1AC7B5" w:rsidR="00907144" w:rsidRPr="00E85725" w:rsidRDefault="00907144" w:rsidP="00907144">
      <w:pPr>
        <w:pStyle w:val="Heading1"/>
        <w:rPr>
          <w:rFonts w:ascii="Arial Nova" w:hAnsi="Arial Nova"/>
          <w:b/>
          <w:bCs/>
          <w:color w:val="auto"/>
          <w:sz w:val="22"/>
          <w:szCs w:val="22"/>
        </w:rPr>
      </w:pPr>
      <w:r w:rsidRPr="00E85725">
        <w:rPr>
          <w:rFonts w:ascii="Arial Nova" w:hAnsi="Arial Nova"/>
          <w:b/>
          <w:bCs/>
          <w:color w:val="auto"/>
          <w:sz w:val="22"/>
          <w:szCs w:val="22"/>
        </w:rPr>
        <w:t>NAPOMENE</w:t>
      </w:r>
    </w:p>
    <w:p w14:paraId="638075A5" w14:textId="602C4946" w:rsidR="00907144" w:rsidRPr="00A3635A" w:rsidRDefault="00907144" w:rsidP="0090714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 Nova" w:hAnsi="Arial Nova"/>
          <w:sz w:val="22"/>
          <w:szCs w:val="22"/>
        </w:rPr>
      </w:pPr>
      <w:r w:rsidRPr="00A3635A">
        <w:rPr>
          <w:rFonts w:ascii="Arial Nova" w:hAnsi="Arial Nova"/>
          <w:sz w:val="22"/>
          <w:szCs w:val="22"/>
        </w:rPr>
        <w:t xml:space="preserve">Naručitelj </w:t>
      </w:r>
      <w:r w:rsidR="00E85725">
        <w:rPr>
          <w:rFonts w:ascii="Arial Nova" w:hAnsi="Arial Nova"/>
          <w:sz w:val="22"/>
          <w:szCs w:val="22"/>
        </w:rPr>
        <w:t>osigurava</w:t>
      </w:r>
      <w:r w:rsidRPr="00A3635A">
        <w:rPr>
          <w:rFonts w:ascii="Arial Nova" w:hAnsi="Arial Nova"/>
          <w:sz w:val="22"/>
          <w:szCs w:val="22"/>
        </w:rPr>
        <w:t xml:space="preserve"> mjesto za montažu (stup) sa osiguranim stalnim napajanjem </w:t>
      </w:r>
    </w:p>
    <w:p w14:paraId="522E396C" w14:textId="29840E06" w:rsidR="00907144" w:rsidRDefault="00907144" w:rsidP="0090714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 Nova" w:hAnsi="Arial Nova"/>
          <w:sz w:val="22"/>
          <w:szCs w:val="22"/>
        </w:rPr>
      </w:pPr>
      <w:r w:rsidRPr="00A3635A">
        <w:rPr>
          <w:rFonts w:ascii="Arial Nova" w:hAnsi="Arial Nova"/>
          <w:sz w:val="22"/>
          <w:szCs w:val="22"/>
        </w:rPr>
        <w:t xml:space="preserve">Naručitelj </w:t>
      </w:r>
      <w:r w:rsidR="00E85725">
        <w:rPr>
          <w:rFonts w:ascii="Arial Nova" w:hAnsi="Arial Nova"/>
          <w:sz w:val="22"/>
          <w:szCs w:val="22"/>
        </w:rPr>
        <w:t>osigurava</w:t>
      </w:r>
      <w:r w:rsidRPr="00A3635A">
        <w:rPr>
          <w:rFonts w:ascii="Arial Nova" w:hAnsi="Arial Nova"/>
          <w:sz w:val="22"/>
          <w:szCs w:val="22"/>
        </w:rPr>
        <w:t xml:space="preserve"> SIM karticu sa minimalno </w:t>
      </w:r>
      <w:r>
        <w:rPr>
          <w:rFonts w:ascii="Arial Nova" w:hAnsi="Arial Nova"/>
          <w:sz w:val="22"/>
          <w:szCs w:val="22"/>
        </w:rPr>
        <w:t>5</w:t>
      </w:r>
      <w:r w:rsidRPr="00A3635A">
        <w:rPr>
          <w:rFonts w:ascii="Arial Nova" w:hAnsi="Arial Nova"/>
          <w:sz w:val="22"/>
          <w:szCs w:val="22"/>
        </w:rPr>
        <w:t>GB mjesečnog podatkovnog prometa za mjernu stanicu</w:t>
      </w:r>
    </w:p>
    <w:p w14:paraId="5976B21F" w14:textId="77777777" w:rsidR="00907144" w:rsidRPr="00907144" w:rsidRDefault="00907144" w:rsidP="00907144">
      <w:pPr>
        <w:tabs>
          <w:tab w:val="left" w:pos="449"/>
        </w:tabs>
        <w:rPr>
          <w:rFonts w:ascii="Arial" w:hAnsi="Arial" w:cs="Arial"/>
        </w:rPr>
      </w:pPr>
    </w:p>
    <w:sectPr w:rsidR="00907144" w:rsidRPr="009071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2AF48" w14:textId="77777777" w:rsidR="005D2C7C" w:rsidRDefault="005D2C7C" w:rsidP="00907144">
      <w:pPr>
        <w:spacing w:after="0" w:line="240" w:lineRule="auto"/>
      </w:pPr>
      <w:r>
        <w:separator/>
      </w:r>
    </w:p>
  </w:endnote>
  <w:endnote w:type="continuationSeparator" w:id="0">
    <w:p w14:paraId="7EB85CAE" w14:textId="77777777" w:rsidR="005D2C7C" w:rsidRDefault="005D2C7C" w:rsidP="00907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4B56C" w14:textId="77777777" w:rsidR="005D2C7C" w:rsidRDefault="005D2C7C" w:rsidP="00907144">
      <w:pPr>
        <w:spacing w:after="0" w:line="240" w:lineRule="auto"/>
      </w:pPr>
      <w:r>
        <w:separator/>
      </w:r>
    </w:p>
  </w:footnote>
  <w:footnote w:type="continuationSeparator" w:id="0">
    <w:p w14:paraId="767630D7" w14:textId="77777777" w:rsidR="005D2C7C" w:rsidRDefault="005D2C7C" w:rsidP="00907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55ED" w14:textId="7B15F9DB" w:rsidR="00907144" w:rsidRDefault="00907144">
    <w:pPr>
      <w:pStyle w:val="Header"/>
    </w:pPr>
    <w:r>
      <w:t>Prilog 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0562D"/>
    <w:multiLevelType w:val="hybridMultilevel"/>
    <w:tmpl w:val="62780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00CAC"/>
    <w:multiLevelType w:val="hybridMultilevel"/>
    <w:tmpl w:val="94449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02ADE"/>
    <w:multiLevelType w:val="hybridMultilevel"/>
    <w:tmpl w:val="8AD0B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D3C04"/>
    <w:multiLevelType w:val="hybridMultilevel"/>
    <w:tmpl w:val="5D1C9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5989">
    <w:abstractNumId w:val="1"/>
  </w:num>
  <w:num w:numId="2" w16cid:durableId="837157879">
    <w:abstractNumId w:val="2"/>
  </w:num>
  <w:num w:numId="3" w16cid:durableId="437722942">
    <w:abstractNumId w:val="3"/>
  </w:num>
  <w:num w:numId="4" w16cid:durableId="1210386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67"/>
    <w:rsid w:val="002F7E67"/>
    <w:rsid w:val="003A56F3"/>
    <w:rsid w:val="00477F76"/>
    <w:rsid w:val="005D2C7C"/>
    <w:rsid w:val="006B2D7B"/>
    <w:rsid w:val="00810501"/>
    <w:rsid w:val="00907144"/>
    <w:rsid w:val="00AF2C0C"/>
    <w:rsid w:val="00E5273A"/>
    <w:rsid w:val="00E85725"/>
    <w:rsid w:val="00EA3B37"/>
    <w:rsid w:val="00FE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C8C3"/>
  <w15:chartTrackingRefBased/>
  <w15:docId w15:val="{4CF16994-AA5E-4E61-824B-4130400C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7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F7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E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7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144"/>
  </w:style>
  <w:style w:type="paragraph" w:styleId="Footer">
    <w:name w:val="footer"/>
    <w:basedOn w:val="Normal"/>
    <w:link w:val="FooterChar"/>
    <w:uiPriority w:val="99"/>
    <w:unhideWhenUsed/>
    <w:rsid w:val="00907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Anamaria Murn</dc:creator>
  <cp:keywords/>
  <dc:description/>
  <cp:lastModifiedBy>Anamaria Murn</cp:lastModifiedBy>
  <cp:revision>9</cp:revision>
  <cp:lastPrinted>2026-03-17T13:27:00Z</cp:lastPrinted>
  <dcterms:created xsi:type="dcterms:W3CDTF">2026-03-17T09:04:00Z</dcterms:created>
  <dcterms:modified xsi:type="dcterms:W3CDTF">2026-03-17T13:28:00Z</dcterms:modified>
</cp:coreProperties>
</file>