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B6F1C" w14:paraId="41E2E8BF" w14:textId="77777777" w:rsidTr="0095521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8E63097" w14:textId="77777777" w:rsidR="00BB6F1C" w:rsidRDefault="00BB6F1C" w:rsidP="00955213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ohs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nnn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oxA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zbd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yes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oja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tyn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uDx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bmc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DoD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Aym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*CCC*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bbc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xtg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hss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uEi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*tog*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sqj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sra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xvo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obc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dzi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stt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fxk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yFD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jDr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Dmg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*Dva*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jlv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aCw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zcu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tzF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aCb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A9BB1DE" w14:textId="77777777" w:rsidR="00BB6F1C" w:rsidRDefault="00BB6F1C" w:rsidP="00BB6F1C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0D7AE65E" w14:textId="77777777" w:rsidR="00BB6F1C" w:rsidRDefault="00BB6F1C" w:rsidP="00BB6F1C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1D181EED" w14:textId="77777777" w:rsidR="00BB6F1C" w:rsidRDefault="00BB6F1C" w:rsidP="00BB6F1C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663CE33B" w14:textId="77777777" w:rsidR="00BB6F1C" w:rsidRDefault="00BB6F1C" w:rsidP="00BB6F1C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502806F1" w14:textId="0E408D16" w:rsidR="00BB6F1C" w:rsidRPr="0094591C" w:rsidRDefault="00BB6F1C" w:rsidP="00BB6F1C">
      <w:pPr>
        <w:widowControl/>
        <w:tabs>
          <w:tab w:val="left" w:pos="113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3A5C7B">
        <w:rPr>
          <w:rFonts w:ascii="Arial" w:hAnsi="Arial" w:cs="Arial"/>
          <w:iCs/>
          <w:sz w:val="24"/>
          <w:szCs w:val="24"/>
        </w:rPr>
        <w:t xml:space="preserve">. </w:t>
      </w:r>
      <w:r w:rsidRPr="00D32A2C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r w:rsidRPr="00D32A2C">
        <w:rPr>
          <w:rFonts w:ascii="Arial" w:hAnsi="Arial" w:cs="Arial"/>
          <w:sz w:val="24"/>
          <w:szCs w:val="24"/>
        </w:rPr>
        <w:t xml:space="preserve"> o zakup</w:t>
      </w:r>
      <w:r>
        <w:rPr>
          <w:rFonts w:ascii="Arial" w:hAnsi="Arial" w:cs="Arial"/>
          <w:sz w:val="24"/>
          <w:szCs w:val="24"/>
        </w:rPr>
        <w:t>u (korištenju) površina javne namjene za postavu privremenih objekata („Službene novine Grada Crikvenice“ br. 99/21.), Plana lokacija</w:t>
      </w:r>
      <w:r w:rsidRPr="001735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postavljanje privremenih objekata za blagdanske, prigodne i javne manifestacije („Službene novine Grada Crikvenice“ br. 103/21.) </w:t>
      </w:r>
      <w:r w:rsidRPr="003A5C7B">
        <w:rPr>
          <w:rFonts w:ascii="Arial" w:hAnsi="Arial" w:cs="Arial"/>
          <w:iCs/>
          <w:sz w:val="24"/>
          <w:szCs w:val="24"/>
        </w:rPr>
        <w:t xml:space="preserve">i zaključka </w:t>
      </w:r>
      <w:r>
        <w:rPr>
          <w:rFonts w:ascii="Arial" w:hAnsi="Arial" w:cs="Arial"/>
          <w:iCs/>
          <w:sz w:val="24"/>
          <w:szCs w:val="24"/>
        </w:rPr>
        <w:t>g</w:t>
      </w:r>
      <w:r w:rsidRPr="003A5C7B">
        <w:rPr>
          <w:rFonts w:ascii="Arial" w:hAnsi="Arial" w:cs="Arial"/>
          <w:iCs/>
          <w:sz w:val="24"/>
          <w:szCs w:val="24"/>
        </w:rPr>
        <w:t>radonačeln</w:t>
      </w:r>
      <w:r>
        <w:rPr>
          <w:rFonts w:ascii="Arial" w:hAnsi="Arial" w:cs="Arial"/>
          <w:iCs/>
          <w:sz w:val="24"/>
          <w:szCs w:val="24"/>
        </w:rPr>
        <w:t>ice</w:t>
      </w:r>
      <w:r w:rsidR="00821E62" w:rsidRPr="00821E62">
        <w:rPr>
          <w:rFonts w:ascii="Arial" w:hAnsi="Arial" w:cs="Arial"/>
          <w:iCs/>
          <w:sz w:val="24"/>
          <w:szCs w:val="24"/>
        </w:rPr>
        <w:t xml:space="preserve"> </w:t>
      </w:r>
      <w:r w:rsidR="00821E62" w:rsidRPr="003A5C7B">
        <w:rPr>
          <w:rFonts w:ascii="Arial" w:hAnsi="Arial" w:cs="Arial"/>
          <w:iCs/>
          <w:sz w:val="24"/>
          <w:szCs w:val="24"/>
        </w:rPr>
        <w:t>Grada Crikvenice</w:t>
      </w:r>
      <w:r w:rsidRPr="003A5C7B">
        <w:rPr>
          <w:rFonts w:ascii="Arial" w:hAnsi="Arial" w:cs="Arial"/>
          <w:iCs/>
          <w:sz w:val="24"/>
          <w:szCs w:val="24"/>
        </w:rPr>
        <w:t xml:space="preserve"> </w:t>
      </w:r>
      <w:r w:rsidR="00821E62">
        <w:rPr>
          <w:rFonts w:ascii="Arial" w:hAnsi="Arial" w:cs="Arial"/>
          <w:iCs/>
          <w:sz w:val="24"/>
          <w:szCs w:val="24"/>
        </w:rPr>
        <w:t xml:space="preserve">KLASA: </w:t>
      </w:r>
      <w:r w:rsidR="00821E62">
        <w:rPr>
          <w:rFonts w:ascii="Arial" w:hAnsi="Arial" w:cs="Arial"/>
          <w:noProof/>
          <w:sz w:val="24"/>
          <w:szCs w:val="24"/>
        </w:rPr>
        <w:t>372-01/26-01/60</w:t>
      </w:r>
      <w:r w:rsidR="00821E62">
        <w:rPr>
          <w:rFonts w:ascii="Arial" w:hAnsi="Arial" w:cs="Arial"/>
          <w:noProof/>
          <w:sz w:val="24"/>
          <w:szCs w:val="24"/>
        </w:rPr>
        <w:t>; URBROJ: 2170-5-04/13-26-2</w:t>
      </w:r>
      <w:r w:rsidRPr="003A5C7B">
        <w:rPr>
          <w:rFonts w:ascii="Arial" w:hAnsi="Arial" w:cs="Arial"/>
          <w:iCs/>
          <w:sz w:val="24"/>
          <w:szCs w:val="24"/>
        </w:rPr>
        <w:t>, raspisuje se</w:t>
      </w:r>
    </w:p>
    <w:p w14:paraId="2A9F3A4C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14:paraId="398C3AEB" w14:textId="75CC8D6A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14:paraId="53BD23E2" w14:textId="1E7422FA" w:rsidR="00BB6F1C" w:rsidRPr="003A5C7B" w:rsidRDefault="003B6F67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</w:t>
      </w:r>
      <w:r>
        <w:rPr>
          <w:rFonts w:ascii="Arial" w:hAnsi="Arial" w:cs="Arial"/>
          <w:b/>
          <w:bCs/>
          <w:iCs/>
          <w:sz w:val="24"/>
          <w:szCs w:val="24"/>
        </w:rPr>
        <w:t>postavljanje privremenih objekata za blagdanske manifestacije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1A167F21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C17C949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91ED7A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14:paraId="64505A2E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zakup lokacija putem prikupljanja pis</w:t>
      </w:r>
      <w:r>
        <w:rPr>
          <w:rFonts w:ascii="Arial" w:hAnsi="Arial" w:cs="Arial"/>
          <w:iCs/>
          <w:sz w:val="24"/>
          <w:szCs w:val="24"/>
        </w:rPr>
        <w:t>a</w:t>
      </w:r>
      <w:r w:rsidRPr="003A5C7B">
        <w:rPr>
          <w:rFonts w:ascii="Arial" w:hAnsi="Arial" w:cs="Arial"/>
          <w:iCs/>
          <w:sz w:val="24"/>
          <w:szCs w:val="24"/>
        </w:rPr>
        <w:t>nih ponuda za postavljanje privremenih objekata</w:t>
      </w:r>
      <w:r>
        <w:rPr>
          <w:rFonts w:ascii="Arial" w:hAnsi="Arial" w:cs="Arial"/>
          <w:iCs/>
          <w:sz w:val="24"/>
          <w:szCs w:val="24"/>
        </w:rPr>
        <w:t xml:space="preserve"> - štandova</w:t>
      </w:r>
      <w:r w:rsidRPr="003A5C7B">
        <w:rPr>
          <w:rFonts w:ascii="Arial" w:hAnsi="Arial" w:cs="Arial"/>
          <w:iCs/>
          <w:sz w:val="24"/>
          <w:szCs w:val="24"/>
        </w:rPr>
        <w:t xml:space="preserve"> povodom blagdana Vele Gospe</w:t>
      </w:r>
    </w:p>
    <w:p w14:paraId="79A07006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daj</w:t>
      </w:r>
      <w:r>
        <w:rPr>
          <w:rFonts w:ascii="Arial" w:hAnsi="Arial" w:cs="Arial"/>
          <w:iCs/>
          <w:sz w:val="24"/>
          <w:szCs w:val="24"/>
        </w:rPr>
        <w:t>u</w:t>
      </w:r>
      <w:r w:rsidRPr="003A5C7B">
        <w:rPr>
          <w:rFonts w:ascii="Arial" w:hAnsi="Arial" w:cs="Arial"/>
          <w:iCs/>
          <w:sz w:val="24"/>
          <w:szCs w:val="24"/>
        </w:rPr>
        <w:t xml:space="preserve"> se u zakup </w:t>
      </w:r>
      <w:r>
        <w:rPr>
          <w:rFonts w:ascii="Arial" w:hAnsi="Arial" w:cs="Arial"/>
          <w:iCs/>
          <w:sz w:val="24"/>
          <w:szCs w:val="24"/>
        </w:rPr>
        <w:t>10</w:t>
      </w:r>
      <w:r w:rsidRPr="003A5C7B">
        <w:rPr>
          <w:rFonts w:ascii="Arial" w:hAnsi="Arial" w:cs="Arial"/>
          <w:iCs/>
          <w:sz w:val="24"/>
          <w:szCs w:val="24"/>
        </w:rPr>
        <w:t xml:space="preserve"> lokacij</w:t>
      </w:r>
      <w:r>
        <w:rPr>
          <w:rFonts w:ascii="Arial" w:hAnsi="Arial" w:cs="Arial"/>
          <w:iCs/>
          <w:sz w:val="24"/>
          <w:szCs w:val="24"/>
        </w:rPr>
        <w:t>a</w:t>
      </w:r>
      <w:r w:rsidRPr="003A5C7B">
        <w:rPr>
          <w:rFonts w:ascii="Arial" w:hAnsi="Arial" w:cs="Arial"/>
          <w:iCs/>
          <w:sz w:val="24"/>
          <w:szCs w:val="24"/>
        </w:rPr>
        <w:t xml:space="preserve"> koje se nalaze na uređenoj pješačkoj površini </w:t>
      </w:r>
      <w:r>
        <w:rPr>
          <w:rFonts w:ascii="Arial" w:hAnsi="Arial" w:cs="Arial"/>
          <w:iCs/>
          <w:sz w:val="24"/>
          <w:szCs w:val="24"/>
        </w:rPr>
        <w:t>u ulici Braće Brozičević, Crikvenica (</w:t>
      </w:r>
      <w:r w:rsidRPr="003A5C7B">
        <w:rPr>
          <w:rFonts w:ascii="Arial" w:hAnsi="Arial" w:cs="Arial"/>
          <w:iCs/>
          <w:sz w:val="24"/>
          <w:szCs w:val="24"/>
        </w:rPr>
        <w:t>ispred trgovin</w:t>
      </w:r>
      <w:r>
        <w:rPr>
          <w:rFonts w:ascii="Arial" w:hAnsi="Arial" w:cs="Arial"/>
          <w:iCs/>
          <w:sz w:val="24"/>
          <w:szCs w:val="24"/>
        </w:rPr>
        <w:t>a</w:t>
      </w:r>
      <w:r w:rsidRPr="003A5C7B">
        <w:rPr>
          <w:rFonts w:ascii="Arial" w:hAnsi="Arial" w:cs="Arial"/>
          <w:iCs/>
          <w:sz w:val="24"/>
          <w:szCs w:val="24"/>
        </w:rPr>
        <w:t xml:space="preserve"> „K</w:t>
      </w:r>
      <w:r>
        <w:rPr>
          <w:rFonts w:ascii="Arial" w:hAnsi="Arial" w:cs="Arial"/>
          <w:iCs/>
          <w:sz w:val="24"/>
          <w:szCs w:val="24"/>
        </w:rPr>
        <w:t>onzum</w:t>
      </w:r>
      <w:r w:rsidRPr="003A5C7B">
        <w:rPr>
          <w:rFonts w:ascii="Arial" w:hAnsi="Arial" w:cs="Arial"/>
          <w:iCs/>
          <w:sz w:val="24"/>
          <w:szCs w:val="24"/>
        </w:rPr>
        <w:t>“</w:t>
      </w:r>
      <w:r>
        <w:rPr>
          <w:rFonts w:ascii="Arial" w:hAnsi="Arial" w:cs="Arial"/>
          <w:iCs/>
          <w:sz w:val="24"/>
          <w:szCs w:val="24"/>
        </w:rPr>
        <w:t xml:space="preserve"> i „Tommy“ do suvenir tržnice a sve prema grafičkom prikazu)</w:t>
      </w:r>
      <w:r w:rsidRPr="003A5C7B">
        <w:rPr>
          <w:rFonts w:ascii="Arial" w:hAnsi="Arial" w:cs="Arial"/>
          <w:iCs/>
          <w:sz w:val="24"/>
          <w:szCs w:val="24"/>
        </w:rPr>
        <w:t>. Sve lokacije označene su brojem i površinom u pješačkoj zoni a plan lokacija nalazi se u privitku i sastavni je dio ovog teksta natječaja</w:t>
      </w:r>
    </w:p>
    <w:p w14:paraId="1AF683CD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pojedine lokacije iznosi cca 6m</w:t>
      </w:r>
      <w:r w:rsidRPr="00333F41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3A5C7B">
        <w:rPr>
          <w:rFonts w:ascii="Arial" w:hAnsi="Arial" w:cs="Arial"/>
          <w:iCs/>
          <w:sz w:val="24"/>
          <w:szCs w:val="24"/>
        </w:rPr>
        <w:t>. Daje se u zakup lokacija površine koja je označena na terenu</w:t>
      </w:r>
    </w:p>
    <w:p w14:paraId="7E2B1F6B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iCs/>
          <w:sz w:val="24"/>
          <w:szCs w:val="24"/>
        </w:rPr>
        <w:t>na predmetnim lokacijama omogućuje se postavljanja privremenog objekta</w:t>
      </w:r>
      <w:r>
        <w:rPr>
          <w:rFonts w:ascii="Arial" w:hAnsi="Arial" w:cs="Arial"/>
          <w:iCs/>
          <w:sz w:val="24"/>
          <w:szCs w:val="24"/>
        </w:rPr>
        <w:t xml:space="preserve"> – štanda, za</w:t>
      </w:r>
      <w:r w:rsidRPr="003A5C7B">
        <w:rPr>
          <w:rFonts w:ascii="Arial" w:hAnsi="Arial" w:cs="Arial"/>
          <w:iCs/>
          <w:sz w:val="24"/>
          <w:szCs w:val="24"/>
        </w:rPr>
        <w:t xml:space="preserve"> prezentacij</w:t>
      </w:r>
      <w:r>
        <w:rPr>
          <w:rFonts w:ascii="Arial" w:hAnsi="Arial" w:cs="Arial"/>
          <w:iCs/>
          <w:sz w:val="24"/>
          <w:szCs w:val="24"/>
        </w:rPr>
        <w:t>u i</w:t>
      </w:r>
      <w:r w:rsidRPr="003A5C7B">
        <w:rPr>
          <w:rFonts w:ascii="Arial" w:hAnsi="Arial" w:cs="Arial"/>
          <w:iCs/>
          <w:sz w:val="24"/>
          <w:szCs w:val="24"/>
        </w:rPr>
        <w:t xml:space="preserve"> prodaj</w:t>
      </w:r>
      <w:r>
        <w:rPr>
          <w:rFonts w:ascii="Arial" w:hAnsi="Arial" w:cs="Arial"/>
          <w:iCs/>
          <w:sz w:val="24"/>
          <w:szCs w:val="24"/>
        </w:rPr>
        <w:t>u prigodnih proizvoda</w:t>
      </w:r>
    </w:p>
    <w:p w14:paraId="576144CE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prodaja tekstila nije dozvoljena</w:t>
      </w:r>
    </w:p>
    <w:p w14:paraId="49997345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</w:t>
      </w:r>
      <w:r>
        <w:rPr>
          <w:rFonts w:ascii="Arial" w:hAnsi="Arial" w:cs="Arial"/>
          <w:sz w:val="24"/>
          <w:szCs w:val="24"/>
        </w:rPr>
        <w:t>66,36 eura</w:t>
      </w:r>
    </w:p>
    <w:p w14:paraId="1EE7EF24" w14:textId="77777777" w:rsidR="00BB6F1C" w:rsidRPr="003A5C7B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BB6F1C" w:rsidRPr="003A5C7B" w14:paraId="59F19D01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CE0016" w14:textId="77777777" w:rsidR="00BB6F1C" w:rsidRPr="003A5C7B" w:rsidRDefault="00BB6F1C" w:rsidP="00955213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14D2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14:paraId="5CB9AB68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lica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>r. Brozičević, Crikvenica, ispred trgovine Konzum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 Tommy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 do suvenir tržnice prema grafičkom prikazu</w:t>
            </w:r>
          </w:p>
        </w:tc>
      </w:tr>
      <w:tr w:rsidR="00BB6F1C" w:rsidRPr="003A5C7B" w14:paraId="499A63A3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1229B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55BA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meda i proizvodi od meda</w:t>
            </w:r>
          </w:p>
        </w:tc>
      </w:tr>
      <w:tr w:rsidR="00BB6F1C" w:rsidRPr="003A5C7B" w14:paraId="57E8BBB9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D3E5B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073F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sirupa i drugih proizvoda od ljekovitog bilja, voća i povrća, razne vrste pekmeza, ajvar i dr.</w:t>
            </w:r>
          </w:p>
        </w:tc>
      </w:tr>
      <w:tr w:rsidR="00BB6F1C" w:rsidRPr="003A5C7B" w14:paraId="5C9001DF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69F1F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25DA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ručno rađene tjestenine</w:t>
            </w:r>
          </w:p>
        </w:tc>
      </w:tr>
      <w:tr w:rsidR="00BB6F1C" w:rsidRPr="003A5C7B" w14:paraId="5BB891D0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A4B483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B9AB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BB6F1C" w:rsidRPr="003A5C7B" w14:paraId="2344F788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EB759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A28D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suvenira izrađenih od drva</w:t>
            </w:r>
          </w:p>
        </w:tc>
      </w:tr>
      <w:tr w:rsidR="00BB6F1C" w:rsidRPr="003A5C7B" w14:paraId="04906C14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D8DD12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CC03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prirodne kozmetike</w:t>
            </w:r>
          </w:p>
        </w:tc>
      </w:tr>
      <w:tr w:rsidR="00BB6F1C" w:rsidRPr="003A5C7B" w14:paraId="6DA860C3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8EFEB4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0527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lavande</w:t>
            </w:r>
          </w:p>
        </w:tc>
      </w:tr>
      <w:tr w:rsidR="00BB6F1C" w:rsidRPr="003A5C7B" w14:paraId="503F0DEB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95107F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DB7C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drva</w:t>
            </w:r>
          </w:p>
        </w:tc>
      </w:tr>
      <w:tr w:rsidR="00BB6F1C" w:rsidRPr="003A5C7B" w14:paraId="45A5946D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05E377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FFB4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prodaja proizvoda od stakla </w:t>
            </w:r>
          </w:p>
        </w:tc>
      </w:tr>
      <w:tr w:rsidR="00BB6F1C" w:rsidRPr="003A5C7B" w14:paraId="5E89E477" w14:textId="77777777" w:rsidTr="00955213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BF2FC" w14:textId="77777777" w:rsidR="00BB6F1C" w:rsidRPr="003A5C7B" w:rsidRDefault="00BB6F1C" w:rsidP="00955213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A223" w14:textId="77777777" w:rsidR="00BB6F1C" w:rsidRPr="003A5C7B" w:rsidRDefault="00BB6F1C" w:rsidP="00955213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</w:tbl>
    <w:p w14:paraId="6B0E9B92" w14:textId="77777777" w:rsidR="00BB6F1C" w:rsidRPr="001A07E8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2A7310EC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lastRenderedPageBreak/>
        <w:t>2. Loka</w:t>
      </w:r>
      <w:r>
        <w:rPr>
          <w:rFonts w:ascii="Arial" w:hAnsi="Arial" w:cs="Arial"/>
          <w:sz w:val="24"/>
          <w:szCs w:val="24"/>
        </w:rPr>
        <w:t xml:space="preserve">cije se daju u zakup za razdoblje od </w:t>
      </w:r>
      <w:r w:rsidRPr="00021A1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21A14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(srijeda) do 24. kolovoza 2026. (ponedjeljak) u vremenu od 08:00 do 21:00 sati</w:t>
      </w:r>
      <w:r w:rsidRPr="00F44A1D">
        <w:rPr>
          <w:rFonts w:ascii="Arial" w:hAnsi="Arial" w:cs="Arial"/>
          <w:b/>
          <w:sz w:val="24"/>
          <w:szCs w:val="24"/>
        </w:rPr>
        <w:t xml:space="preserve">.  </w:t>
      </w:r>
    </w:p>
    <w:p w14:paraId="1B5D0255" w14:textId="77777777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</w:p>
    <w:p w14:paraId="5A2F2D20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14:paraId="5EE311F2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48344B47" w14:textId="77777777" w:rsidR="00BB6F1C" w:rsidRPr="00102D0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14:paraId="1938BEE2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14:paraId="30FFA0A5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59C2AACA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14:paraId="1C1EE0DA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14:paraId="67A4BA06" w14:textId="5B4B285E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6A468C">
        <w:rPr>
          <w:rFonts w:ascii="Arial" w:hAnsi="Arial" w:cs="Arial"/>
          <w:sz w:val="24"/>
          <w:szCs w:val="24"/>
        </w:rPr>
        <w:t>potvrdu Grada Crikvenice, VIO Žrnovnica Crikvenica Vinodol d.o.o. i Eko-Murvice d.o.o. da nema nepodmirenih dugovanja</w:t>
      </w:r>
      <w:r w:rsidR="00821E62">
        <w:rPr>
          <w:rFonts w:ascii="Arial" w:hAnsi="Arial" w:cs="Arial"/>
          <w:sz w:val="24"/>
          <w:szCs w:val="24"/>
        </w:rPr>
        <w:t>,</w:t>
      </w:r>
    </w:p>
    <w:p w14:paraId="749E80AE" w14:textId="177A724F" w:rsidR="00821E62" w:rsidRPr="00821E62" w:rsidRDefault="00821E62" w:rsidP="00821E62">
      <w:pPr>
        <w:tabs>
          <w:tab w:val="left" w:pos="11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21E62">
        <w:rPr>
          <w:rFonts w:ascii="Arial" w:hAnsi="Arial" w:cs="Arial"/>
          <w:sz w:val="24"/>
          <w:szCs w:val="24"/>
        </w:rPr>
        <w:t xml:space="preserve">potvrdu Porezne uprave da ponuditelj nema duga s osnova javnih davanja, ne stariju od 8 dana od dana raspisivanja natječaja </w:t>
      </w:r>
    </w:p>
    <w:p w14:paraId="79419113" w14:textId="7FBB78CF" w:rsidR="00821E62" w:rsidRPr="006A468C" w:rsidRDefault="00821E62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403998B3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>.</w:t>
      </w:r>
    </w:p>
    <w:p w14:paraId="7CA3E862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717043E" w14:textId="537B38E5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</w:t>
      </w:r>
      <w:r>
        <w:rPr>
          <w:rFonts w:ascii="Arial" w:hAnsi="Arial" w:cs="Arial"/>
          <w:sz w:val="24"/>
          <w:szCs w:val="24"/>
        </w:rPr>
        <w:t xml:space="preserve"> ili osobno</w:t>
      </w:r>
      <w:r w:rsidRPr="00F44A1D">
        <w:rPr>
          <w:rFonts w:ascii="Arial" w:hAnsi="Arial" w:cs="Arial"/>
          <w:sz w:val="24"/>
          <w:szCs w:val="24"/>
        </w:rPr>
        <w:t xml:space="preserve"> najkasnije do </w:t>
      </w:r>
      <w:r>
        <w:rPr>
          <w:rFonts w:ascii="Arial" w:hAnsi="Arial" w:cs="Arial"/>
          <w:sz w:val="24"/>
          <w:szCs w:val="24"/>
        </w:rPr>
        <w:t xml:space="preserve">dana </w:t>
      </w:r>
      <w:r w:rsidR="00821E62">
        <w:rPr>
          <w:rFonts w:ascii="Arial" w:hAnsi="Arial" w:cs="Arial"/>
          <w:b/>
          <w:bCs/>
          <w:sz w:val="24"/>
          <w:szCs w:val="24"/>
        </w:rPr>
        <w:t>23. srpnja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5000E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5000E">
        <w:rPr>
          <w:rFonts w:ascii="Arial" w:hAnsi="Arial" w:cs="Arial"/>
          <w:b/>
          <w:bCs/>
          <w:sz w:val="24"/>
          <w:szCs w:val="24"/>
        </w:rPr>
        <w:t>. godine do 10,00 sati</w:t>
      </w:r>
      <w:r>
        <w:rPr>
          <w:rFonts w:ascii="Arial" w:hAnsi="Arial" w:cs="Arial"/>
          <w:sz w:val="24"/>
          <w:szCs w:val="24"/>
        </w:rPr>
        <w:t xml:space="preserve">. </w:t>
      </w:r>
      <w:r w:rsidRPr="00F44A1D">
        <w:rPr>
          <w:rFonts w:ascii="Arial" w:hAnsi="Arial" w:cs="Arial"/>
          <w:sz w:val="24"/>
          <w:szCs w:val="24"/>
        </w:rPr>
        <w:t>Za svaku lokaciju potrebno je predati zasebnu ponudu.</w:t>
      </w:r>
    </w:p>
    <w:p w14:paraId="090A961E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14:paraId="762DBD55" w14:textId="77777777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</w:t>
      </w:r>
      <w:r>
        <w:rPr>
          <w:rFonts w:ascii="Arial" w:hAnsi="Arial" w:cs="Arial"/>
          <w:sz w:val="24"/>
          <w:szCs w:val="24"/>
        </w:rPr>
        <w:t>Povjerenstvo</w:t>
      </w:r>
      <w:r w:rsidRPr="00F44A1D">
        <w:rPr>
          <w:rFonts w:ascii="Arial" w:hAnsi="Arial" w:cs="Arial"/>
          <w:sz w:val="24"/>
          <w:szCs w:val="24"/>
        </w:rPr>
        <w:t xml:space="preserve"> za provedbu javnog natječaja, Kralja Tomislava 85, 51260 CRIKVENICA.  </w:t>
      </w:r>
    </w:p>
    <w:p w14:paraId="53C56E2C" w14:textId="77777777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58207768" w14:textId="77777777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7091C06C" w14:textId="77777777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14:paraId="228FE1CD" w14:textId="3F08C00C" w:rsidR="00BB6F1C" w:rsidRPr="00F44A1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>
        <w:rPr>
          <w:rFonts w:ascii="Arial" w:hAnsi="Arial" w:cs="Arial"/>
          <w:sz w:val="24"/>
          <w:szCs w:val="24"/>
        </w:rPr>
        <w:t xml:space="preserve"> </w:t>
      </w:r>
      <w:r w:rsidR="00821E62">
        <w:rPr>
          <w:rFonts w:ascii="Arial" w:hAnsi="Arial" w:cs="Arial"/>
          <w:b/>
          <w:bCs/>
          <w:sz w:val="24"/>
          <w:szCs w:val="24"/>
        </w:rPr>
        <w:t xml:space="preserve">23. srpnja </w:t>
      </w:r>
      <w:r w:rsidRPr="00B5000E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5000E">
        <w:rPr>
          <w:rFonts w:ascii="Arial" w:hAnsi="Arial" w:cs="Arial"/>
          <w:b/>
          <w:bCs/>
          <w:sz w:val="24"/>
          <w:szCs w:val="24"/>
        </w:rPr>
        <w:t>. godine</w:t>
      </w:r>
      <w:r w:rsidRPr="00F7483D">
        <w:rPr>
          <w:rFonts w:ascii="Arial" w:hAnsi="Arial" w:cs="Arial"/>
          <w:b/>
          <w:sz w:val="24"/>
          <w:szCs w:val="24"/>
        </w:rPr>
        <w:t xml:space="preserve">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</w:t>
      </w:r>
      <w:r>
        <w:rPr>
          <w:rFonts w:ascii="Arial" w:hAnsi="Arial" w:cs="Arial"/>
          <w:b/>
          <w:noProof/>
          <w:sz w:val="24"/>
          <w:szCs w:val="24"/>
        </w:rPr>
        <w:t>00</w:t>
      </w:r>
      <w:r w:rsidRPr="00F7483D">
        <w:rPr>
          <w:rFonts w:ascii="Arial" w:hAnsi="Arial" w:cs="Arial"/>
          <w:b/>
          <w:noProof/>
          <w:sz w:val="24"/>
          <w:szCs w:val="24"/>
        </w:rPr>
        <w:t xml:space="preserve">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14:paraId="04D644FA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B20D395" w14:textId="77777777" w:rsidR="00BB6F1C" w:rsidRPr="00102D0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2561CDC7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34200C2F" w14:textId="77777777" w:rsidR="00BB6F1C" w:rsidRPr="00102D0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4C802617" w14:textId="4DFA5799" w:rsidR="00BB6F1C" w:rsidRPr="00102D0D" w:rsidRDefault="00BB6F1C" w:rsidP="00821E6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 xml:space="preserve">najpovoljnijiem ponuditelju bit će izdano odobrenje. Prije izdavanja odobrenja i početka korištenja površine najpovoljniji ponuditelj dužan je predočiti dokaz o uplati ponuđenog iznosa zakupnine, a uplata se vrši na račun broj HR2724020061805300007,u korist Proračuna Grada, model HR68, poziv na broj 5738-OIB.   </w:t>
      </w:r>
    </w:p>
    <w:p w14:paraId="6B4210FA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609231BE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ne dostavi dokaz o uplati  ponuđene zakupnine, površina javne namjene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14:paraId="638B27A7" w14:textId="77777777" w:rsidR="00BB6F1C" w:rsidRPr="00102D0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6C7D2581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Povjerenstvo</w:t>
      </w:r>
      <w:r w:rsidRPr="00102D0D">
        <w:rPr>
          <w:rFonts w:ascii="Arial" w:hAnsi="Arial" w:cs="Arial"/>
          <w:noProof/>
          <w:sz w:val="24"/>
          <w:szCs w:val="24"/>
        </w:rPr>
        <w:t xml:space="preserve"> za provedbu javnog natječaja zadržava pravo da ne izvrši odabir po natječaju u potpunosti ili djelomično bez obveze davanja obrazloženja tog postupka i za isto ne snosi odgovornost.</w:t>
      </w:r>
    </w:p>
    <w:p w14:paraId="1814BF06" w14:textId="77777777" w:rsidR="00BB6F1C" w:rsidRPr="00102D0D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6EF11814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>
        <w:rPr>
          <w:rFonts w:ascii="Arial" w:hAnsi="Arial" w:cs="Arial"/>
          <w:noProof/>
          <w:sz w:val="24"/>
          <w:szCs w:val="24"/>
        </w:rPr>
        <w:t>8,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14:paraId="32359B5F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4D9658C3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</w:p>
    <w:p w14:paraId="1BD81519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</w:t>
      </w:r>
      <w:r w:rsidRPr="008E62FF">
        <w:rPr>
          <w:rFonts w:ascii="Arial" w:hAnsi="Arial" w:cs="Arial"/>
          <w:b/>
          <w:noProof/>
          <w:sz w:val="24"/>
          <w:szCs w:val="24"/>
        </w:rPr>
        <w:t>STALI UVJETI:</w:t>
      </w:r>
    </w:p>
    <w:p w14:paraId="4BAE14E8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E62FF">
        <w:rPr>
          <w:rFonts w:ascii="Arial" w:hAnsi="Arial" w:cs="Arial"/>
          <w:noProof/>
          <w:sz w:val="24"/>
          <w:szCs w:val="24"/>
        </w:rPr>
        <w:t>Grad Crikvenica ne osigurava priključak struje niti za jednu lokaciju.</w:t>
      </w:r>
    </w:p>
    <w:p w14:paraId="7064E44A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E62FF">
        <w:rPr>
          <w:rFonts w:ascii="Arial" w:hAnsi="Arial" w:cs="Arial"/>
          <w:noProof/>
          <w:sz w:val="24"/>
          <w:szCs w:val="24"/>
        </w:rPr>
        <w:t>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14:paraId="6996ED2E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E62FF">
        <w:rPr>
          <w:rFonts w:ascii="Arial" w:hAnsi="Arial" w:cs="Arial"/>
          <w:noProof/>
          <w:sz w:val="24"/>
          <w:szCs w:val="24"/>
        </w:rPr>
        <w:t>Grad Crikvenica ne snosi nikakvu odgovornos</w:t>
      </w:r>
      <w:r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14:paraId="5E15F91E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4.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E62FF">
        <w:rPr>
          <w:rFonts w:ascii="Arial" w:hAnsi="Arial" w:cs="Arial"/>
          <w:noProof/>
          <w:sz w:val="24"/>
          <w:szCs w:val="24"/>
        </w:rPr>
        <w:t xml:space="preserve">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14:paraId="0C02D3F6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 lokaciju održavati čistom.</w:t>
      </w:r>
    </w:p>
    <w:p w14:paraId="638A3299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Pr="008E62FF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E62FF">
        <w:rPr>
          <w:rFonts w:ascii="Arial" w:hAnsi="Arial" w:cs="Arial"/>
          <w:noProof/>
          <w:sz w:val="24"/>
          <w:szCs w:val="24"/>
        </w:rPr>
        <w:t>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14:paraId="47C3F431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437BE91F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KLASA:372-01/26-01/60</w:t>
      </w:r>
    </w:p>
    <w:p w14:paraId="03AB24A1" w14:textId="1BF1D5B2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URBROJ:</w:t>
      </w:r>
      <w:r w:rsidR="00821E62">
        <w:rPr>
          <w:rFonts w:ascii="Arial" w:hAnsi="Arial" w:cs="Arial"/>
          <w:noProof/>
          <w:sz w:val="24"/>
          <w:szCs w:val="24"/>
        </w:rPr>
        <w:t>2170-5-07/06-26-3</w:t>
      </w:r>
    </w:p>
    <w:p w14:paraId="57A8EA36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062DFC87" w14:textId="77777777" w:rsidR="00BB6F1C" w:rsidRPr="008E62FF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2D3D7187" w14:textId="77777777" w:rsidR="00BB6F1C" w:rsidRPr="00480902" w:rsidRDefault="00BB6F1C" w:rsidP="00BB6F1C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14:paraId="29392182" w14:textId="77777777" w:rsidR="00BB6F1C" w:rsidRPr="00480902" w:rsidRDefault="00BB6F1C" w:rsidP="00BB6F1C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 xml:space="preserve">PLAN LOKACIJA ZA POSTAVLJANJE </w:t>
      </w:r>
      <w:r>
        <w:rPr>
          <w:rFonts w:ascii="Arial" w:hAnsi="Arial" w:cs="Arial"/>
          <w:b/>
          <w:noProof/>
          <w:sz w:val="24"/>
          <w:szCs w:val="24"/>
        </w:rPr>
        <w:t>PRIVREMENIH OBJEKATA -ŠTANDOVA</w:t>
      </w:r>
    </w:p>
    <w:p w14:paraId="0FC74D6C" w14:textId="77777777" w:rsidR="00BB6F1C" w:rsidRPr="00480902" w:rsidRDefault="00BB6F1C" w:rsidP="00BB6F1C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</w:t>
      </w:r>
      <w:r>
        <w:rPr>
          <w:rFonts w:ascii="Arial" w:hAnsi="Arial" w:cs="Arial"/>
          <w:b/>
          <w:noProof/>
          <w:sz w:val="24"/>
          <w:szCs w:val="24"/>
        </w:rPr>
        <w:t>26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14:paraId="6BF1EFDD" w14:textId="77777777" w:rsidR="00BB6F1C" w:rsidRDefault="00BB6F1C" w:rsidP="00BB6F1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0B6B171" wp14:editId="7BC1DC91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E400" w14:textId="77777777" w:rsidR="00BB6F1C" w:rsidRPr="00D32A2C" w:rsidRDefault="00BB6F1C" w:rsidP="00BB6F1C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4A67CBCE" w14:textId="77777777" w:rsidR="00226308" w:rsidRDefault="00226308"/>
    <w:sectPr w:rsidR="00226308" w:rsidSect="00BB6F1C">
      <w:pgSz w:w="11905" w:h="16837"/>
      <w:pgMar w:top="1082" w:right="1134" w:bottom="1082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C"/>
    <w:rsid w:val="000A081C"/>
    <w:rsid w:val="00226308"/>
    <w:rsid w:val="003B6F67"/>
    <w:rsid w:val="00821E62"/>
    <w:rsid w:val="00922936"/>
    <w:rsid w:val="00B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FD3"/>
  <w15:chartTrackingRefBased/>
  <w15:docId w15:val="{F6BA2BF6-5E75-4DE5-9BF4-7A210609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B6F1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6F1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6F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6F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6F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6F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6F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6F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6F1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B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6F1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B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F1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B6F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6F1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B6F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6F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6F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6F1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BB6F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B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2</cp:revision>
  <dcterms:created xsi:type="dcterms:W3CDTF">2026-07-13T09:11:00Z</dcterms:created>
  <dcterms:modified xsi:type="dcterms:W3CDTF">2026-07-13T10:02:00Z</dcterms:modified>
</cp:coreProperties>
</file>