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629A0" w14:textId="77777777" w:rsidR="00D6126C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781A3E"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              </w:t>
      </w:r>
    </w:p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D6126C" w14:paraId="1D4FCE83" w14:textId="77777777" w:rsidTr="005C1BED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4267A5C8" w14:textId="77777777" w:rsidR="00D6126C" w:rsidRDefault="00D6126C" w:rsidP="005C1BED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xfs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pvs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lsu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cvA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xBj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tCi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htk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xdw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ctk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CcE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pBk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yqw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zjh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zaf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glz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oxA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zbd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yes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xag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lBu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jus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zew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eDs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lyd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rsd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Dms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nus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iBD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kyq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zfE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ftw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uBb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*BCC*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oED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vlE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ssf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aji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hkc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Bcc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Aoc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onA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ftA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klu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rbt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jfs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uyw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blj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Bbo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xCC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mys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xAd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uws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  <w:t>+*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xjq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wrl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ttj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uzq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rkf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sru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Bug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Bua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kyq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ovy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</w:t>
            </w:r>
            <w:proofErr w:type="spellStart"/>
            <w:r>
              <w:rPr>
                <w:rFonts w:ascii="PDF417x" w:hAnsi="PDF417x"/>
                <w:sz w:val="24"/>
                <w:szCs w:val="24"/>
              </w:rPr>
              <w:t>uzq</w:t>
            </w:r>
            <w:proofErr w:type="spellEnd"/>
            <w:r>
              <w:rPr>
                <w:rFonts w:ascii="PDF417x" w:hAnsi="PDF417x"/>
                <w:sz w:val="24"/>
                <w:szCs w:val="24"/>
              </w:rPr>
              <w:t>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47169EF5" w14:textId="6E539634" w:rsidR="00D6126C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B24F51E" w14:textId="7F9A1A0F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              </w:t>
      </w:r>
      <w:r w:rsidRPr="00781A3E">
        <w:rPr>
          <w:rFonts w:ascii="Arial" w:eastAsia="Times New Roman" w:hAnsi="Arial" w:cs="Arial"/>
          <w:kern w:val="0"/>
          <w:lang w:eastAsia="hr-HR"/>
          <w14:ligatures w14:val="none"/>
        </w:rPr>
        <w:t xml:space="preserve"> </w:t>
      </w:r>
      <w:r w:rsidRPr="00781A3E">
        <w:rPr>
          <w:rFonts w:ascii="Arial" w:eastAsia="Times New Roman" w:hAnsi="Arial" w:cs="Arial"/>
          <w:kern w:val="0"/>
          <w:lang w:eastAsia="hr-HR"/>
          <w14:ligatures w14:val="none"/>
        </w:rPr>
        <w:object w:dxaOrig="507" w:dyaOrig="672" w14:anchorId="59E6179E">
          <v:rect id="_x0000_i1025" style="width:25.5pt;height:33.75pt" o:ole="" o:preferrelative="t" stroked="f">
            <v:imagedata r:id="rId5" o:title=""/>
          </v:rect>
          <o:OLEObject Type="Embed" ProgID="StaticMetafile" ShapeID="_x0000_i1025" DrawAspect="Content" ObjectID="_1850984494" r:id="rId6"/>
        </w:object>
      </w:r>
    </w:p>
    <w:p w14:paraId="03DC6F3F" w14:textId="77777777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kern w:val="0"/>
          <w:lang w:eastAsia="hr-HR"/>
          <w14:ligatures w14:val="none"/>
        </w:rPr>
      </w:pPr>
    </w:p>
    <w:p w14:paraId="3AA4745E" w14:textId="77777777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color w:val="000000"/>
          <w:kern w:val="0"/>
          <w:lang w:eastAsia="hr-HR"/>
          <w14:ligatures w14:val="none"/>
        </w:rPr>
      </w:pPr>
      <w:r w:rsidRPr="00781A3E">
        <w:rPr>
          <w:rFonts w:ascii="Arial" w:eastAsia="Arial" w:hAnsi="Arial" w:cs="Arial"/>
          <w:color w:val="000000"/>
          <w:kern w:val="0"/>
          <w:lang w:eastAsia="hr-HR"/>
          <w14:ligatures w14:val="none"/>
        </w:rPr>
        <w:t xml:space="preserve">    REPUBLIKA HRVATSKA </w:t>
      </w:r>
    </w:p>
    <w:p w14:paraId="521101A1" w14:textId="77777777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color w:val="000000"/>
          <w:kern w:val="0"/>
          <w:lang w:eastAsia="hr-HR"/>
          <w14:ligatures w14:val="none"/>
        </w:rPr>
      </w:pPr>
      <w:r w:rsidRPr="00781A3E">
        <w:rPr>
          <w:rFonts w:ascii="Arial" w:eastAsia="Arial" w:hAnsi="Arial" w:cs="Arial"/>
          <w:color w:val="000000"/>
          <w:kern w:val="0"/>
          <w:lang w:eastAsia="hr-HR"/>
          <w14:ligatures w14:val="none"/>
        </w:rPr>
        <w:t>PRIMORSKO-GORANSKA ŽUPANIJA</w:t>
      </w:r>
    </w:p>
    <w:p w14:paraId="71786244" w14:textId="77777777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Arial" w:hAnsi="Arial" w:cs="Arial"/>
          <w:color w:val="000000"/>
          <w:kern w:val="0"/>
          <w:lang w:eastAsia="hr-HR"/>
          <w14:ligatures w14:val="none"/>
        </w:rPr>
      </w:pPr>
      <w:r w:rsidRPr="00781A3E">
        <w:rPr>
          <w:rFonts w:ascii="Arial" w:eastAsia="Arial" w:hAnsi="Arial" w:cs="Arial"/>
          <w:color w:val="000000"/>
          <w:kern w:val="0"/>
          <w:lang w:eastAsia="hr-HR"/>
          <w14:ligatures w14:val="none"/>
        </w:rPr>
        <w:t xml:space="preserve">          GRAD CRIKVENICA</w:t>
      </w:r>
    </w:p>
    <w:p w14:paraId="325EB04F" w14:textId="77777777" w:rsidR="00D6126C" w:rsidRPr="00781A3E" w:rsidRDefault="00D6126C" w:rsidP="00D6126C">
      <w:pPr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r-HR"/>
          <w14:ligatures w14:val="none"/>
        </w:rPr>
      </w:pPr>
      <w:r w:rsidRPr="00781A3E">
        <w:rPr>
          <w:rFonts w:ascii="Arial" w:eastAsia="Arial" w:hAnsi="Arial" w:cs="Arial"/>
          <w:color w:val="000000"/>
          <w:kern w:val="0"/>
          <w:lang w:eastAsia="hr-HR"/>
          <w14:ligatures w14:val="none"/>
        </w:rPr>
        <w:t xml:space="preserve">             Gradonačelnica</w:t>
      </w:r>
      <w:r w:rsidRPr="00781A3E">
        <w:rPr>
          <w:rFonts w:ascii="Arial" w:eastAsia="Arial" w:hAnsi="Arial" w:cs="Arial"/>
          <w:color w:val="000000"/>
          <w:kern w:val="0"/>
          <w:lang w:eastAsia="hr-HR"/>
          <w14:ligatures w14:val="none"/>
        </w:rPr>
        <w:tab/>
      </w:r>
      <w:r w:rsidRPr="00781A3E">
        <w:rPr>
          <w:rFonts w:ascii="Arial" w:eastAsia="Arial" w:hAnsi="Arial" w:cs="Arial"/>
          <w:color w:val="000000"/>
          <w:kern w:val="0"/>
          <w:lang w:eastAsia="hr-HR"/>
          <w14:ligatures w14:val="none"/>
        </w:rPr>
        <w:tab/>
      </w:r>
    </w:p>
    <w:p w14:paraId="759E85DC" w14:textId="77777777" w:rsidR="00D6126C" w:rsidRPr="00781A3E" w:rsidRDefault="00D6126C" w:rsidP="00D6126C">
      <w:pPr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r-HR"/>
          <w14:ligatures w14:val="none"/>
        </w:rPr>
      </w:pPr>
    </w:p>
    <w:p w14:paraId="5D824DD8" w14:textId="73B957B5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r-HR"/>
          <w14:ligatures w14:val="none"/>
        </w:rPr>
      </w:pPr>
      <w:r w:rsidRPr="00781A3E">
        <w:rPr>
          <w:rFonts w:ascii="Arial" w:eastAsia="Times New Roman" w:hAnsi="Arial" w:cs="Arial"/>
          <w:bCs/>
          <w:kern w:val="0"/>
          <w:lang w:eastAsia="hr-HR"/>
          <w14:ligatures w14:val="none"/>
        </w:rPr>
        <w:t>KLASA:</w:t>
      </w:r>
      <w:r w:rsidRPr="00781A3E">
        <w:rPr>
          <w:rFonts w:ascii="Arial" w:eastAsia="Times New Roman" w:hAnsi="Arial" w:cs="Arial"/>
          <w:color w:val="000000"/>
          <w:kern w:val="0"/>
          <w:lang w:val="pl-PL" w:eastAsia="hr-HR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val="pl-PL" w:eastAsia="hr-HR"/>
          <w14:ligatures w14:val="none"/>
        </w:rPr>
        <w:t>406</w:t>
      </w:r>
      <w:r>
        <w:rPr>
          <w:rFonts w:ascii="Arial" w:eastAsia="Times New Roman" w:hAnsi="Arial" w:cs="Arial"/>
          <w:color w:val="000000"/>
          <w:kern w:val="0"/>
          <w:lang w:val="pl-PL" w:eastAsia="hr-HR"/>
          <w14:ligatures w14:val="none"/>
        </w:rPr>
        <w:t>-01/26-01/</w:t>
      </w:r>
      <w:r>
        <w:rPr>
          <w:rFonts w:ascii="Arial" w:eastAsia="Times New Roman" w:hAnsi="Arial" w:cs="Arial"/>
          <w:color w:val="000000"/>
          <w:kern w:val="0"/>
          <w:lang w:val="pl-PL" w:eastAsia="hr-HR"/>
          <w14:ligatures w14:val="none"/>
        </w:rPr>
        <w:t>6</w:t>
      </w:r>
    </w:p>
    <w:p w14:paraId="6AF13A4C" w14:textId="52289CD1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r-HR"/>
          <w14:ligatures w14:val="none"/>
        </w:rPr>
      </w:pPr>
      <w:r w:rsidRPr="00781A3E">
        <w:rPr>
          <w:rFonts w:ascii="Arial" w:eastAsia="Times New Roman" w:hAnsi="Arial" w:cs="Arial"/>
          <w:bCs/>
          <w:kern w:val="0"/>
          <w:lang w:eastAsia="hr-HR"/>
          <w14:ligatures w14:val="none"/>
        </w:rPr>
        <w:t>URBROJ:2170-5-04/13-26</w:t>
      </w:r>
      <w:r>
        <w:rPr>
          <w:rFonts w:ascii="Arial" w:eastAsia="Times New Roman" w:hAnsi="Arial" w:cs="Arial"/>
          <w:bCs/>
          <w:kern w:val="0"/>
          <w:lang w:eastAsia="hr-HR"/>
          <w14:ligatures w14:val="none"/>
        </w:rPr>
        <w:t>-</w:t>
      </w:r>
      <w:r>
        <w:rPr>
          <w:rFonts w:ascii="Arial" w:eastAsia="Times New Roman" w:hAnsi="Arial" w:cs="Arial"/>
          <w:bCs/>
          <w:kern w:val="0"/>
          <w:lang w:eastAsia="hr-HR"/>
          <w14:ligatures w14:val="none"/>
        </w:rPr>
        <w:t>2</w:t>
      </w:r>
    </w:p>
    <w:p w14:paraId="435665DA" w14:textId="77777777" w:rsidR="00D6126C" w:rsidRPr="00781A3E" w:rsidRDefault="00D6126C" w:rsidP="00D6126C">
      <w:pPr>
        <w:tabs>
          <w:tab w:val="left" w:pos="622"/>
          <w:tab w:val="left" w:pos="360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r-HR" w:bidi="hi-IN"/>
          <w14:ligatures w14:val="none"/>
        </w:rPr>
      </w:pPr>
      <w:r w:rsidRPr="00781A3E">
        <w:rPr>
          <w:rFonts w:ascii="Arial" w:eastAsia="Times New Roman" w:hAnsi="Arial" w:cs="Arial"/>
          <w:kern w:val="0"/>
          <w:lang w:eastAsia="hr-HR" w:bidi="hi-IN"/>
          <w14:ligatures w14:val="none"/>
        </w:rPr>
        <w:t>Crikvenica, 1</w:t>
      </w:r>
      <w:r>
        <w:rPr>
          <w:rFonts w:ascii="Arial" w:eastAsia="Times New Roman" w:hAnsi="Arial" w:cs="Arial"/>
          <w:kern w:val="0"/>
          <w:lang w:eastAsia="hr-HR" w:bidi="hi-IN"/>
          <w14:ligatures w14:val="none"/>
        </w:rPr>
        <w:t>5</w:t>
      </w:r>
      <w:r w:rsidRPr="00781A3E">
        <w:rPr>
          <w:rFonts w:ascii="Arial" w:eastAsia="Times New Roman" w:hAnsi="Arial" w:cs="Arial"/>
          <w:kern w:val="0"/>
          <w:lang w:eastAsia="hr-HR" w:bidi="hi-IN"/>
          <w14:ligatures w14:val="none"/>
        </w:rPr>
        <w:t>. rujan 2026.</w:t>
      </w:r>
    </w:p>
    <w:p w14:paraId="648E39EE" w14:textId="77777777" w:rsidR="00D6126C" w:rsidRPr="00781A3E" w:rsidRDefault="00D6126C" w:rsidP="00D6126C">
      <w:pPr>
        <w:tabs>
          <w:tab w:val="left" w:pos="622"/>
          <w:tab w:val="left" w:pos="360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r-HR" w:bidi="hi-IN"/>
          <w14:ligatures w14:val="none"/>
        </w:rPr>
      </w:pPr>
    </w:p>
    <w:p w14:paraId="3F514237" w14:textId="77777777" w:rsidR="00D6126C" w:rsidRPr="00781A3E" w:rsidRDefault="00D6126C" w:rsidP="00D6126C">
      <w:pPr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r-HR"/>
          <w14:ligatures w14:val="none"/>
        </w:rPr>
      </w:pPr>
    </w:p>
    <w:p w14:paraId="2B662142" w14:textId="77777777" w:rsidR="00D6126C" w:rsidRPr="00781A3E" w:rsidRDefault="00D6126C" w:rsidP="00D612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781A3E">
        <w:rPr>
          <w:rFonts w:ascii="Arial" w:eastAsia="Times New Roman" w:hAnsi="Arial" w:cs="Arial"/>
          <w:kern w:val="0"/>
          <w:lang w:eastAsia="hr-HR"/>
          <w14:ligatures w14:val="none"/>
        </w:rPr>
        <w:tab/>
        <w:t xml:space="preserve">Na temelju članka 48. Zakona o lokalnoj i područnoj (regionalnoj) samoupravi („Narodne novine“ RH br.33/01., 60/01., 129/05., 109/07., 125/08., 36/09., 150/11., 144/12., 19/13.-pročišćeni tekst,  137/15-isp., 123/17., 98/19. i 144/20.) i članka 49. Statuta Grada Crikvenice (“Službene novine Grada Crikvenice“ broj 103/21., 219/25), </w:t>
      </w:r>
      <w:bookmarkStart w:id="1" w:name="_Hlk156985291"/>
      <w:r w:rsidRPr="00781A3E">
        <w:rPr>
          <w:rFonts w:ascii="Arial" w:eastAsia="Times New Roman" w:hAnsi="Arial" w:cs="Arial"/>
          <w:kern w:val="0"/>
          <w:lang w:eastAsia="hr-HR"/>
          <w14:ligatures w14:val="none"/>
        </w:rPr>
        <w:t xml:space="preserve">gradonačelnica Grada Crikvenice </w:t>
      </w:r>
      <w:bookmarkEnd w:id="1"/>
      <w:r w:rsidRPr="00781A3E">
        <w:rPr>
          <w:rFonts w:ascii="Arial" w:eastAsia="Times New Roman" w:hAnsi="Arial" w:cs="Arial"/>
          <w:kern w:val="0"/>
          <w:lang w:eastAsia="hr-HR"/>
          <w14:ligatures w14:val="none"/>
        </w:rPr>
        <w:t>dana 1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5</w:t>
      </w:r>
      <w:r w:rsidRPr="00781A3E">
        <w:rPr>
          <w:rFonts w:ascii="Arial" w:eastAsia="Times New Roman" w:hAnsi="Arial" w:cs="Arial"/>
          <w:kern w:val="0"/>
          <w:lang w:eastAsia="hr-HR"/>
          <w14:ligatures w14:val="none"/>
        </w:rPr>
        <w:t>. rujna 2026. godine donosi</w:t>
      </w:r>
    </w:p>
    <w:p w14:paraId="08169C53" w14:textId="77777777" w:rsidR="00D6126C" w:rsidRPr="00781A3E" w:rsidRDefault="00D6126C" w:rsidP="00D612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677CA3B" w14:textId="77777777" w:rsidR="00D6126C" w:rsidRPr="00781A3E" w:rsidRDefault="00D6126C" w:rsidP="00D6126C">
      <w:pPr>
        <w:tabs>
          <w:tab w:val="center" w:pos="17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Cs/>
          <w:kern w:val="0"/>
          <w:lang w:eastAsia="hr-HR"/>
          <w14:ligatures w14:val="none"/>
        </w:rPr>
      </w:pPr>
    </w:p>
    <w:p w14:paraId="1C962E79" w14:textId="77777777" w:rsidR="00D6126C" w:rsidRDefault="00D6126C" w:rsidP="00D6126C">
      <w:pPr>
        <w:widowControl w:val="0"/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781A3E">
        <w:rPr>
          <w:rFonts w:ascii="Arial" w:eastAsia="Times New Roman" w:hAnsi="Arial" w:cs="Arial"/>
          <w:b/>
          <w:kern w:val="0"/>
          <w:lang w:eastAsia="hr-HR"/>
          <w14:ligatures w14:val="none"/>
        </w:rPr>
        <w:t>Z A K L J U Č A K</w:t>
      </w:r>
    </w:p>
    <w:p w14:paraId="59A482C5" w14:textId="77777777" w:rsidR="00D6126C" w:rsidRDefault="00D6126C" w:rsidP="00D6126C">
      <w:pPr>
        <w:widowControl w:val="0"/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4881A728" w14:textId="77777777" w:rsidR="00D6126C" w:rsidRPr="00781A3E" w:rsidRDefault="00D6126C" w:rsidP="00D6126C">
      <w:pPr>
        <w:widowControl w:val="0"/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48D63FED" w14:textId="4301839D" w:rsidR="00D6126C" w:rsidRDefault="00D6126C" w:rsidP="00D6126C">
      <w:pPr>
        <w:ind w:left="567" w:hanging="207"/>
        <w:jc w:val="both"/>
        <w:rPr>
          <w:rFonts w:ascii="Arial" w:hAnsi="Arial" w:cs="Arial"/>
          <w:color w:val="000000" w:themeColor="text1"/>
        </w:rPr>
      </w:pPr>
      <w:bookmarkStart w:id="2" w:name="_Hlk163560691"/>
      <w:r>
        <w:rPr>
          <w:rFonts w:ascii="Arial" w:hAnsi="Arial" w:cs="Arial"/>
          <w:color w:val="000000" w:themeColor="text1"/>
        </w:rPr>
        <w:t xml:space="preserve">1. Odobrava se otpis dugotrajne materijalne imovine  sukladno Prijedlogu </w:t>
      </w:r>
      <w:bookmarkStart w:id="3" w:name="_Hlk172211438"/>
      <w:r>
        <w:rPr>
          <w:rFonts w:ascii="Arial" w:hAnsi="Arial" w:cs="Arial"/>
          <w:color w:val="000000" w:themeColor="text1"/>
        </w:rPr>
        <w:t>stalnog povjerenstva za otpis nefinancijske imovine</w:t>
      </w:r>
      <w:bookmarkEnd w:id="3"/>
      <w:r>
        <w:rPr>
          <w:rFonts w:ascii="Arial" w:hAnsi="Arial" w:cs="Arial"/>
          <w:color w:val="000000" w:themeColor="text1"/>
        </w:rPr>
        <w:t xml:space="preserve"> </w:t>
      </w:r>
      <w:r w:rsidRPr="00900194">
        <w:rPr>
          <w:rFonts w:ascii="Arial" w:hAnsi="Arial" w:cs="Arial"/>
          <w:color w:val="000000" w:themeColor="text1"/>
        </w:rPr>
        <w:t>KLASA:406-01/2</w:t>
      </w:r>
      <w:r>
        <w:rPr>
          <w:rFonts w:ascii="Arial" w:hAnsi="Arial" w:cs="Arial"/>
          <w:color w:val="000000" w:themeColor="text1"/>
        </w:rPr>
        <w:t>6</w:t>
      </w:r>
      <w:r w:rsidRPr="00900194">
        <w:rPr>
          <w:rFonts w:ascii="Arial" w:hAnsi="Arial" w:cs="Arial"/>
          <w:color w:val="000000" w:themeColor="text1"/>
        </w:rPr>
        <w:t>-01/</w:t>
      </w:r>
      <w:r>
        <w:rPr>
          <w:rFonts w:ascii="Arial" w:hAnsi="Arial" w:cs="Arial"/>
          <w:color w:val="000000" w:themeColor="text1"/>
        </w:rPr>
        <w:t>6</w:t>
      </w:r>
      <w:r w:rsidRPr="00900194">
        <w:rPr>
          <w:rFonts w:ascii="Arial" w:hAnsi="Arial" w:cs="Arial"/>
          <w:color w:val="000000" w:themeColor="text1"/>
        </w:rPr>
        <w:t>, URBROJ:</w:t>
      </w:r>
      <w:r w:rsidRPr="00900194">
        <w:rPr>
          <w:rFonts w:ascii="Arial" w:eastAsia="Times New Roman" w:hAnsi="Arial" w:cs="Arial"/>
        </w:rPr>
        <w:t xml:space="preserve"> 2170-5-0</w:t>
      </w:r>
      <w:r>
        <w:rPr>
          <w:rFonts w:ascii="Arial" w:eastAsia="Times New Roman" w:hAnsi="Arial" w:cs="Arial"/>
        </w:rPr>
        <w:t>6</w:t>
      </w:r>
      <w:r w:rsidRPr="00900194">
        <w:rPr>
          <w:rFonts w:ascii="Arial" w:eastAsia="Times New Roman" w:hAnsi="Arial" w:cs="Arial"/>
        </w:rPr>
        <w:t>/</w:t>
      </w:r>
      <w:r>
        <w:rPr>
          <w:rFonts w:ascii="Arial" w:eastAsia="Times New Roman" w:hAnsi="Arial" w:cs="Arial"/>
        </w:rPr>
        <w:t>07</w:t>
      </w:r>
      <w:r w:rsidRPr="00900194">
        <w:rPr>
          <w:rFonts w:ascii="Arial" w:eastAsia="Times New Roman" w:hAnsi="Arial" w:cs="Arial"/>
        </w:rPr>
        <w:t>-26-</w:t>
      </w:r>
      <w:r>
        <w:rPr>
          <w:rFonts w:ascii="Arial" w:eastAsia="Times New Roman" w:hAnsi="Arial" w:cs="Arial"/>
        </w:rPr>
        <w:t>1</w:t>
      </w:r>
    </w:p>
    <w:p w14:paraId="076207D4" w14:textId="33DB1509" w:rsidR="00D6126C" w:rsidRPr="00D6126C" w:rsidRDefault="00D6126C" w:rsidP="00D6126C">
      <w:pPr>
        <w:pStyle w:val="Odlomakpopisa"/>
        <w:numPr>
          <w:ilvl w:val="0"/>
          <w:numId w:val="2"/>
        </w:numPr>
        <w:spacing w:after="0" w:line="276" w:lineRule="auto"/>
        <w:ind w:left="567" w:hanging="207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Zadužuje se Upravni odjel za financije, turizam i gospodarstvo da provede rashodovanje </w:t>
      </w:r>
      <w:r w:rsidRPr="00900194">
        <w:rPr>
          <w:rFonts w:ascii="Arial" w:hAnsi="Arial" w:cs="Arial"/>
          <w:color w:val="000000" w:themeColor="text1"/>
        </w:rPr>
        <w:t>imovine s danom 01.1</w:t>
      </w:r>
      <w:r>
        <w:rPr>
          <w:rFonts w:ascii="Arial" w:hAnsi="Arial" w:cs="Arial"/>
          <w:color w:val="000000" w:themeColor="text1"/>
        </w:rPr>
        <w:t>2</w:t>
      </w:r>
      <w:r w:rsidRPr="00900194">
        <w:rPr>
          <w:rFonts w:ascii="Arial" w:hAnsi="Arial" w:cs="Arial"/>
          <w:color w:val="000000" w:themeColor="text1"/>
        </w:rPr>
        <w:t>.2026. godine</w:t>
      </w:r>
    </w:p>
    <w:p w14:paraId="2A55F319" w14:textId="77777777" w:rsidR="00D6126C" w:rsidRPr="00D6126C" w:rsidRDefault="00D6126C" w:rsidP="00D6126C">
      <w:pPr>
        <w:pStyle w:val="Odlomakpopisa"/>
        <w:spacing w:after="0" w:line="276" w:lineRule="auto"/>
        <w:ind w:left="567"/>
        <w:jc w:val="both"/>
        <w:rPr>
          <w:rFonts w:ascii="Arial" w:hAnsi="Arial" w:cs="Arial"/>
        </w:rPr>
      </w:pPr>
    </w:p>
    <w:p w14:paraId="56D30870" w14:textId="77777777" w:rsidR="00D6126C" w:rsidRPr="00D6126C" w:rsidRDefault="00D6126C" w:rsidP="00D6126C">
      <w:pPr>
        <w:pStyle w:val="Odlomakpopisa"/>
        <w:numPr>
          <w:ilvl w:val="0"/>
          <w:numId w:val="2"/>
        </w:numPr>
        <w:spacing w:after="0" w:line="276" w:lineRule="auto"/>
        <w:ind w:left="567" w:hanging="207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 xml:space="preserve">Zadužuje se Upravni odjel za komunalni sustav i zaštitu okoliša za predaju opreme na zbrinjavanje i dostavu potvrde o zbrinjavanju opreme Upravnom odjelu za financije kako bi se napravilo </w:t>
      </w:r>
      <w:proofErr w:type="spellStart"/>
      <w:r>
        <w:rPr>
          <w:rFonts w:ascii="Arial" w:hAnsi="Arial" w:cs="Arial"/>
          <w:color w:val="000000" w:themeColor="text1"/>
        </w:rPr>
        <w:t>isknjiženje</w:t>
      </w:r>
      <w:proofErr w:type="spellEnd"/>
      <w:r>
        <w:rPr>
          <w:rFonts w:ascii="Arial" w:hAnsi="Arial" w:cs="Arial"/>
          <w:color w:val="000000" w:themeColor="text1"/>
        </w:rPr>
        <w:t xml:space="preserve"> imovine.</w:t>
      </w:r>
    </w:p>
    <w:p w14:paraId="57D7F658" w14:textId="77777777" w:rsidR="00D6126C" w:rsidRPr="00D6126C" w:rsidRDefault="00D6126C" w:rsidP="00D6126C">
      <w:pPr>
        <w:pStyle w:val="Odlomakpopisa"/>
        <w:rPr>
          <w:rFonts w:ascii="Arial" w:hAnsi="Arial" w:cs="Arial"/>
        </w:rPr>
      </w:pPr>
    </w:p>
    <w:p w14:paraId="61D8DE60" w14:textId="77777777" w:rsidR="00D6126C" w:rsidRDefault="00D6126C" w:rsidP="00D6126C">
      <w:pPr>
        <w:pStyle w:val="Odlomakpopisa"/>
        <w:spacing w:after="0" w:line="276" w:lineRule="auto"/>
        <w:ind w:left="567"/>
        <w:jc w:val="both"/>
        <w:rPr>
          <w:rFonts w:ascii="Arial" w:hAnsi="Arial" w:cs="Arial"/>
        </w:rPr>
      </w:pPr>
    </w:p>
    <w:p w14:paraId="37F401E4" w14:textId="77777777" w:rsidR="00D6126C" w:rsidRDefault="00D6126C" w:rsidP="00D6126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C0463E2" w14:textId="77777777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26F96305" w14:textId="77777777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kern w:val="0"/>
          <w:lang w:eastAsia="hr-HR"/>
          <w14:ligatures w14:val="none"/>
        </w:rPr>
      </w:pPr>
      <w:r w:rsidRPr="00781A3E">
        <w:rPr>
          <w:rFonts w:ascii="Arial" w:eastAsia="Times New Roman" w:hAnsi="Arial" w:cs="Arial"/>
          <w:b/>
          <w:color w:val="000000"/>
          <w:kern w:val="0"/>
          <w:lang w:eastAsia="hr-HR"/>
          <w14:ligatures w14:val="none"/>
        </w:rPr>
        <w:t xml:space="preserve">                                GRADONAČELNICA GRADA CRIKVENICE</w:t>
      </w:r>
    </w:p>
    <w:bookmarkEnd w:id="2"/>
    <w:p w14:paraId="48586C77" w14:textId="77777777" w:rsidR="00D6126C" w:rsidRPr="00781A3E" w:rsidRDefault="00D6126C" w:rsidP="00D6126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hr-HR"/>
          <w14:ligatures w14:val="none"/>
        </w:rPr>
      </w:pPr>
      <w:r w:rsidRPr="00781A3E">
        <w:rPr>
          <w:rFonts w:ascii="Arial" w:eastAsia="Times New Roman" w:hAnsi="Arial" w:cs="Arial"/>
          <w:b/>
          <w:color w:val="000000"/>
          <w:kern w:val="0"/>
          <w:lang w:eastAsia="hr-HR"/>
          <w14:ligatures w14:val="none"/>
        </w:rPr>
        <w:t xml:space="preserve">                                                             </w:t>
      </w:r>
      <w:r w:rsidRPr="00781A3E">
        <w:rPr>
          <w:rFonts w:ascii="Arial" w:eastAsia="Times New Roman" w:hAnsi="Arial" w:cs="Arial"/>
          <w:bCs/>
          <w:color w:val="000000"/>
          <w:kern w:val="0"/>
          <w:lang w:eastAsia="hr-HR"/>
          <w14:ligatures w14:val="none"/>
        </w:rPr>
        <w:t>Ivona Matošić Gašparović</w:t>
      </w:r>
    </w:p>
    <w:p w14:paraId="0345ED2C" w14:textId="77777777" w:rsidR="00D6126C" w:rsidRPr="00781A3E" w:rsidRDefault="00D6126C" w:rsidP="00D6126C"/>
    <w:p w14:paraId="2CA85F97" w14:textId="77777777" w:rsidR="00D6126C" w:rsidRPr="00781A3E" w:rsidRDefault="00D6126C" w:rsidP="00D6126C"/>
    <w:p w14:paraId="5267FCF2" w14:textId="77777777" w:rsidR="00D6126C" w:rsidRDefault="00D6126C" w:rsidP="00D6126C"/>
    <w:p w14:paraId="632CD53A" w14:textId="77777777" w:rsidR="000B173B" w:rsidRDefault="000B173B"/>
    <w:sectPr w:rsidR="000B173B" w:rsidSect="00D61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DF417x">
    <w:altName w:val="Times New Roman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E3F75"/>
    <w:multiLevelType w:val="hybridMultilevel"/>
    <w:tmpl w:val="4E6E2D7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2EE9"/>
    <w:multiLevelType w:val="hybridMultilevel"/>
    <w:tmpl w:val="B0C284EC"/>
    <w:lvl w:ilvl="0" w:tplc="EAB4AB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667916">
    <w:abstractNumId w:val="1"/>
  </w:num>
  <w:num w:numId="2" w16cid:durableId="115495761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6C"/>
    <w:rsid w:val="000B173B"/>
    <w:rsid w:val="005023A0"/>
    <w:rsid w:val="00A0703E"/>
    <w:rsid w:val="00D61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E425A"/>
  <w15:chartTrackingRefBased/>
  <w15:docId w15:val="{CC127313-23F4-4AD6-898D-0E8304FE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26C"/>
  </w:style>
  <w:style w:type="paragraph" w:styleId="Naslov1">
    <w:name w:val="heading 1"/>
    <w:basedOn w:val="Normal"/>
    <w:next w:val="Normal"/>
    <w:link w:val="Naslov1Char"/>
    <w:uiPriority w:val="9"/>
    <w:qFormat/>
    <w:rsid w:val="00D6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6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61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6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61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6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6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6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6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61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61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61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6126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6126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612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6126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612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612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6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6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6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6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6126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6126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6126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61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6126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6126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D6126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D612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Ujdenica</dc:creator>
  <cp:keywords/>
  <dc:description/>
  <cp:lastModifiedBy>Andreja Ujdenica</cp:lastModifiedBy>
  <cp:revision>1</cp:revision>
  <dcterms:created xsi:type="dcterms:W3CDTF">2026-09-15T11:32:00Z</dcterms:created>
  <dcterms:modified xsi:type="dcterms:W3CDTF">2026-09-15T11:35:00Z</dcterms:modified>
</cp:coreProperties>
</file>